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312"/>
        <w:tblOverlap w:val="never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471"/>
        <w:gridCol w:w="3551"/>
        <w:gridCol w:w="3868"/>
      </w:tblGrid>
      <w:tr w:rsidR="004D256C" w:rsidTr="00C86AE5">
        <w:tc>
          <w:tcPr>
            <w:tcW w:w="10890" w:type="dxa"/>
            <w:gridSpan w:val="3"/>
            <w:tcBorders>
              <w:bottom w:val="threeDEngrave" w:sz="18" w:space="0" w:color="4F6228" w:themeColor="accent3" w:themeShade="80"/>
            </w:tcBorders>
            <w:shd w:val="clear" w:color="auto" w:fill="auto"/>
          </w:tcPr>
          <w:p w:rsidR="004D256C" w:rsidRPr="00A351D9" w:rsidRDefault="00B56C35" w:rsidP="00A351D9">
            <w:pPr>
              <w:pStyle w:val="Heading1"/>
              <w:jc w:val="center"/>
              <w:outlineLvl w:val="0"/>
              <w:rPr>
                <w:color w:val="002060"/>
              </w:rPr>
            </w:pPr>
            <w:r w:rsidRPr="00A351D9">
              <w:rPr>
                <w:color w:val="002060"/>
              </w:rPr>
              <w:t xml:space="preserve">Sami </w:t>
            </w:r>
            <w:proofErr w:type="spellStart"/>
            <w:r w:rsidR="00292CEC" w:rsidRPr="00A351D9">
              <w:rPr>
                <w:color w:val="002060"/>
              </w:rPr>
              <w:t>Nidal</w:t>
            </w:r>
            <w:proofErr w:type="spellEnd"/>
            <w:r w:rsidR="00292CEC" w:rsidRPr="00A351D9">
              <w:rPr>
                <w:color w:val="002060"/>
              </w:rPr>
              <w:t xml:space="preserve"> </w:t>
            </w:r>
            <w:proofErr w:type="spellStart"/>
            <w:r w:rsidRPr="00A351D9">
              <w:rPr>
                <w:color w:val="002060"/>
              </w:rPr>
              <w:t>Assaf</w:t>
            </w:r>
            <w:proofErr w:type="spellEnd"/>
          </w:p>
        </w:tc>
      </w:tr>
      <w:tr w:rsidR="00BF5D2F" w:rsidTr="00C86AE5">
        <w:tc>
          <w:tcPr>
            <w:tcW w:w="3471" w:type="dxa"/>
            <w:vMerge w:val="restart"/>
            <w:tcBorders>
              <w:top w:val="threeDEngrave" w:sz="18" w:space="0" w:color="4F6228" w:themeColor="accent3" w:themeShade="80"/>
            </w:tcBorders>
            <w:shd w:val="clear" w:color="auto" w:fill="4F81BD" w:themeFill="accent1"/>
          </w:tcPr>
          <w:p w:rsidR="00BC50A6" w:rsidRPr="00A92139" w:rsidRDefault="00BC50A6" w:rsidP="00292CEC">
            <w:pPr>
              <w:pStyle w:val="Heading3"/>
              <w:outlineLvl w:val="2"/>
            </w:pPr>
            <w:r w:rsidRPr="00A92139">
              <w:t>Knowledge of</w:t>
            </w:r>
          </w:p>
          <w:p w:rsidR="00BC50A6" w:rsidRPr="00A92139" w:rsidRDefault="00780253" w:rsidP="00292CEC">
            <w:pPr>
              <w:pStyle w:val="templeft"/>
            </w:pPr>
            <w:r>
              <w:t>Business etiquette &amp; protocol</w:t>
            </w:r>
          </w:p>
          <w:p w:rsidR="00BF5D2F" w:rsidRPr="00A92139" w:rsidRDefault="00BF5D2F" w:rsidP="00292CEC">
            <w:pPr>
              <w:pStyle w:val="templeft"/>
            </w:pPr>
            <w:r w:rsidRPr="00A92139">
              <w:t>Customer Satisfaction</w:t>
            </w:r>
          </w:p>
          <w:p w:rsidR="00BF5D2F" w:rsidRPr="00A92139" w:rsidRDefault="00BF5D2F" w:rsidP="00292CEC">
            <w:pPr>
              <w:pStyle w:val="templeft"/>
            </w:pPr>
            <w:r w:rsidRPr="00A92139">
              <w:t>Telemarketing</w:t>
            </w:r>
          </w:p>
          <w:p w:rsidR="00BF5D2F" w:rsidRPr="00A92139" w:rsidRDefault="00780253" w:rsidP="00292CEC">
            <w:pPr>
              <w:pStyle w:val="templeft"/>
            </w:pPr>
            <w:r>
              <w:t>Microsoft office</w:t>
            </w:r>
          </w:p>
          <w:p w:rsidR="00BF5D2F" w:rsidRPr="00A92139" w:rsidRDefault="00780253" w:rsidP="00292CEC">
            <w:pPr>
              <w:pStyle w:val="templeft"/>
            </w:pPr>
            <w:r>
              <w:t>Social media marketing</w:t>
            </w:r>
          </w:p>
          <w:p w:rsidR="00BF5D2F" w:rsidRDefault="00780253" w:rsidP="00292CEC">
            <w:pPr>
              <w:pStyle w:val="templeft"/>
            </w:pPr>
            <w:r>
              <w:t>Amadeus reservation system</w:t>
            </w:r>
          </w:p>
          <w:p w:rsidR="00780253" w:rsidRDefault="00780253" w:rsidP="00292CEC">
            <w:pPr>
              <w:pStyle w:val="templeft"/>
            </w:pPr>
            <w:r>
              <w:t>Hospitality &amp; tourism industry</w:t>
            </w:r>
          </w:p>
          <w:p w:rsidR="00C07849" w:rsidRDefault="00C07849" w:rsidP="00292CEC">
            <w:pPr>
              <w:pStyle w:val="templeft"/>
            </w:pPr>
            <w:r>
              <w:t>Food safety</w:t>
            </w:r>
          </w:p>
          <w:p w:rsidR="006245C1" w:rsidRDefault="006245C1" w:rsidP="006245C1">
            <w:pPr>
              <w:pStyle w:val="templeft"/>
            </w:pPr>
            <w:r>
              <w:t>Squirrel System</w:t>
            </w:r>
          </w:p>
          <w:p w:rsidR="00C35F88" w:rsidRDefault="00C35F88" w:rsidP="006245C1">
            <w:pPr>
              <w:pStyle w:val="templeft"/>
            </w:pPr>
            <w:r>
              <w:t xml:space="preserve">Opera System </w:t>
            </w:r>
          </w:p>
          <w:p w:rsidR="00C35F88" w:rsidRPr="00A92139" w:rsidRDefault="00C35F88" w:rsidP="006245C1">
            <w:pPr>
              <w:pStyle w:val="templeft"/>
            </w:pPr>
            <w:r>
              <w:t>BIMPOS system (Back of the house)</w:t>
            </w:r>
          </w:p>
          <w:p w:rsidR="00BF5D2F" w:rsidRPr="00F11952" w:rsidRDefault="00BF5D2F" w:rsidP="00292CEC">
            <w:pPr>
              <w:spacing w:line="480" w:lineRule="auto"/>
              <w:rPr>
                <w:rFonts w:asciiTheme="majorHAnsi" w:hAnsiTheme="majorHAnsi"/>
                <w:color w:val="F2F2F2" w:themeColor="background1" w:themeShade="F2"/>
              </w:rPr>
            </w:pPr>
          </w:p>
          <w:p w:rsidR="00BF5D2F" w:rsidRPr="00A351D9" w:rsidRDefault="00BF5D2F" w:rsidP="00292CEC">
            <w:pPr>
              <w:pStyle w:val="Heading3"/>
              <w:outlineLvl w:val="2"/>
              <w:rPr>
                <w:color w:val="002060"/>
              </w:rPr>
            </w:pPr>
            <w:r w:rsidRPr="00F11952">
              <w:t>Personal Skills</w:t>
            </w:r>
          </w:p>
          <w:p w:rsidR="00BF5D2F" w:rsidRPr="00F11952" w:rsidRDefault="00BF5D2F" w:rsidP="00292CEC">
            <w:pPr>
              <w:pStyle w:val="templeft"/>
            </w:pPr>
            <w:r w:rsidRPr="00F11952">
              <w:t>Flexible</w:t>
            </w:r>
          </w:p>
          <w:p w:rsidR="00BF5D2F" w:rsidRPr="00F11952" w:rsidRDefault="00BF5D2F" w:rsidP="00292CEC">
            <w:pPr>
              <w:pStyle w:val="templeft"/>
            </w:pPr>
            <w:r w:rsidRPr="00F11952">
              <w:t>Time Optimization</w:t>
            </w:r>
          </w:p>
          <w:p w:rsidR="00BF5D2F" w:rsidRPr="00F11952" w:rsidRDefault="00BF5D2F" w:rsidP="00292CEC">
            <w:pPr>
              <w:pStyle w:val="templeft"/>
            </w:pPr>
            <w:r w:rsidRPr="00F11952">
              <w:t>Communication</w:t>
            </w:r>
            <w:r w:rsidR="00780253">
              <w:t xml:space="preserve"> &amp; presentation</w:t>
            </w:r>
          </w:p>
          <w:p w:rsidR="00BF5D2F" w:rsidRPr="00F11952" w:rsidRDefault="00780253" w:rsidP="00292CEC">
            <w:pPr>
              <w:pStyle w:val="templeft"/>
            </w:pPr>
            <w:r>
              <w:t xml:space="preserve">Talented </w:t>
            </w:r>
          </w:p>
          <w:p w:rsidR="00BF5D2F" w:rsidRDefault="00BF5D2F" w:rsidP="00292CEC">
            <w:pPr>
              <w:pStyle w:val="templeft"/>
            </w:pPr>
            <w:r w:rsidRPr="00F11952">
              <w:t>Focused</w:t>
            </w:r>
          </w:p>
          <w:p w:rsidR="00A92139" w:rsidRDefault="00A92139" w:rsidP="00292CEC">
            <w:pPr>
              <w:pStyle w:val="templeft"/>
            </w:pPr>
          </w:p>
          <w:p w:rsidR="00A92139" w:rsidRDefault="00A92139" w:rsidP="00292CEC">
            <w:pPr>
              <w:pStyle w:val="Heading3"/>
              <w:outlineLvl w:val="2"/>
            </w:pPr>
            <w:r>
              <w:t>Hobbies</w:t>
            </w:r>
          </w:p>
          <w:p w:rsidR="00A92139" w:rsidRDefault="00780253" w:rsidP="00292CEC">
            <w:pPr>
              <w:pStyle w:val="templeft"/>
            </w:pPr>
            <w:r>
              <w:t>Performing arts</w:t>
            </w:r>
          </w:p>
          <w:p w:rsidR="00780253" w:rsidRDefault="00292CEC" w:rsidP="00292CEC">
            <w:pPr>
              <w:pStyle w:val="templeft"/>
            </w:pPr>
            <w:r>
              <w:t>(singing-acting-directing)</w:t>
            </w:r>
          </w:p>
          <w:p w:rsidR="00292CEC" w:rsidRDefault="00292CEC" w:rsidP="00292CEC">
            <w:pPr>
              <w:pStyle w:val="templeft"/>
            </w:pPr>
            <w:r>
              <w:t>Writing scripts</w:t>
            </w:r>
          </w:p>
          <w:p w:rsidR="00292CEC" w:rsidRDefault="00292CEC" w:rsidP="00292CEC">
            <w:pPr>
              <w:pStyle w:val="templeft"/>
            </w:pPr>
            <w:r>
              <w:t>Music</w:t>
            </w:r>
          </w:p>
          <w:p w:rsidR="00292CEC" w:rsidRDefault="00292CEC" w:rsidP="00292CEC">
            <w:pPr>
              <w:pStyle w:val="templeft"/>
            </w:pPr>
            <w:r>
              <w:t>Travel</w:t>
            </w:r>
          </w:p>
          <w:p w:rsidR="00292CEC" w:rsidRDefault="00292CEC" w:rsidP="00292CEC">
            <w:pPr>
              <w:pStyle w:val="templeft"/>
            </w:pPr>
            <w:r>
              <w:t xml:space="preserve">Design  </w:t>
            </w:r>
          </w:p>
          <w:p w:rsidR="00292CEC" w:rsidRDefault="00292CEC" w:rsidP="00292CEC">
            <w:pPr>
              <w:pStyle w:val="templeft"/>
            </w:pPr>
          </w:p>
          <w:p w:rsidR="00BC50A6" w:rsidRDefault="00BC50A6" w:rsidP="00292CEC">
            <w:pPr>
              <w:pStyle w:val="Heading3"/>
              <w:outlineLvl w:val="2"/>
            </w:pPr>
            <w:r w:rsidRPr="00A92139">
              <w:t>References</w:t>
            </w:r>
          </w:p>
          <w:p w:rsidR="00BF5D2F" w:rsidRDefault="00A92139" w:rsidP="00292CEC">
            <w:pPr>
              <w:pStyle w:val="templeft"/>
            </w:pPr>
            <w:r w:rsidRPr="00A92139">
              <w:t>Will be provided if required</w:t>
            </w:r>
          </w:p>
          <w:p w:rsidR="00A92139" w:rsidRPr="00F11952" w:rsidRDefault="00A92139" w:rsidP="00292CEC">
            <w:pPr>
              <w:pStyle w:val="templeft"/>
              <w:rPr>
                <w:rFonts w:asciiTheme="majorHAnsi" w:hAnsiTheme="majorHAnsi"/>
              </w:rPr>
            </w:pPr>
          </w:p>
          <w:p w:rsidR="00BF5D2F" w:rsidRPr="00F11952" w:rsidRDefault="00BF5D2F" w:rsidP="00292CEC">
            <w:pPr>
              <w:pStyle w:val="Heading3"/>
              <w:outlineLvl w:val="2"/>
            </w:pPr>
            <w:r w:rsidRPr="00F11952">
              <w:t>Personal Details</w:t>
            </w:r>
          </w:p>
          <w:p w:rsidR="00BF5D2F" w:rsidRDefault="00292CEC" w:rsidP="00292CEC">
            <w:pPr>
              <w:pStyle w:val="templeft"/>
            </w:pPr>
            <w:r>
              <w:t xml:space="preserve">Sami Assaf </w:t>
            </w:r>
          </w:p>
          <w:p w:rsidR="006245C1" w:rsidRPr="00330A7B" w:rsidRDefault="006245C1" w:rsidP="00292CEC">
            <w:pPr>
              <w:pStyle w:val="templeft"/>
            </w:pPr>
            <w:r>
              <w:t>Born on 02 August 1999</w:t>
            </w:r>
          </w:p>
          <w:p w:rsidR="00292CEC" w:rsidRDefault="00292CEC" w:rsidP="00292CEC">
            <w:pPr>
              <w:pStyle w:val="templeft"/>
            </w:pPr>
            <w:proofErr w:type="spellStart"/>
            <w:r>
              <w:t>Daood</w:t>
            </w:r>
            <w:proofErr w:type="spellEnd"/>
            <w:r>
              <w:t xml:space="preserve"> al </w:t>
            </w:r>
            <w:proofErr w:type="spellStart"/>
            <w:r>
              <w:t>ali</w:t>
            </w:r>
            <w:proofErr w:type="spellEnd"/>
            <w:r>
              <w:t xml:space="preserve"> str. – </w:t>
            </w:r>
            <w:proofErr w:type="spellStart"/>
            <w:r>
              <w:t>chouf</w:t>
            </w:r>
            <w:proofErr w:type="spellEnd"/>
          </w:p>
          <w:p w:rsidR="00292CEC" w:rsidRDefault="007A78E8" w:rsidP="00292CEC">
            <w:pPr>
              <w:pStyle w:val="templeft"/>
            </w:pPr>
            <w:r>
              <w:t>Phone:</w:t>
            </w:r>
            <w:r w:rsidR="00292CEC">
              <w:t xml:space="preserve"> 81/369657</w:t>
            </w:r>
          </w:p>
          <w:p w:rsidR="00BF5D2F" w:rsidRPr="00F11952" w:rsidRDefault="00A92139" w:rsidP="00292CEC">
            <w:pPr>
              <w:pStyle w:val="templeft"/>
            </w:pPr>
            <w:r>
              <w:t>Email</w:t>
            </w:r>
            <w:r w:rsidR="00292CEC">
              <w:t>: samiassaf17@gmail.com</w:t>
            </w:r>
          </w:p>
        </w:tc>
        <w:tc>
          <w:tcPr>
            <w:tcW w:w="7419" w:type="dxa"/>
            <w:gridSpan w:val="2"/>
            <w:tcBorders>
              <w:top w:val="threeDEngrave" w:sz="18" w:space="0" w:color="4F6228" w:themeColor="accent3" w:themeShade="80"/>
            </w:tcBorders>
          </w:tcPr>
          <w:p w:rsidR="00BC50A6" w:rsidRPr="00A351D9" w:rsidRDefault="00BC50A6" w:rsidP="00292CEC">
            <w:pPr>
              <w:pStyle w:val="Heading2"/>
              <w:outlineLvl w:val="1"/>
              <w:rPr>
                <w:color w:val="002060"/>
              </w:rPr>
            </w:pPr>
            <w:r w:rsidRPr="00A351D9">
              <w:rPr>
                <w:color w:val="002060"/>
              </w:rPr>
              <w:t>Objective</w:t>
            </w:r>
          </w:p>
        </w:tc>
      </w:tr>
      <w:tr w:rsidR="00BF5D2F" w:rsidTr="00C86AE5">
        <w:tc>
          <w:tcPr>
            <w:tcW w:w="3471" w:type="dxa"/>
            <w:vMerge/>
            <w:shd w:val="clear" w:color="auto" w:fill="4F81BD" w:themeFill="accent1"/>
          </w:tcPr>
          <w:p w:rsidR="00BC50A6" w:rsidRPr="00F11952" w:rsidRDefault="00BC50A6" w:rsidP="00292CEC">
            <w:pPr>
              <w:spacing w:line="276" w:lineRule="auto"/>
              <w:rPr>
                <w:rFonts w:asciiTheme="majorHAnsi" w:hAnsiTheme="majorHAnsi"/>
                <w:color w:val="F2F2F2" w:themeColor="background1" w:themeShade="F2"/>
              </w:rPr>
            </w:pPr>
          </w:p>
        </w:tc>
        <w:tc>
          <w:tcPr>
            <w:tcW w:w="7419" w:type="dxa"/>
            <w:gridSpan w:val="2"/>
            <w:tcBorders>
              <w:bottom w:val="threeDEngrave" w:sz="18" w:space="0" w:color="4F6228" w:themeColor="accent3" w:themeShade="80"/>
            </w:tcBorders>
          </w:tcPr>
          <w:p w:rsidR="00BC50A6" w:rsidRPr="009C5006" w:rsidRDefault="00B56C35" w:rsidP="00292CEC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Arial" w:hAnsi="Arial" w:cs="Arial"/>
                <w:color w:val="4B4949"/>
                <w:sz w:val="21"/>
                <w:szCs w:val="21"/>
              </w:rPr>
              <w:t xml:space="preserve">My career objectives are twofold. It is my goal to deliver my duties to the fullest satisfaction of all members of the company, using my skills &amp; knowledge in the hospitality&amp; tourism industry. </w:t>
            </w:r>
            <w:r w:rsidR="005663A6">
              <w:rPr>
                <w:rFonts w:ascii="Arial" w:hAnsi="Arial" w:cs="Arial"/>
                <w:color w:val="4B4949"/>
                <w:sz w:val="21"/>
                <w:szCs w:val="21"/>
              </w:rPr>
              <w:t>Second</w:t>
            </w:r>
            <w:r>
              <w:rPr>
                <w:rFonts w:ascii="Arial" w:hAnsi="Arial" w:cs="Arial"/>
                <w:color w:val="4B4949"/>
                <w:sz w:val="21"/>
                <w:szCs w:val="21"/>
              </w:rPr>
              <w:t>, as my long-term objective, I would like to continue working for the betterment of the company, taking on new responsibilities until I can serve as part of the management.</w:t>
            </w:r>
            <w:r w:rsidR="005663A6">
              <w:rPr>
                <w:rFonts w:ascii="Arial" w:hAnsi="Arial" w:cs="Arial"/>
                <w:color w:val="4B4949"/>
                <w:sz w:val="21"/>
                <w:szCs w:val="21"/>
              </w:rPr>
              <w:t xml:space="preserve"> Finally, to improve and develop my personal and work-field skills and be a successful member of the society.</w:t>
            </w:r>
          </w:p>
        </w:tc>
      </w:tr>
      <w:tr w:rsidR="00BF5D2F" w:rsidTr="00C86AE5">
        <w:tc>
          <w:tcPr>
            <w:tcW w:w="3471" w:type="dxa"/>
            <w:vMerge/>
            <w:shd w:val="clear" w:color="auto" w:fill="4F81BD" w:themeFill="accent1"/>
          </w:tcPr>
          <w:p w:rsidR="00BC50A6" w:rsidRPr="00F11952" w:rsidRDefault="00BC50A6" w:rsidP="00292CEC">
            <w:pPr>
              <w:spacing w:line="276" w:lineRule="auto"/>
              <w:rPr>
                <w:rFonts w:asciiTheme="majorHAnsi" w:hAnsiTheme="majorHAnsi"/>
                <w:color w:val="F2F2F2" w:themeColor="background1" w:themeShade="F2"/>
              </w:rPr>
            </w:pPr>
          </w:p>
        </w:tc>
        <w:tc>
          <w:tcPr>
            <w:tcW w:w="7419" w:type="dxa"/>
            <w:gridSpan w:val="2"/>
            <w:tcBorders>
              <w:top w:val="threeDEngrave" w:sz="18" w:space="0" w:color="4F6228" w:themeColor="accent3" w:themeShade="80"/>
            </w:tcBorders>
          </w:tcPr>
          <w:p w:rsidR="00BC50A6" w:rsidRPr="00A351D9" w:rsidRDefault="00BC50A6" w:rsidP="00292CEC">
            <w:pPr>
              <w:pStyle w:val="Heading2"/>
              <w:outlineLvl w:val="1"/>
              <w:rPr>
                <w:color w:val="002060"/>
              </w:rPr>
            </w:pPr>
            <w:r w:rsidRPr="00A351D9">
              <w:rPr>
                <w:color w:val="002060"/>
              </w:rPr>
              <w:t>Academic Qualifications</w:t>
            </w:r>
          </w:p>
        </w:tc>
      </w:tr>
      <w:tr w:rsidR="009C5006" w:rsidTr="00C86AE5">
        <w:trPr>
          <w:trHeight w:val="413"/>
        </w:trPr>
        <w:tc>
          <w:tcPr>
            <w:tcW w:w="3471" w:type="dxa"/>
            <w:vMerge/>
            <w:shd w:val="clear" w:color="auto" w:fill="4F81BD" w:themeFill="accent1"/>
          </w:tcPr>
          <w:p w:rsidR="009C5006" w:rsidRPr="00F11952" w:rsidRDefault="009C5006" w:rsidP="00292CEC">
            <w:pPr>
              <w:spacing w:line="276" w:lineRule="auto"/>
              <w:rPr>
                <w:rFonts w:asciiTheme="majorHAnsi" w:hAnsiTheme="majorHAnsi"/>
                <w:color w:val="F2F2F2" w:themeColor="background1" w:themeShade="F2"/>
              </w:rPr>
            </w:pPr>
          </w:p>
        </w:tc>
        <w:tc>
          <w:tcPr>
            <w:tcW w:w="3551" w:type="dxa"/>
          </w:tcPr>
          <w:p w:rsidR="009C5006" w:rsidRPr="00292CEC" w:rsidRDefault="00B56C35" w:rsidP="00292CE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292CEC">
              <w:rPr>
                <w:rFonts w:ascii="Cambria" w:hAnsi="Cambria"/>
                <w:sz w:val="24"/>
                <w:szCs w:val="24"/>
              </w:rPr>
              <w:t xml:space="preserve">Bachelor in </w:t>
            </w:r>
            <w:r w:rsidR="005663A6">
              <w:rPr>
                <w:rFonts w:ascii="Cambria" w:hAnsi="Cambria"/>
                <w:sz w:val="24"/>
                <w:szCs w:val="24"/>
              </w:rPr>
              <w:t xml:space="preserve">       -</w:t>
            </w:r>
            <w:r w:rsidRPr="00292CEC">
              <w:rPr>
                <w:rFonts w:ascii="Cambria" w:hAnsi="Cambria"/>
                <w:sz w:val="24"/>
                <w:szCs w:val="24"/>
              </w:rPr>
              <w:t>H</w:t>
            </w:r>
            <w:r w:rsidR="00292CEC">
              <w:rPr>
                <w:rFonts w:ascii="Cambria" w:hAnsi="Cambria"/>
                <w:sz w:val="24"/>
                <w:szCs w:val="24"/>
              </w:rPr>
              <w:t>ospitality &amp; Tourism Management</w:t>
            </w:r>
          </w:p>
          <w:p w:rsidR="009C5006" w:rsidRPr="009C5006" w:rsidRDefault="00292CEC" w:rsidP="00292CEC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="00B56C35">
              <w:rPr>
                <w:rFonts w:ascii="Cambria" w:hAnsi="Cambria"/>
                <w:sz w:val="24"/>
                <w:szCs w:val="24"/>
              </w:rPr>
              <w:t>-Lebanese internationa</w:t>
            </w:r>
            <w:r>
              <w:rPr>
                <w:rFonts w:ascii="Cambria" w:hAnsi="Cambria"/>
                <w:sz w:val="24"/>
                <w:szCs w:val="24"/>
              </w:rPr>
              <w:t>l university (LIU).</w:t>
            </w:r>
          </w:p>
        </w:tc>
        <w:tc>
          <w:tcPr>
            <w:tcW w:w="3868" w:type="dxa"/>
          </w:tcPr>
          <w:p w:rsidR="005663A6" w:rsidRDefault="00B56C35" w:rsidP="00292CEC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Expected to graduate in 2021</w:t>
            </w:r>
          </w:p>
          <w:p w:rsidR="009C5006" w:rsidRPr="009C5006" w:rsidRDefault="005663A6" w:rsidP="00292CEC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(Undergraduate student)</w:t>
            </w:r>
          </w:p>
          <w:p w:rsidR="009C5006" w:rsidRPr="009C5006" w:rsidRDefault="009C5006" w:rsidP="00292CEC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9C5006">
              <w:rPr>
                <w:rFonts w:ascii="Cambria" w:hAnsi="Cambria"/>
                <w:sz w:val="24"/>
                <w:szCs w:val="24"/>
              </w:rPr>
              <w:t xml:space="preserve">GPA Earned: </w:t>
            </w:r>
            <w:r w:rsidR="00B56C35">
              <w:rPr>
                <w:rFonts w:ascii="Cambria" w:hAnsi="Cambria"/>
                <w:sz w:val="24"/>
                <w:szCs w:val="24"/>
              </w:rPr>
              <w:t>4</w:t>
            </w:r>
            <w:r w:rsidR="005663A6">
              <w:rPr>
                <w:rFonts w:ascii="Cambria" w:hAnsi="Cambria"/>
                <w:sz w:val="24"/>
                <w:szCs w:val="24"/>
              </w:rPr>
              <w:t>/4</w:t>
            </w:r>
          </w:p>
        </w:tc>
      </w:tr>
      <w:tr w:rsidR="00BF5D2F" w:rsidTr="00C86AE5">
        <w:tc>
          <w:tcPr>
            <w:tcW w:w="3471" w:type="dxa"/>
            <w:vMerge/>
            <w:shd w:val="clear" w:color="auto" w:fill="4F81BD" w:themeFill="accent1"/>
          </w:tcPr>
          <w:p w:rsidR="00BC50A6" w:rsidRPr="00F11952" w:rsidRDefault="00BC50A6" w:rsidP="00292CEC">
            <w:pPr>
              <w:spacing w:line="276" w:lineRule="auto"/>
              <w:rPr>
                <w:rFonts w:asciiTheme="majorHAnsi" w:hAnsiTheme="majorHAnsi"/>
                <w:color w:val="F2F2F2" w:themeColor="background1" w:themeShade="F2"/>
              </w:rPr>
            </w:pPr>
          </w:p>
        </w:tc>
        <w:tc>
          <w:tcPr>
            <w:tcW w:w="3551" w:type="dxa"/>
          </w:tcPr>
          <w:p w:rsidR="009C5006" w:rsidRPr="00292CEC" w:rsidRDefault="00BC50A6" w:rsidP="00292CE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292CEC">
              <w:rPr>
                <w:rFonts w:ascii="Cambria" w:hAnsi="Cambria"/>
                <w:sz w:val="24"/>
                <w:szCs w:val="24"/>
              </w:rPr>
              <w:t>High School Qualification</w:t>
            </w:r>
          </w:p>
        </w:tc>
        <w:tc>
          <w:tcPr>
            <w:tcW w:w="3868" w:type="dxa"/>
          </w:tcPr>
          <w:p w:rsidR="00BC50A6" w:rsidRPr="009C5006" w:rsidRDefault="00BC50A6" w:rsidP="00292CEC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92139" w:rsidTr="00C86AE5">
        <w:trPr>
          <w:trHeight w:val="882"/>
        </w:trPr>
        <w:tc>
          <w:tcPr>
            <w:tcW w:w="3471" w:type="dxa"/>
            <w:vMerge/>
            <w:shd w:val="clear" w:color="auto" w:fill="4F81BD" w:themeFill="accent1"/>
          </w:tcPr>
          <w:p w:rsidR="00A92139" w:rsidRPr="00F11952" w:rsidRDefault="00A92139" w:rsidP="00292CEC">
            <w:pPr>
              <w:spacing w:line="276" w:lineRule="auto"/>
              <w:rPr>
                <w:rFonts w:asciiTheme="majorHAnsi" w:hAnsiTheme="majorHAnsi"/>
                <w:color w:val="F2F2F2" w:themeColor="background1" w:themeShade="F2"/>
              </w:rPr>
            </w:pPr>
          </w:p>
        </w:tc>
        <w:tc>
          <w:tcPr>
            <w:tcW w:w="7419" w:type="dxa"/>
            <w:gridSpan w:val="2"/>
          </w:tcPr>
          <w:p w:rsidR="00A92139" w:rsidRDefault="00B56C35" w:rsidP="00292CEC">
            <w:pPr>
              <w:pStyle w:val="Tabbedleftandright"/>
            </w:pPr>
            <w:r>
              <w:t xml:space="preserve">La cite </w:t>
            </w:r>
            <w:proofErr w:type="spellStart"/>
            <w:r>
              <w:t>Nationale</w:t>
            </w:r>
            <w:proofErr w:type="spellEnd"/>
            <w:r w:rsidR="00A92139" w:rsidRPr="009C5006">
              <w:t xml:space="preserve"> High School</w:t>
            </w:r>
            <w:r w:rsidR="00292CEC">
              <w:t xml:space="preserve">                </w:t>
            </w:r>
            <w:r w:rsidR="005663A6">
              <w:t>-</w:t>
            </w:r>
            <w:r w:rsidR="00292CEC">
              <w:t xml:space="preserve">          Graduated in </w:t>
            </w:r>
            <w:r w:rsidR="00A92139" w:rsidRPr="009C5006">
              <w:t>2</w:t>
            </w:r>
            <w:r>
              <w:t>017</w:t>
            </w:r>
          </w:p>
          <w:p w:rsidR="00B56C35" w:rsidRPr="009C5006" w:rsidRDefault="00B56C35" w:rsidP="00292CEC">
            <w:pPr>
              <w:pStyle w:val="Tabbedleftandright"/>
            </w:pPr>
            <w:r>
              <w:t>Lebanese Bacc2 official degree (Good</w:t>
            </w:r>
            <w:r w:rsidR="007A78E8">
              <w:t>), average</w:t>
            </w:r>
            <w:r w:rsidR="00744878">
              <w:t xml:space="preserve"> of 15.5/20</w:t>
            </w:r>
          </w:p>
        </w:tc>
      </w:tr>
      <w:tr w:rsidR="00BF5D2F" w:rsidTr="00C86AE5">
        <w:trPr>
          <w:trHeight w:val="2745"/>
        </w:trPr>
        <w:tc>
          <w:tcPr>
            <w:tcW w:w="3471" w:type="dxa"/>
            <w:vMerge/>
            <w:shd w:val="clear" w:color="auto" w:fill="4F81BD" w:themeFill="accent1"/>
          </w:tcPr>
          <w:p w:rsidR="00BC50A6" w:rsidRPr="00F11952" w:rsidRDefault="00BC50A6" w:rsidP="00292CEC">
            <w:pPr>
              <w:spacing w:line="276" w:lineRule="auto"/>
              <w:rPr>
                <w:rFonts w:asciiTheme="majorHAnsi" w:hAnsiTheme="majorHAnsi"/>
                <w:color w:val="F2F2F2" w:themeColor="background1" w:themeShade="F2"/>
              </w:rPr>
            </w:pPr>
          </w:p>
        </w:tc>
        <w:tc>
          <w:tcPr>
            <w:tcW w:w="7419" w:type="dxa"/>
            <w:gridSpan w:val="2"/>
          </w:tcPr>
          <w:p w:rsidR="00BC50A6" w:rsidRPr="00A351D9" w:rsidRDefault="00BC50A6" w:rsidP="00292CEC">
            <w:pPr>
              <w:pStyle w:val="Heading2"/>
              <w:outlineLvl w:val="1"/>
              <w:rPr>
                <w:color w:val="002060"/>
              </w:rPr>
            </w:pPr>
            <w:r w:rsidRPr="00A351D9">
              <w:rPr>
                <w:color w:val="002060"/>
              </w:rPr>
              <w:t>Skills</w:t>
            </w:r>
          </w:p>
          <w:p w:rsidR="00744878" w:rsidRPr="00744878" w:rsidRDefault="00744878" w:rsidP="00292CEC">
            <w:pPr>
              <w:pStyle w:val="RighsideBullets"/>
              <w:rPr>
                <w:rFonts w:eastAsia="Times New Roman"/>
              </w:rPr>
            </w:pPr>
            <w:r w:rsidRPr="00744878">
              <w:rPr>
                <w:rFonts w:eastAsia="Times New Roman"/>
              </w:rPr>
              <w:t>Comfortable with telephone</w:t>
            </w:r>
            <w:r w:rsidR="00A351D9">
              <w:rPr>
                <w:rFonts w:eastAsia="Times New Roman"/>
              </w:rPr>
              <w:t>s</w:t>
            </w:r>
            <w:r w:rsidRPr="00744878">
              <w:rPr>
                <w:rFonts w:eastAsia="Times New Roman"/>
              </w:rPr>
              <w:t>, computers, and smart devices</w:t>
            </w:r>
          </w:p>
          <w:p w:rsidR="00744878" w:rsidRPr="00744878" w:rsidRDefault="00744878" w:rsidP="00292CEC">
            <w:pPr>
              <w:pStyle w:val="RighsideBullets"/>
              <w:rPr>
                <w:rFonts w:eastAsia="Times New Roman"/>
              </w:rPr>
            </w:pPr>
            <w:r w:rsidRPr="00744878">
              <w:rPr>
                <w:rFonts w:eastAsia="Times New Roman"/>
              </w:rPr>
              <w:t>Exceptional written and spoken communication</w:t>
            </w:r>
          </w:p>
          <w:p w:rsidR="00744878" w:rsidRPr="00744878" w:rsidRDefault="00744878" w:rsidP="00292CEC">
            <w:pPr>
              <w:pStyle w:val="RighsideBullets"/>
              <w:rPr>
                <w:rFonts w:eastAsia="Times New Roman"/>
              </w:rPr>
            </w:pPr>
            <w:r w:rsidRPr="00744878">
              <w:rPr>
                <w:rFonts w:eastAsia="Times New Roman"/>
              </w:rPr>
              <w:t>Attentive, organized, and able to prioritize tasks for optimum efficiency</w:t>
            </w:r>
          </w:p>
          <w:p w:rsidR="00744878" w:rsidRPr="00744878" w:rsidRDefault="00744878" w:rsidP="00292CEC">
            <w:pPr>
              <w:pStyle w:val="RighsideBullets"/>
              <w:rPr>
                <w:rFonts w:eastAsia="Times New Roman"/>
              </w:rPr>
            </w:pPr>
            <w:r w:rsidRPr="00744878">
              <w:rPr>
                <w:rFonts w:eastAsia="Times New Roman"/>
              </w:rPr>
              <w:t>Strong leadership and teamwork abilities</w:t>
            </w:r>
          </w:p>
          <w:p w:rsidR="00744878" w:rsidRPr="00744878" w:rsidRDefault="00744878" w:rsidP="00292CEC">
            <w:pPr>
              <w:pStyle w:val="RighsideBullets"/>
              <w:rPr>
                <w:rFonts w:eastAsia="Times New Roman"/>
              </w:rPr>
            </w:pPr>
            <w:r w:rsidRPr="00744878">
              <w:rPr>
                <w:rFonts w:eastAsia="Times New Roman"/>
              </w:rPr>
              <w:t>Friendly and service-oriented</w:t>
            </w:r>
          </w:p>
          <w:p w:rsidR="00744878" w:rsidRDefault="00744878" w:rsidP="00292CEC">
            <w:pPr>
              <w:pStyle w:val="RighsideBullets"/>
              <w:rPr>
                <w:rFonts w:eastAsia="Times New Roman"/>
              </w:rPr>
            </w:pPr>
            <w:r w:rsidRPr="00744878">
              <w:rPr>
                <w:rFonts w:eastAsia="Times New Roman"/>
              </w:rPr>
              <w:t>Creative, innovative, and reliable</w:t>
            </w:r>
          </w:p>
          <w:p w:rsidR="00744878" w:rsidRDefault="00744878" w:rsidP="00292CEC">
            <w:pPr>
              <w:pStyle w:val="RighsideBullets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Quick learner </w:t>
            </w:r>
          </w:p>
          <w:p w:rsidR="00744878" w:rsidRDefault="00744878" w:rsidP="00292CEC">
            <w:pPr>
              <w:pStyle w:val="RighsideBullets"/>
              <w:numPr>
                <w:ilvl w:val="0"/>
                <w:numId w:val="0"/>
              </w:numPr>
              <w:ind w:left="360"/>
              <w:rPr>
                <w:rFonts w:eastAsia="Times New Roman"/>
              </w:rPr>
            </w:pPr>
          </w:p>
          <w:p w:rsidR="00780253" w:rsidRPr="00A351D9" w:rsidRDefault="00780253" w:rsidP="00292CEC">
            <w:pPr>
              <w:pStyle w:val="Heading2"/>
              <w:outlineLvl w:val="1"/>
              <w:rPr>
                <w:color w:val="002060"/>
              </w:rPr>
            </w:pPr>
            <w:r w:rsidRPr="00A351D9">
              <w:rPr>
                <w:color w:val="002060"/>
              </w:rPr>
              <w:t xml:space="preserve">Activities </w:t>
            </w:r>
            <w:r w:rsidR="00C35F88">
              <w:rPr>
                <w:color w:val="002060"/>
              </w:rPr>
              <w:t>&amp; Experience</w:t>
            </w:r>
            <w:bookmarkStart w:id="0" w:name="_GoBack"/>
            <w:bookmarkEnd w:id="0"/>
          </w:p>
          <w:p w:rsidR="00C35F88" w:rsidRDefault="00C35F88" w:rsidP="00292CEC">
            <w:pPr>
              <w:pStyle w:val="ListParagraph"/>
              <w:numPr>
                <w:ilvl w:val="0"/>
                <w:numId w:val="6"/>
              </w:numPr>
            </w:pPr>
            <w:r>
              <w:t xml:space="preserve">Housekeeping supervisor at </w:t>
            </w:r>
            <w:proofErr w:type="spellStart"/>
            <w:r>
              <w:t>Crowne</w:t>
            </w:r>
            <w:proofErr w:type="spellEnd"/>
            <w:r>
              <w:t xml:space="preserve"> Plaza Hotel (</w:t>
            </w:r>
            <w:proofErr w:type="spellStart"/>
            <w:r>
              <w:t>Hamra</w:t>
            </w:r>
            <w:proofErr w:type="spellEnd"/>
            <w:r>
              <w:t>) – January 2019 - Present</w:t>
            </w:r>
          </w:p>
          <w:p w:rsidR="00780253" w:rsidRDefault="00780253" w:rsidP="00292CEC">
            <w:pPr>
              <w:pStyle w:val="ListParagraph"/>
              <w:numPr>
                <w:ilvl w:val="0"/>
                <w:numId w:val="6"/>
              </w:numPr>
            </w:pPr>
            <w:r>
              <w:t>Volunteer &amp; social media manager</w:t>
            </w:r>
            <w:r w:rsidR="00C86AE5">
              <w:t xml:space="preserve"> at</w:t>
            </w:r>
            <w:r>
              <w:t xml:space="preserve"> – 2017-2018</w:t>
            </w:r>
          </w:p>
          <w:p w:rsidR="00780253" w:rsidRDefault="00780253" w:rsidP="00292CEC">
            <w:pPr>
              <w:ind w:left="360"/>
              <w:rPr>
                <w:lang w:bidi="ar-LB"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Fonts w:hint="cs"/>
                <w:rtl/>
                <w:lang w:bidi="ar-LB"/>
              </w:rPr>
              <w:t>جمعية حقك تفرح)</w:t>
            </w:r>
            <w:r>
              <w:rPr>
                <w:lang w:bidi="ar-LB"/>
              </w:rPr>
              <w:t xml:space="preserve"> </w:t>
            </w:r>
          </w:p>
          <w:p w:rsidR="00780253" w:rsidRDefault="00780253" w:rsidP="00292CEC">
            <w:pPr>
              <w:pStyle w:val="ListParagraph"/>
              <w:numPr>
                <w:ilvl w:val="0"/>
                <w:numId w:val="6"/>
              </w:numPr>
            </w:pPr>
            <w:r>
              <w:t>Telemarketer at Elite club loyalty program - September 2017</w:t>
            </w:r>
          </w:p>
          <w:p w:rsidR="00A351D9" w:rsidRDefault="00A351D9" w:rsidP="00292CEC">
            <w:pPr>
              <w:pStyle w:val="ListParagraph"/>
              <w:numPr>
                <w:ilvl w:val="0"/>
                <w:numId w:val="6"/>
              </w:numPr>
            </w:pPr>
            <w:r>
              <w:t>Member</w:t>
            </w:r>
            <w:r w:rsidR="00202DED">
              <w:t xml:space="preserve"> &amp; Social media manager</w:t>
            </w:r>
            <w:r>
              <w:t xml:space="preserve"> of the Hospitality &amp; Tourism Club at LIU</w:t>
            </w:r>
            <w:r w:rsidR="00C07849">
              <w:t xml:space="preserve"> </w:t>
            </w:r>
            <w:r w:rsidR="00C86AE5">
              <w:t xml:space="preserve">since </w:t>
            </w:r>
            <w:r w:rsidR="00C07849">
              <w:t>October 201</w:t>
            </w:r>
            <w:r w:rsidR="00C86AE5">
              <w:t>7</w:t>
            </w:r>
            <w:r w:rsidR="00C07849">
              <w:t xml:space="preserve">  </w:t>
            </w:r>
          </w:p>
          <w:p w:rsidR="00853705" w:rsidRDefault="00C86AE5" w:rsidP="00292CEC">
            <w:pPr>
              <w:pStyle w:val="ListParagraph"/>
              <w:numPr>
                <w:ilvl w:val="0"/>
                <w:numId w:val="6"/>
              </w:numPr>
            </w:pPr>
            <w:r>
              <w:t xml:space="preserve"> Attended </w:t>
            </w:r>
            <w:r w:rsidR="00C07849">
              <w:t>Business etiquette &amp; protocol Workshop</w:t>
            </w:r>
            <w:r>
              <w:t xml:space="preserve"> at LIU</w:t>
            </w:r>
            <w:r w:rsidR="00C07849">
              <w:t xml:space="preserve"> – November 2017</w:t>
            </w:r>
          </w:p>
          <w:p w:rsidR="00C07849" w:rsidRDefault="00C07849" w:rsidP="00292CEC">
            <w:pPr>
              <w:pStyle w:val="ListParagraph"/>
              <w:numPr>
                <w:ilvl w:val="0"/>
                <w:numId w:val="6"/>
              </w:numPr>
            </w:pPr>
            <w:r>
              <w:t xml:space="preserve">Certified </w:t>
            </w:r>
            <w:r w:rsidR="00C86AE5">
              <w:t xml:space="preserve">from the </w:t>
            </w:r>
            <w:r>
              <w:t>food safety workshop</w:t>
            </w:r>
            <w:r w:rsidR="00C86AE5">
              <w:t xml:space="preserve"> at LIU</w:t>
            </w:r>
            <w:r>
              <w:t xml:space="preserve">- March 2018  </w:t>
            </w:r>
          </w:p>
          <w:p w:rsidR="006245C1" w:rsidRDefault="006245C1" w:rsidP="00292CEC">
            <w:pPr>
              <w:pStyle w:val="ListParagraph"/>
              <w:numPr>
                <w:ilvl w:val="0"/>
                <w:numId w:val="6"/>
              </w:numPr>
            </w:pPr>
            <w:r>
              <w:t xml:space="preserve">Completed a 1 month Training at the Lebanese Beirut Airport Catering Company (LBACC </w:t>
            </w:r>
            <w:proofErr w:type="spellStart"/>
            <w:r>
              <w:t>s.a.l</w:t>
            </w:r>
            <w:proofErr w:type="spellEnd"/>
            <w:r>
              <w:t>) in the fields of operations, internal auditing and quality control, accounting, sales &amp; product analysis – August 2018</w:t>
            </w:r>
          </w:p>
          <w:p w:rsidR="00C35F88" w:rsidRPr="00780253" w:rsidRDefault="00C35F88" w:rsidP="00C35F88">
            <w:pPr>
              <w:pStyle w:val="ListParagraph"/>
            </w:pPr>
          </w:p>
        </w:tc>
      </w:tr>
      <w:tr w:rsidR="00744878" w:rsidTr="00C86AE5">
        <w:trPr>
          <w:gridAfter w:val="2"/>
          <w:wAfter w:w="7419" w:type="dxa"/>
          <w:trHeight w:val="297"/>
        </w:trPr>
        <w:tc>
          <w:tcPr>
            <w:tcW w:w="3471" w:type="dxa"/>
            <w:vMerge/>
            <w:shd w:val="clear" w:color="auto" w:fill="4F81BD" w:themeFill="accent1"/>
          </w:tcPr>
          <w:p w:rsidR="00744878" w:rsidRPr="00F11952" w:rsidRDefault="00744878" w:rsidP="00292CEC">
            <w:pPr>
              <w:spacing w:line="276" w:lineRule="auto"/>
              <w:rPr>
                <w:rFonts w:asciiTheme="majorHAnsi" w:hAnsiTheme="majorHAnsi"/>
                <w:color w:val="F2F2F2" w:themeColor="background1" w:themeShade="F2"/>
              </w:rPr>
            </w:pPr>
          </w:p>
        </w:tc>
      </w:tr>
      <w:tr w:rsidR="00BF5D2F" w:rsidTr="00C86AE5">
        <w:trPr>
          <w:trHeight w:val="1809"/>
        </w:trPr>
        <w:tc>
          <w:tcPr>
            <w:tcW w:w="3471" w:type="dxa"/>
            <w:vMerge/>
            <w:shd w:val="clear" w:color="auto" w:fill="4F81BD" w:themeFill="accent1"/>
          </w:tcPr>
          <w:p w:rsidR="00BC50A6" w:rsidRPr="00F11952" w:rsidRDefault="00BC50A6" w:rsidP="00292CEC">
            <w:pPr>
              <w:spacing w:line="276" w:lineRule="auto"/>
              <w:rPr>
                <w:rFonts w:asciiTheme="majorHAnsi" w:hAnsiTheme="majorHAnsi"/>
                <w:color w:val="F2F2F2" w:themeColor="background1" w:themeShade="F2"/>
              </w:rPr>
            </w:pPr>
          </w:p>
        </w:tc>
        <w:tc>
          <w:tcPr>
            <w:tcW w:w="7419" w:type="dxa"/>
            <w:gridSpan w:val="2"/>
          </w:tcPr>
          <w:p w:rsidR="00BC50A6" w:rsidRPr="00A351D9" w:rsidRDefault="00BC50A6" w:rsidP="00292CEC">
            <w:pPr>
              <w:pStyle w:val="Heading2"/>
              <w:outlineLvl w:val="1"/>
              <w:rPr>
                <w:color w:val="002060"/>
              </w:rPr>
            </w:pPr>
            <w:r w:rsidRPr="00A351D9">
              <w:rPr>
                <w:color w:val="002060"/>
              </w:rPr>
              <w:t>Achievements and Certificates</w:t>
            </w:r>
          </w:p>
          <w:p w:rsidR="00BC50A6" w:rsidRDefault="00744878" w:rsidP="00A351D9">
            <w:pPr>
              <w:pStyle w:val="RightSideBullets"/>
            </w:pPr>
            <w:r>
              <w:t>Certificate of honor (Lebanese international university)-2017</w:t>
            </w:r>
          </w:p>
          <w:p w:rsidR="00A351D9" w:rsidRDefault="00A351D9" w:rsidP="00A351D9">
            <w:pPr>
              <w:pStyle w:val="RightSideBullets"/>
            </w:pPr>
            <w:r>
              <w:t xml:space="preserve"> Mentioning on the Dean’s honor list of the school of business</w:t>
            </w:r>
            <w:r w:rsidR="006245C1">
              <w:t xml:space="preserve"> – Leba</w:t>
            </w:r>
            <w:r w:rsidR="00C35F88">
              <w:t>nese international university (3</w:t>
            </w:r>
            <w:r w:rsidR="006245C1">
              <w:t xml:space="preserve"> consecutive semesters)</w:t>
            </w:r>
          </w:p>
          <w:p w:rsidR="00C35F88" w:rsidRDefault="00C35F88" w:rsidP="00A351D9">
            <w:pPr>
              <w:pStyle w:val="RightSideBullets"/>
            </w:pPr>
            <w:r>
              <w:t>Amadeus Training Certificate – August 2018</w:t>
            </w:r>
          </w:p>
          <w:p w:rsidR="00C86AE5" w:rsidRDefault="00C86AE5" w:rsidP="00C86AE5">
            <w:pPr>
              <w:pStyle w:val="RightSideBullets"/>
              <w:numPr>
                <w:ilvl w:val="0"/>
                <w:numId w:val="0"/>
              </w:numPr>
              <w:ind w:left="360"/>
            </w:pPr>
          </w:p>
          <w:p w:rsidR="00C86AE5" w:rsidRDefault="00C86AE5" w:rsidP="00C86AE5">
            <w:pPr>
              <w:pStyle w:val="Heading2"/>
              <w:outlineLvl w:val="1"/>
              <w:rPr>
                <w:color w:val="002060"/>
              </w:rPr>
            </w:pPr>
            <w:r>
              <w:rPr>
                <w:color w:val="002060"/>
              </w:rPr>
              <w:t>Languages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4"/>
              <w:gridCol w:w="2354"/>
            </w:tblGrid>
            <w:tr w:rsidR="00C86AE5" w:rsidTr="00C86AE5">
              <w:tc>
                <w:tcPr>
                  <w:tcW w:w="2354" w:type="dxa"/>
                </w:tcPr>
                <w:p w:rsidR="00C86AE5" w:rsidRDefault="00C86AE5" w:rsidP="00C35F88">
                  <w:pPr>
                    <w:framePr w:hSpace="180" w:wrap="around" w:vAnchor="text" w:hAnchor="margin" w:y="-312"/>
                    <w:suppressOverlap/>
                  </w:pPr>
                  <w:r>
                    <w:t>Arabic</w:t>
                  </w:r>
                </w:p>
              </w:tc>
              <w:tc>
                <w:tcPr>
                  <w:tcW w:w="2354" w:type="dxa"/>
                </w:tcPr>
                <w:p w:rsidR="00C86AE5" w:rsidRDefault="006245C1" w:rsidP="00C35F88">
                  <w:pPr>
                    <w:framePr w:hSpace="180" w:wrap="around" w:vAnchor="text" w:hAnchor="margin" w:y="-312"/>
                    <w:suppressOverlap/>
                  </w:pPr>
                  <w:r>
                    <w:t xml:space="preserve">Fluent </w:t>
                  </w:r>
                  <w:r w:rsidR="00C86AE5">
                    <w:t>(mother tongue)</w:t>
                  </w:r>
                </w:p>
              </w:tc>
            </w:tr>
            <w:tr w:rsidR="00C86AE5" w:rsidTr="00C86AE5">
              <w:tc>
                <w:tcPr>
                  <w:tcW w:w="2354" w:type="dxa"/>
                </w:tcPr>
                <w:p w:rsidR="00C86AE5" w:rsidRDefault="00C86AE5" w:rsidP="00C35F88">
                  <w:pPr>
                    <w:framePr w:hSpace="180" w:wrap="around" w:vAnchor="text" w:hAnchor="margin" w:y="-312"/>
                    <w:suppressOverlap/>
                  </w:pPr>
                  <w:r>
                    <w:t>English</w:t>
                  </w:r>
                </w:p>
              </w:tc>
              <w:tc>
                <w:tcPr>
                  <w:tcW w:w="2354" w:type="dxa"/>
                </w:tcPr>
                <w:p w:rsidR="00C86AE5" w:rsidRDefault="006245C1" w:rsidP="00C35F88">
                  <w:pPr>
                    <w:framePr w:hSpace="180" w:wrap="around" w:vAnchor="text" w:hAnchor="margin" w:y="-312"/>
                    <w:suppressOverlap/>
                  </w:pPr>
                  <w:r>
                    <w:t xml:space="preserve">Fluent </w:t>
                  </w:r>
                </w:p>
              </w:tc>
            </w:tr>
            <w:tr w:rsidR="00C86AE5" w:rsidTr="00C86AE5">
              <w:tc>
                <w:tcPr>
                  <w:tcW w:w="2354" w:type="dxa"/>
                </w:tcPr>
                <w:p w:rsidR="00C86AE5" w:rsidRDefault="00C86AE5" w:rsidP="00C35F88">
                  <w:pPr>
                    <w:framePr w:hSpace="180" w:wrap="around" w:vAnchor="text" w:hAnchor="margin" w:y="-312"/>
                    <w:suppressOverlap/>
                  </w:pPr>
                  <w:r>
                    <w:t>French</w:t>
                  </w:r>
                </w:p>
              </w:tc>
              <w:tc>
                <w:tcPr>
                  <w:tcW w:w="2354" w:type="dxa"/>
                </w:tcPr>
                <w:p w:rsidR="00C86AE5" w:rsidRDefault="00C86AE5" w:rsidP="00C35F88">
                  <w:pPr>
                    <w:framePr w:hSpace="180" w:wrap="around" w:vAnchor="text" w:hAnchor="margin" w:y="-312"/>
                    <w:suppressOverlap/>
                  </w:pPr>
                  <w:r>
                    <w:t xml:space="preserve">Fair </w:t>
                  </w:r>
                </w:p>
              </w:tc>
            </w:tr>
          </w:tbl>
          <w:p w:rsidR="00C86AE5" w:rsidRPr="00C86AE5" w:rsidRDefault="00C86AE5" w:rsidP="00C86AE5"/>
          <w:p w:rsidR="00C86AE5" w:rsidRDefault="00C86AE5" w:rsidP="00C86AE5">
            <w:pPr>
              <w:pStyle w:val="RightSideBullets"/>
              <w:numPr>
                <w:ilvl w:val="0"/>
                <w:numId w:val="0"/>
              </w:numPr>
              <w:ind w:left="360"/>
            </w:pPr>
          </w:p>
        </w:tc>
      </w:tr>
    </w:tbl>
    <w:p w:rsidR="00EE0FF2" w:rsidRDefault="00EE0FF2" w:rsidP="007A78E8">
      <w:pPr>
        <w:jc w:val="center"/>
      </w:pPr>
    </w:p>
    <w:sectPr w:rsidR="00EE0FF2" w:rsidSect="00F95BAE"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61" w:rsidRDefault="00715C61" w:rsidP="00F95BAE">
      <w:pPr>
        <w:spacing w:after="0" w:line="240" w:lineRule="auto"/>
      </w:pPr>
      <w:r>
        <w:separator/>
      </w:r>
    </w:p>
  </w:endnote>
  <w:endnote w:type="continuationSeparator" w:id="0">
    <w:p w:rsidR="00715C61" w:rsidRDefault="00715C61" w:rsidP="00F9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757" w:rsidRPr="00863757" w:rsidRDefault="00863757">
    <w:pPr>
      <w:pStyle w:val="Footer"/>
      <w:rPr>
        <w:rFonts w:ascii="Cambria" w:hAnsi="Cambria"/>
        <w:vanish/>
      </w:rPr>
    </w:pPr>
    <w:r w:rsidRPr="00863757">
      <w:rPr>
        <w:rStyle w:val="tgc"/>
        <w:rFonts w:ascii="Cambria" w:hAnsi="Cambria"/>
        <w:vanish/>
      </w:rPr>
      <w:t xml:space="preserve">© </w:t>
    </w:r>
    <w:r w:rsidRPr="00863757"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61" w:rsidRDefault="00715C61" w:rsidP="00F95BAE">
      <w:pPr>
        <w:spacing w:after="0" w:line="240" w:lineRule="auto"/>
      </w:pPr>
      <w:r>
        <w:separator/>
      </w:r>
    </w:p>
  </w:footnote>
  <w:footnote w:type="continuationSeparator" w:id="0">
    <w:p w:rsidR="00715C61" w:rsidRDefault="00715C61" w:rsidP="00F95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C9C"/>
      </v:shape>
    </w:pict>
  </w:numPicBullet>
  <w:abstractNum w:abstractNumId="0">
    <w:nsid w:val="01CB77CE"/>
    <w:multiLevelType w:val="hybridMultilevel"/>
    <w:tmpl w:val="487E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02F9"/>
    <w:multiLevelType w:val="hybridMultilevel"/>
    <w:tmpl w:val="7E22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B63D0"/>
    <w:multiLevelType w:val="hybridMultilevel"/>
    <w:tmpl w:val="DF742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EE7BFE"/>
    <w:multiLevelType w:val="hybridMultilevel"/>
    <w:tmpl w:val="A2BA698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CD77E6"/>
    <w:multiLevelType w:val="hybridMultilevel"/>
    <w:tmpl w:val="F1B40D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471FE"/>
    <w:multiLevelType w:val="hybridMultilevel"/>
    <w:tmpl w:val="F6DE6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D6FC3"/>
    <w:multiLevelType w:val="hybridMultilevel"/>
    <w:tmpl w:val="A882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218A0"/>
    <w:multiLevelType w:val="hybridMultilevel"/>
    <w:tmpl w:val="8F226DB0"/>
    <w:lvl w:ilvl="0" w:tplc="85189052">
      <w:start w:val="1"/>
      <w:numFmt w:val="bullet"/>
      <w:pStyle w:val="Righsid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8550FD"/>
    <w:multiLevelType w:val="multilevel"/>
    <w:tmpl w:val="9890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CD"/>
    <w:rsid w:val="000424D9"/>
    <w:rsid w:val="000821BA"/>
    <w:rsid w:val="000D374C"/>
    <w:rsid w:val="00192EC0"/>
    <w:rsid w:val="00202DED"/>
    <w:rsid w:val="00292CEC"/>
    <w:rsid w:val="002C2478"/>
    <w:rsid w:val="00330A7B"/>
    <w:rsid w:val="003E2C5E"/>
    <w:rsid w:val="004B7220"/>
    <w:rsid w:val="004D256C"/>
    <w:rsid w:val="005142B9"/>
    <w:rsid w:val="0052282B"/>
    <w:rsid w:val="005663A6"/>
    <w:rsid w:val="00566FC4"/>
    <w:rsid w:val="005F46CD"/>
    <w:rsid w:val="006245C1"/>
    <w:rsid w:val="00651FFE"/>
    <w:rsid w:val="00691A31"/>
    <w:rsid w:val="00694EC9"/>
    <w:rsid w:val="006D5A24"/>
    <w:rsid w:val="006E4DC1"/>
    <w:rsid w:val="00715C61"/>
    <w:rsid w:val="00744878"/>
    <w:rsid w:val="007502A6"/>
    <w:rsid w:val="00780253"/>
    <w:rsid w:val="00785CAD"/>
    <w:rsid w:val="007A058F"/>
    <w:rsid w:val="007A78E8"/>
    <w:rsid w:val="007E5249"/>
    <w:rsid w:val="007F3F17"/>
    <w:rsid w:val="00853705"/>
    <w:rsid w:val="00863757"/>
    <w:rsid w:val="008659EA"/>
    <w:rsid w:val="00920D0B"/>
    <w:rsid w:val="0095328F"/>
    <w:rsid w:val="009C5006"/>
    <w:rsid w:val="00A351D9"/>
    <w:rsid w:val="00A92139"/>
    <w:rsid w:val="00B46603"/>
    <w:rsid w:val="00B56C35"/>
    <w:rsid w:val="00BC50A6"/>
    <w:rsid w:val="00BD5842"/>
    <w:rsid w:val="00BF5D2F"/>
    <w:rsid w:val="00C03D29"/>
    <w:rsid w:val="00C07849"/>
    <w:rsid w:val="00C35F88"/>
    <w:rsid w:val="00C86AE5"/>
    <w:rsid w:val="00C938E9"/>
    <w:rsid w:val="00D078C9"/>
    <w:rsid w:val="00DE5A92"/>
    <w:rsid w:val="00EE0FF2"/>
    <w:rsid w:val="00F11952"/>
    <w:rsid w:val="00F8720F"/>
    <w:rsid w:val="00F95BAE"/>
    <w:rsid w:val="00FC4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1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BAE"/>
    <w:pPr>
      <w:shd w:val="clear" w:color="auto" w:fill="FFFFFF"/>
      <w:spacing w:after="0" w:line="240" w:lineRule="auto"/>
      <w:outlineLvl w:val="0"/>
    </w:pPr>
    <w:rPr>
      <w:rFonts w:ascii="Tahoma" w:eastAsia="Times New Roman" w:hAnsi="Tahoma" w:cs="Tahoma"/>
      <w:b/>
      <w:bCs/>
      <w:color w:val="4F6228" w:themeColor="accent3" w:themeShade="8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139"/>
    <w:pPr>
      <w:spacing w:after="0" w:line="240" w:lineRule="auto"/>
      <w:outlineLvl w:val="1"/>
    </w:pPr>
    <w:rPr>
      <w:rFonts w:ascii="Verdana" w:hAnsi="Verdana"/>
      <w:b/>
      <w:color w:val="718003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92139"/>
    <w:pPr>
      <w:spacing w:after="0" w:line="480" w:lineRule="auto"/>
      <w:outlineLvl w:val="2"/>
    </w:pPr>
    <w:rPr>
      <w:rFonts w:ascii="Verdana" w:hAnsi="Verdana"/>
      <w:b/>
      <w:color w:val="F2F2F2" w:themeColor="background1" w:themeShade="F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92139"/>
    <w:rPr>
      <w:rFonts w:ascii="Verdana" w:hAnsi="Verdana"/>
      <w:b/>
      <w:color w:val="F2F2F2" w:themeColor="background1" w:themeShade="F2"/>
      <w:sz w:val="24"/>
      <w:szCs w:val="24"/>
    </w:rPr>
  </w:style>
  <w:style w:type="paragraph" w:styleId="ListParagraph">
    <w:name w:val="List Paragraph"/>
    <w:basedOn w:val="Normal"/>
    <w:uiPriority w:val="34"/>
    <w:qFormat/>
    <w:rsid w:val="007A058F"/>
    <w:pPr>
      <w:ind w:left="720"/>
      <w:contextualSpacing/>
    </w:pPr>
  </w:style>
  <w:style w:type="paragraph" w:customStyle="1" w:styleId="RighsideBullets">
    <w:name w:val="Righ side Bullets"/>
    <w:basedOn w:val="ListParagraph"/>
    <w:rsid w:val="007A058F"/>
    <w:pPr>
      <w:numPr>
        <w:numId w:val="1"/>
      </w:num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RightSideBullets">
    <w:name w:val="Right Side Bullets"/>
    <w:basedOn w:val="RighsideBullets"/>
    <w:qFormat/>
    <w:rsid w:val="0095328F"/>
    <w:pPr>
      <w:spacing w:line="276" w:lineRule="auto"/>
    </w:pPr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F95BAE"/>
    <w:rPr>
      <w:rFonts w:ascii="Tahoma" w:eastAsia="Times New Roman" w:hAnsi="Tahoma" w:cs="Tahoma"/>
      <w:b/>
      <w:bCs/>
      <w:color w:val="4F6228" w:themeColor="accent3" w:themeShade="80"/>
      <w:sz w:val="56"/>
      <w:szCs w:val="56"/>
      <w:shd w:val="clear" w:color="auto" w:fill="FFFFFF"/>
    </w:rPr>
  </w:style>
  <w:style w:type="paragraph" w:customStyle="1" w:styleId="templeft">
    <w:name w:val="temp left"/>
    <w:basedOn w:val="Normal"/>
    <w:qFormat/>
    <w:rsid w:val="00A92139"/>
    <w:pPr>
      <w:spacing w:after="0"/>
    </w:pPr>
    <w:rPr>
      <w:rFonts w:ascii="Cambria" w:hAnsi="Cambria"/>
      <w:i/>
      <w:color w:val="F2F2F2" w:themeColor="background1" w:themeShade="F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2139"/>
    <w:rPr>
      <w:rFonts w:ascii="Verdana" w:hAnsi="Verdana"/>
      <w:b/>
      <w:color w:val="71800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95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BAE"/>
  </w:style>
  <w:style w:type="paragraph" w:styleId="Footer">
    <w:name w:val="footer"/>
    <w:basedOn w:val="Normal"/>
    <w:link w:val="FooterChar"/>
    <w:uiPriority w:val="99"/>
    <w:unhideWhenUsed/>
    <w:rsid w:val="00F95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BAE"/>
  </w:style>
  <w:style w:type="paragraph" w:customStyle="1" w:styleId="Tabbedleftandright">
    <w:name w:val="Tabbed left and right"/>
    <w:basedOn w:val="Normal"/>
    <w:qFormat/>
    <w:rsid w:val="00A92139"/>
    <w:pPr>
      <w:tabs>
        <w:tab w:val="right" w:leader="dot" w:pos="7200"/>
      </w:tabs>
      <w:spacing w:after="0"/>
    </w:pPr>
    <w:rPr>
      <w:rFonts w:ascii="Cambria" w:hAnsi="Cambria"/>
      <w:sz w:val="24"/>
      <w:szCs w:val="24"/>
    </w:rPr>
  </w:style>
  <w:style w:type="character" w:customStyle="1" w:styleId="tgc">
    <w:name w:val="_tgc"/>
    <w:rsid w:val="00863757"/>
  </w:style>
  <w:style w:type="character" w:styleId="Hyperlink">
    <w:name w:val="Hyperlink"/>
    <w:uiPriority w:val="99"/>
    <w:unhideWhenUsed/>
    <w:rsid w:val="00DE5A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C3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44878"/>
    <w:rPr>
      <w:color w:val="800080" w:themeColor="followedHyperlink"/>
      <w:u w:val="single"/>
    </w:rPr>
  </w:style>
  <w:style w:type="table" w:customStyle="1" w:styleId="PlainTable1">
    <w:name w:val="Plain Table 1"/>
    <w:basedOn w:val="TableNormal"/>
    <w:uiPriority w:val="41"/>
    <w:rsid w:val="00C86A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BAE"/>
    <w:pPr>
      <w:shd w:val="clear" w:color="auto" w:fill="FFFFFF"/>
      <w:spacing w:after="0" w:line="240" w:lineRule="auto"/>
      <w:outlineLvl w:val="0"/>
    </w:pPr>
    <w:rPr>
      <w:rFonts w:ascii="Tahoma" w:eastAsia="Times New Roman" w:hAnsi="Tahoma" w:cs="Tahoma"/>
      <w:b/>
      <w:bCs/>
      <w:color w:val="4F6228" w:themeColor="accent3" w:themeShade="8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139"/>
    <w:pPr>
      <w:spacing w:after="0" w:line="240" w:lineRule="auto"/>
      <w:outlineLvl w:val="1"/>
    </w:pPr>
    <w:rPr>
      <w:rFonts w:ascii="Verdana" w:hAnsi="Verdana"/>
      <w:b/>
      <w:color w:val="718003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92139"/>
    <w:pPr>
      <w:spacing w:after="0" w:line="480" w:lineRule="auto"/>
      <w:outlineLvl w:val="2"/>
    </w:pPr>
    <w:rPr>
      <w:rFonts w:ascii="Verdana" w:hAnsi="Verdana"/>
      <w:b/>
      <w:color w:val="F2F2F2" w:themeColor="background1" w:themeShade="F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92139"/>
    <w:rPr>
      <w:rFonts w:ascii="Verdana" w:hAnsi="Verdana"/>
      <w:b/>
      <w:color w:val="F2F2F2" w:themeColor="background1" w:themeShade="F2"/>
      <w:sz w:val="24"/>
      <w:szCs w:val="24"/>
    </w:rPr>
  </w:style>
  <w:style w:type="paragraph" w:styleId="ListParagraph">
    <w:name w:val="List Paragraph"/>
    <w:basedOn w:val="Normal"/>
    <w:uiPriority w:val="34"/>
    <w:qFormat/>
    <w:rsid w:val="007A058F"/>
    <w:pPr>
      <w:ind w:left="720"/>
      <w:contextualSpacing/>
    </w:pPr>
  </w:style>
  <w:style w:type="paragraph" w:customStyle="1" w:styleId="RighsideBullets">
    <w:name w:val="Righ side Bullets"/>
    <w:basedOn w:val="ListParagraph"/>
    <w:rsid w:val="007A058F"/>
    <w:pPr>
      <w:numPr>
        <w:numId w:val="1"/>
      </w:numPr>
      <w:spacing w:after="0" w:line="240" w:lineRule="auto"/>
    </w:pPr>
    <w:rPr>
      <w:rFonts w:asciiTheme="majorHAnsi" w:hAnsiTheme="majorHAnsi"/>
      <w:sz w:val="24"/>
      <w:szCs w:val="24"/>
    </w:rPr>
  </w:style>
  <w:style w:type="paragraph" w:customStyle="1" w:styleId="RightSideBullets">
    <w:name w:val="Right Side Bullets"/>
    <w:basedOn w:val="RighsideBullets"/>
    <w:qFormat/>
    <w:rsid w:val="0095328F"/>
    <w:pPr>
      <w:spacing w:line="276" w:lineRule="auto"/>
    </w:pPr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F95BAE"/>
    <w:rPr>
      <w:rFonts w:ascii="Tahoma" w:eastAsia="Times New Roman" w:hAnsi="Tahoma" w:cs="Tahoma"/>
      <w:b/>
      <w:bCs/>
      <w:color w:val="4F6228" w:themeColor="accent3" w:themeShade="80"/>
      <w:sz w:val="56"/>
      <w:szCs w:val="56"/>
      <w:shd w:val="clear" w:color="auto" w:fill="FFFFFF"/>
    </w:rPr>
  </w:style>
  <w:style w:type="paragraph" w:customStyle="1" w:styleId="templeft">
    <w:name w:val="temp left"/>
    <w:basedOn w:val="Normal"/>
    <w:qFormat/>
    <w:rsid w:val="00A92139"/>
    <w:pPr>
      <w:spacing w:after="0"/>
    </w:pPr>
    <w:rPr>
      <w:rFonts w:ascii="Cambria" w:hAnsi="Cambria"/>
      <w:i/>
      <w:color w:val="F2F2F2" w:themeColor="background1" w:themeShade="F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2139"/>
    <w:rPr>
      <w:rFonts w:ascii="Verdana" w:hAnsi="Verdana"/>
      <w:b/>
      <w:color w:val="71800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95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BAE"/>
  </w:style>
  <w:style w:type="paragraph" w:styleId="Footer">
    <w:name w:val="footer"/>
    <w:basedOn w:val="Normal"/>
    <w:link w:val="FooterChar"/>
    <w:uiPriority w:val="99"/>
    <w:unhideWhenUsed/>
    <w:rsid w:val="00F95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BAE"/>
  </w:style>
  <w:style w:type="paragraph" w:customStyle="1" w:styleId="Tabbedleftandright">
    <w:name w:val="Tabbed left and right"/>
    <w:basedOn w:val="Normal"/>
    <w:qFormat/>
    <w:rsid w:val="00A92139"/>
    <w:pPr>
      <w:tabs>
        <w:tab w:val="right" w:leader="dot" w:pos="7200"/>
      </w:tabs>
      <w:spacing w:after="0"/>
    </w:pPr>
    <w:rPr>
      <w:rFonts w:ascii="Cambria" w:hAnsi="Cambria"/>
      <w:sz w:val="24"/>
      <w:szCs w:val="24"/>
    </w:rPr>
  </w:style>
  <w:style w:type="character" w:customStyle="1" w:styleId="tgc">
    <w:name w:val="_tgc"/>
    <w:rsid w:val="00863757"/>
  </w:style>
  <w:style w:type="character" w:styleId="Hyperlink">
    <w:name w:val="Hyperlink"/>
    <w:uiPriority w:val="99"/>
    <w:unhideWhenUsed/>
    <w:rsid w:val="00DE5A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C3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44878"/>
    <w:rPr>
      <w:color w:val="800080" w:themeColor="followedHyperlink"/>
      <w:u w:val="single"/>
    </w:rPr>
  </w:style>
  <w:style w:type="table" w:customStyle="1" w:styleId="PlainTable1">
    <w:name w:val="Plain Table 1"/>
    <w:basedOn w:val="TableNormal"/>
    <w:uiPriority w:val="41"/>
    <w:rsid w:val="00C86A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2E27-DC66-4F4B-9136-85B5C0C4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inaam harb</cp:lastModifiedBy>
  <cp:revision>2</cp:revision>
  <dcterms:created xsi:type="dcterms:W3CDTF">2019-02-17T09:17:00Z</dcterms:created>
  <dcterms:modified xsi:type="dcterms:W3CDTF">2019-02-17T09:17:00Z</dcterms:modified>
</cp:coreProperties>
</file>