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7" w:rsidRPr="000F65F6" w:rsidRDefault="00B615D7" w:rsidP="00F544B7">
      <w:pPr>
        <w:tabs>
          <w:tab w:val="left" w:pos="900"/>
        </w:tabs>
        <w:ind w:left="-270"/>
        <w:rPr>
          <w:b/>
          <w:bCs/>
          <w:color w:val="17365D"/>
          <w:sz w:val="12"/>
          <w:szCs w:val="12"/>
        </w:rPr>
      </w:pPr>
    </w:p>
    <w:p w:rsidR="008E49D4" w:rsidRPr="000F65F6" w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w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w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w:rsidRDefault="008E49D4">
      <w:pPr>
        <w:rPr>
          <w:b/>
          <w:bCs/>
          <w:color w:val="17365D"/>
          <w:sz w:val="12"/>
          <w:szCs w:val="12"/>
        </w:rPr>
      </w:pPr>
    </w:p>
    <w:tbl>
      <w:tblPr>
        <w:tblpPr w:leftFromText="180" w:rightFromText="180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</w:tblGrid>
      <w:tr w:rsidR="00F938B3" w:rsidRPr="00902EFD" w:rsidTr="00F938B3">
        <w:trPr>
          <w:trHeight w:val="1614"/>
        </w:trPr>
        <w:tc>
          <w:tcPr>
            <w:tcW w:w="5290" w:type="dxa"/>
            <w:shd w:val="clear" w:color="auto" w:fill="auto"/>
          </w:tcPr>
          <w:p w:rsidR="00CC6E79" w:rsidRPr="000F65F6" w:rsidRDefault="00C7596B" w:rsidP="00F938B3">
            <w:pPr>
              <w:jc w:val="center"/>
              <w:rPr>
                <w:rFonts w:cs="Tahoma"/>
                <w:b/>
                <w:color w:val="17365D"/>
                <w:sz w:val="36"/>
                <w:szCs w:val="36"/>
                <w:u w:val="single"/>
                <w:lang w:val="en-US"/>
              </w:rPr>
            </w:pPr>
            <w:r w:rsidRPr="000F65F6">
              <w:rPr>
                <w:rFonts w:cs="Tahoma"/>
                <w:b/>
                <w:color w:val="17365D"/>
                <w:sz w:val="36"/>
                <w:szCs w:val="36"/>
                <w:u w:val="single"/>
                <w:lang w:val="en-US"/>
              </w:rPr>
              <w:t>Human Resources Management</w:t>
            </w:r>
          </w:p>
          <w:p w:rsidR="00F938B3" w:rsidRPr="000F65F6" w:rsidRDefault="00F938B3" w:rsidP="00F938B3">
            <w:pPr>
              <w:rPr>
                <w:rFonts w:cs="Tahoma"/>
                <w:color w:val="17365D"/>
                <w:lang w:val="en-US"/>
              </w:rPr>
            </w:pPr>
          </w:p>
          <w:p w:rsidR="00F938B3" w:rsidRPr="000F65F6" w:rsidRDefault="00F938B3" w:rsidP="00F938B3">
            <w:pPr>
              <w:rPr>
                <w:rFonts w:cs="Tahoma"/>
                <w:color w:val="17365D"/>
                <w:lang w:val="en-US"/>
              </w:rPr>
            </w:pPr>
            <w:r w:rsidRPr="000F65F6">
              <w:rPr>
                <w:rFonts w:cs="Tahoma"/>
                <w:color w:val="17365D"/>
                <w:lang w:val="fr-FR"/>
              </w:rPr>
              <w:sym w:font="Wingdings" w:char="F0E8"/>
            </w:r>
            <w:r w:rsidR="00C7596B" w:rsidRPr="000F65F6">
              <w:rPr>
                <w:rFonts w:cs="Tahoma"/>
                <w:color w:val="17365D"/>
                <w:u w:val="single"/>
                <w:lang w:val="en-US"/>
              </w:rPr>
              <w:t>Skills</w:t>
            </w:r>
            <w:r w:rsidRPr="000F65F6">
              <w:rPr>
                <w:rFonts w:cs="Tahoma"/>
                <w:color w:val="17365D"/>
                <w:u w:val="single"/>
                <w:lang w:val="en-US"/>
              </w:rPr>
              <w:t>:</w:t>
            </w:r>
            <w:r w:rsidR="00C7596B" w:rsidRPr="000F65F6">
              <w:rPr>
                <w:rFonts w:cs="Tahoma"/>
                <w:color w:val="17365D"/>
                <w:lang w:val="en-US"/>
              </w:rPr>
              <w:t xml:space="preserve"> Proactive</w:t>
            </w:r>
            <w:r w:rsidR="008C14CD" w:rsidRPr="000F65F6">
              <w:rPr>
                <w:rFonts w:cs="Tahoma"/>
                <w:color w:val="17365D"/>
                <w:lang w:val="en-US"/>
              </w:rPr>
              <w:t>, flexible</w:t>
            </w:r>
            <w:r w:rsidR="00FE7F98" w:rsidRPr="000F65F6">
              <w:rPr>
                <w:rFonts w:cs="Tahoma"/>
                <w:color w:val="17365D"/>
                <w:lang w:val="en-US"/>
              </w:rPr>
              <w:t xml:space="preserve"> and responsi</w:t>
            </w:r>
            <w:r w:rsidR="00C7596B" w:rsidRPr="000F65F6">
              <w:rPr>
                <w:rFonts w:cs="Tahoma"/>
                <w:color w:val="17365D"/>
                <w:lang w:val="en-US"/>
              </w:rPr>
              <w:t>ble</w:t>
            </w:r>
          </w:p>
        </w:tc>
      </w:tr>
    </w:tbl>
    <w:p w:rsidR="008E49D4" w:rsidRPr="000F65F6" w:rsidRDefault="008E49D4">
      <w:pPr>
        <w:rPr>
          <w:b/>
          <w:bCs/>
          <w:color w:val="17365D"/>
          <w:sz w:val="12"/>
          <w:szCs w:val="12"/>
          <w:lang w:val="en-US"/>
        </w:rPr>
      </w:pPr>
    </w:p>
    <w:p w:rsidR="00C33938" w:rsidRPr="000F65F6" w:rsidRDefault="00FE7F98">
      <w:pPr>
        <w:rPr>
          <w:b/>
          <w:bCs/>
          <w:color w:val="17365D"/>
        </w:rPr>
      </w:pPr>
      <w:r w:rsidRPr="000F65F6">
        <w:rPr>
          <w:b/>
          <w:bCs/>
          <w:color w:val="17365D"/>
        </w:rPr>
        <w:t>Hussein Bechara</w:t>
      </w:r>
      <w:r w:rsidR="00B615D7" w:rsidRPr="000F65F6">
        <w:rPr>
          <w:b/>
          <w:bCs/>
          <w:color w:val="17365D"/>
        </w:rPr>
        <w:tab/>
      </w:r>
    </w:p>
    <w:p w:rsidR="00C7596B" w:rsidRPr="000F65F6" w:rsidRDefault="00C7596B" w:rsidP="00C7596B">
      <w:pPr>
        <w:pStyle w:val="ListParagraph"/>
        <w:numPr>
          <w:ilvl w:val="0"/>
          <w:numId w:val="11"/>
        </w:numPr>
        <w:rPr>
          <w:bCs/>
          <w:color w:val="17365D"/>
        </w:rPr>
      </w:pPr>
      <w:proofErr w:type="spellStart"/>
      <w:r w:rsidRPr="000F65F6">
        <w:rPr>
          <w:bCs/>
          <w:color w:val="17365D"/>
        </w:rPr>
        <w:t>Tayouneh</w:t>
      </w:r>
      <w:proofErr w:type="spellEnd"/>
      <w:r w:rsidRPr="000F65F6">
        <w:rPr>
          <w:bCs/>
          <w:color w:val="17365D"/>
        </w:rPr>
        <w:t xml:space="preserve">, </w:t>
      </w:r>
      <w:proofErr w:type="spellStart"/>
      <w:r w:rsidRPr="000F65F6">
        <w:rPr>
          <w:bCs/>
          <w:color w:val="17365D"/>
        </w:rPr>
        <w:t>Aalameh</w:t>
      </w:r>
      <w:proofErr w:type="spellEnd"/>
      <w:r w:rsidRPr="000F65F6">
        <w:rPr>
          <w:bCs/>
          <w:color w:val="17365D"/>
        </w:rPr>
        <w:t xml:space="preserve"> Street, </w:t>
      </w:r>
    </w:p>
    <w:p w:rsidR="00C7596B" w:rsidRPr="000F65F6" w:rsidRDefault="00C7596B">
      <w:pPr>
        <w:rPr>
          <w:bCs/>
          <w:color w:val="17365D"/>
          <w:lang w:val="en-US"/>
        </w:rPr>
      </w:pPr>
      <w:proofErr w:type="spellStart"/>
      <w:r w:rsidRPr="000F65F6">
        <w:rPr>
          <w:bCs/>
          <w:color w:val="17365D"/>
          <w:lang w:val="en-US"/>
        </w:rPr>
        <w:t>Akram</w:t>
      </w:r>
      <w:proofErr w:type="spellEnd"/>
      <w:r w:rsidRPr="000F65F6">
        <w:rPr>
          <w:bCs/>
          <w:color w:val="17365D"/>
          <w:lang w:val="en-US"/>
        </w:rPr>
        <w:t xml:space="preserve"> Khalil </w:t>
      </w:r>
      <w:proofErr w:type="spellStart"/>
      <w:r w:rsidRPr="000F65F6">
        <w:rPr>
          <w:bCs/>
          <w:color w:val="17365D"/>
          <w:lang w:val="en-US"/>
        </w:rPr>
        <w:t>Bldg</w:t>
      </w:r>
      <w:proofErr w:type="spellEnd"/>
      <w:r w:rsidRPr="000F65F6">
        <w:rPr>
          <w:bCs/>
          <w:color w:val="17365D"/>
          <w:lang w:val="en-US"/>
        </w:rPr>
        <w:t xml:space="preserve">, 4th Floor, </w:t>
      </w:r>
    </w:p>
    <w:p w:rsidR="00C7596B" w:rsidRPr="000F65F6" w:rsidRDefault="00C7596B">
      <w:pPr>
        <w:rPr>
          <w:bCs/>
          <w:color w:val="17365D"/>
          <w:lang w:val="de-CH"/>
        </w:rPr>
      </w:pPr>
      <w:r w:rsidRPr="000F65F6">
        <w:rPr>
          <w:bCs/>
          <w:color w:val="17365D"/>
          <w:lang w:val="de-CH"/>
        </w:rPr>
        <w:t>Beirut, Lebanon</w:t>
      </w:r>
    </w:p>
    <w:p w:rsidR="00C7596B" w:rsidRPr="000F65F6" w:rsidRDefault="00F544B7" w:rsidP="00F544B7">
      <w:pPr>
        <w:rPr>
          <w:bCs/>
          <w:color w:val="17365D"/>
          <w:lang w:val="de-CH"/>
        </w:rPr>
      </w:pPr>
      <w:r w:rsidRPr="000F65F6">
        <w:rPr>
          <w:bCs/>
          <w:color w:val="17365D"/>
        </w:rPr>
        <w:t></w:t>
      </w:r>
      <w:r w:rsidRPr="000F65F6">
        <w:rPr>
          <w:b/>
          <w:color w:val="17365D"/>
          <w:lang w:val="de-CH"/>
        </w:rPr>
        <w:t>00961-71</w:t>
      </w:r>
      <w:r w:rsidR="000F71E8" w:rsidRPr="000F65F6">
        <w:rPr>
          <w:b/>
          <w:color w:val="17365D"/>
          <w:lang w:val="de-CH"/>
        </w:rPr>
        <w:t>-</w:t>
      </w:r>
      <w:r w:rsidRPr="000F65F6">
        <w:rPr>
          <w:b/>
          <w:color w:val="17365D"/>
          <w:lang w:val="de-CH"/>
        </w:rPr>
        <w:t>327909</w:t>
      </w:r>
    </w:p>
    <w:p w:rsidR="00FE7F98" w:rsidRPr="000F65F6" w:rsidRDefault="00B615D7" w:rsidP="00FE7F98">
      <w:pPr>
        <w:rPr>
          <w:color w:val="17365D"/>
          <w:lang w:val="de-CH"/>
        </w:rPr>
      </w:pPr>
      <w:r w:rsidRPr="000F65F6">
        <w:rPr>
          <w:rFonts w:ascii="Wingdings" w:hAnsi="Wingdings"/>
          <w:color w:val="17365D"/>
        </w:rPr>
        <w:t></w:t>
      </w:r>
      <w:r w:rsidR="00484388" w:rsidRPr="000F65F6">
        <w:rPr>
          <w:color w:val="17365D"/>
          <w:lang w:val="de-CH"/>
        </w:rPr>
        <w:t>hu</w:t>
      </w:r>
      <w:r w:rsidR="008C14CD" w:rsidRPr="000F65F6">
        <w:rPr>
          <w:color w:val="17365D"/>
          <w:lang w:val="de-CH"/>
        </w:rPr>
        <w:t>sein.bechara@gmail.com</w:t>
      </w:r>
    </w:p>
    <w:p w:rsidR="00B615D7" w:rsidRPr="000F65F6" w:rsidRDefault="00B615D7" w:rsidP="00B615D7">
      <w:pPr>
        <w:pBdr>
          <w:bottom w:val="single" w:sz="4" w:space="1" w:color="auto"/>
        </w:pBdr>
        <w:jc w:val="both"/>
        <w:rPr>
          <w:bCs/>
          <w:iCs/>
          <w:color w:val="17365D"/>
          <w:sz w:val="12"/>
          <w:szCs w:val="12"/>
          <w:lang w:val="de-CH"/>
        </w:rPr>
      </w:pPr>
    </w:p>
    <w:p w:rsidR="00980023" w:rsidRPr="000F65F6" w:rsidRDefault="00980023" w:rsidP="00B615D7">
      <w:pPr>
        <w:pBdr>
          <w:bottom w:val="single" w:sz="4" w:space="1" w:color="auto"/>
        </w:pBdr>
        <w:jc w:val="both"/>
        <w:rPr>
          <w:b/>
          <w:bCs/>
          <w:iCs/>
          <w:color w:val="17365D"/>
          <w:lang w:val="de-CH"/>
        </w:rPr>
      </w:pPr>
    </w:p>
    <w:p w:rsidR="008E49D4" w:rsidRPr="000F65F6" w:rsidRDefault="008E49D4" w:rsidP="00B615D7">
      <w:pPr>
        <w:pBdr>
          <w:bottom w:val="single" w:sz="4" w:space="1" w:color="auto"/>
        </w:pBdr>
        <w:jc w:val="both"/>
        <w:rPr>
          <w:b/>
          <w:bCs/>
          <w:iCs/>
          <w:color w:val="17365D"/>
          <w:lang w:val="de-CH"/>
        </w:rPr>
      </w:pPr>
    </w:p>
    <w:p w:rsidR="00980023" w:rsidRPr="00AF733E" w:rsidRDefault="0002124E" w:rsidP="00FE7F98">
      <w:pPr>
        <w:pBdr>
          <w:bottom w:val="single" w:sz="4" w:space="1" w:color="auto"/>
        </w:pBdr>
        <w:jc w:val="both"/>
        <w:rPr>
          <w:b/>
          <w:bCs/>
          <w:iCs/>
          <w:color w:val="17365D"/>
          <w:sz w:val="28"/>
          <w:szCs w:val="28"/>
          <w:lang w:val="en-AU"/>
        </w:rPr>
      </w:pPr>
      <w:r w:rsidRPr="00AF733E">
        <w:rPr>
          <w:b/>
          <w:bCs/>
          <w:iCs/>
          <w:color w:val="17365D"/>
          <w:sz w:val="28"/>
          <w:szCs w:val="28"/>
          <w:lang w:val="en-AU"/>
        </w:rPr>
        <w:t xml:space="preserve">Education </w:t>
      </w:r>
    </w:p>
    <w:p w:rsidR="00980023" w:rsidRPr="00AF733E" w:rsidRDefault="00980023" w:rsidP="00980023">
      <w:pPr>
        <w:jc w:val="both"/>
        <w:rPr>
          <w:color w:val="17365D"/>
          <w:lang w:val="en-AU"/>
        </w:rPr>
      </w:pPr>
    </w:p>
    <w:p w:rsidR="0002124E" w:rsidRPr="000F65F6" w:rsidRDefault="0002124E" w:rsidP="006C7BED">
      <w:pPr>
        <w:jc w:val="both"/>
        <w:rPr>
          <w:bCs/>
          <w:i/>
          <w:color w:val="17365D"/>
          <w:lang w:val="en-US"/>
        </w:rPr>
      </w:pPr>
      <w:r w:rsidRPr="000F65F6">
        <w:rPr>
          <w:bCs/>
          <w:iCs/>
          <w:color w:val="17365D"/>
          <w:lang w:val="en-US"/>
        </w:rPr>
        <w:t>2015–</w:t>
      </w:r>
      <w:proofErr w:type="gramStart"/>
      <w:r w:rsidRPr="000F65F6">
        <w:rPr>
          <w:bCs/>
          <w:iCs/>
          <w:color w:val="17365D"/>
          <w:lang w:val="en-US"/>
        </w:rPr>
        <w:t>2016 :</w:t>
      </w:r>
      <w:proofErr w:type="gramEnd"/>
      <w:r w:rsidRPr="000F65F6">
        <w:rPr>
          <w:bCs/>
          <w:iCs/>
          <w:color w:val="17365D"/>
          <w:lang w:val="en-US"/>
        </w:rPr>
        <w:t xml:space="preserve"> </w:t>
      </w:r>
      <w:r w:rsidRPr="000F65F6">
        <w:rPr>
          <w:b/>
          <w:iCs/>
          <w:color w:val="17365D"/>
          <w:lang w:val="en-US"/>
        </w:rPr>
        <w:t>Bachelor Degree in Human Resources</w:t>
      </w:r>
      <w:r w:rsidRPr="000F65F6">
        <w:rPr>
          <w:bCs/>
          <w:iCs/>
          <w:color w:val="17365D"/>
          <w:lang w:val="en-US"/>
        </w:rPr>
        <w:t xml:space="preserve"> </w:t>
      </w:r>
      <w:r w:rsidRPr="000F65F6">
        <w:rPr>
          <w:b/>
          <w:iCs/>
          <w:color w:val="17365D"/>
          <w:lang w:val="en-US"/>
        </w:rPr>
        <w:t>Management</w:t>
      </w:r>
      <w:r w:rsidRPr="000F65F6">
        <w:rPr>
          <w:bCs/>
          <w:iCs/>
          <w:color w:val="17365D"/>
          <w:lang w:val="en-US"/>
        </w:rPr>
        <w:t xml:space="preserve"> - </w:t>
      </w:r>
      <w:proofErr w:type="spellStart"/>
      <w:r w:rsidRPr="000F65F6">
        <w:rPr>
          <w:bCs/>
          <w:i/>
          <w:color w:val="17365D"/>
          <w:lang w:val="en-US"/>
        </w:rPr>
        <w:t>Promosoc</w:t>
      </w:r>
      <w:proofErr w:type="spellEnd"/>
      <w:r w:rsidRPr="000F65F6">
        <w:rPr>
          <w:bCs/>
          <w:i/>
          <w:color w:val="17365D"/>
          <w:lang w:val="en-US"/>
        </w:rPr>
        <w:t xml:space="preserve"> </w:t>
      </w:r>
      <w:proofErr w:type="spellStart"/>
      <w:r w:rsidRPr="000F65F6">
        <w:rPr>
          <w:bCs/>
          <w:i/>
          <w:color w:val="17365D"/>
          <w:lang w:val="en-US"/>
        </w:rPr>
        <w:t>S</w:t>
      </w:r>
      <w:r w:rsidR="00412EA7" w:rsidRPr="000F65F6">
        <w:rPr>
          <w:bCs/>
          <w:i/>
          <w:color w:val="17365D"/>
          <w:lang w:val="en-US"/>
        </w:rPr>
        <w:t>uperieur</w:t>
      </w:r>
      <w:proofErr w:type="spellEnd"/>
      <w:r w:rsidR="00412EA7" w:rsidRPr="000F65F6">
        <w:rPr>
          <w:bCs/>
          <w:i/>
          <w:color w:val="17365D"/>
          <w:lang w:val="en-US"/>
        </w:rPr>
        <w:t xml:space="preserve"> Mons </w:t>
      </w:r>
      <w:proofErr w:type="spellStart"/>
      <w:r w:rsidR="00412EA7" w:rsidRPr="000F65F6">
        <w:rPr>
          <w:bCs/>
          <w:i/>
          <w:color w:val="17365D"/>
          <w:lang w:val="en-US"/>
        </w:rPr>
        <w:t>Borinage</w:t>
      </w:r>
      <w:proofErr w:type="spellEnd"/>
      <w:r w:rsidR="00412EA7" w:rsidRPr="000F65F6">
        <w:rPr>
          <w:bCs/>
          <w:i/>
          <w:color w:val="17365D"/>
          <w:lang w:val="en-US"/>
        </w:rPr>
        <w:t xml:space="preserve">- </w:t>
      </w:r>
      <w:proofErr w:type="spellStart"/>
      <w:r w:rsidR="00412EA7" w:rsidRPr="000F65F6">
        <w:rPr>
          <w:bCs/>
          <w:i/>
          <w:color w:val="17365D"/>
          <w:lang w:val="en-US"/>
        </w:rPr>
        <w:t>Bruxelles</w:t>
      </w:r>
      <w:proofErr w:type="spellEnd"/>
      <w:r w:rsidRPr="000F65F6">
        <w:rPr>
          <w:bCs/>
          <w:i/>
          <w:color w:val="17365D"/>
          <w:lang w:val="en-US"/>
        </w:rPr>
        <w:t>, Belgium</w:t>
      </w:r>
    </w:p>
    <w:p w:rsidR="0002124E" w:rsidRPr="000F65F6" w:rsidRDefault="0002124E" w:rsidP="006C7BED">
      <w:pPr>
        <w:jc w:val="both"/>
        <w:rPr>
          <w:bCs/>
          <w:iCs/>
          <w:color w:val="17365D"/>
          <w:lang w:val="en-US"/>
        </w:rPr>
      </w:pPr>
    </w:p>
    <w:p w:rsidR="00980023" w:rsidRPr="000F65F6" w:rsidRDefault="00065138" w:rsidP="006C7BED">
      <w:pPr>
        <w:jc w:val="both"/>
        <w:rPr>
          <w:bCs/>
          <w:iCs/>
          <w:color w:val="17365D"/>
          <w:lang w:val="en-US"/>
        </w:rPr>
      </w:pPr>
      <w:r w:rsidRPr="000F65F6">
        <w:rPr>
          <w:bCs/>
          <w:iCs/>
          <w:color w:val="17365D"/>
          <w:lang w:val="en-US"/>
        </w:rPr>
        <w:t xml:space="preserve">2013 </w:t>
      </w:r>
      <w:r w:rsidR="0002124E" w:rsidRPr="000F65F6">
        <w:rPr>
          <w:bCs/>
          <w:iCs/>
          <w:color w:val="17365D"/>
          <w:lang w:val="en-US"/>
        </w:rPr>
        <w:t>–</w:t>
      </w:r>
      <w:r w:rsidRPr="000F65F6">
        <w:rPr>
          <w:bCs/>
          <w:iCs/>
          <w:color w:val="17365D"/>
          <w:lang w:val="en-US"/>
        </w:rPr>
        <w:t xml:space="preserve"> </w:t>
      </w:r>
      <w:proofErr w:type="gramStart"/>
      <w:r w:rsidR="00EE5844" w:rsidRPr="000F65F6">
        <w:rPr>
          <w:bCs/>
          <w:iCs/>
          <w:color w:val="17365D"/>
          <w:lang w:val="en-US"/>
        </w:rPr>
        <w:t>2014</w:t>
      </w:r>
      <w:r w:rsidR="0002124E" w:rsidRPr="000F65F6">
        <w:rPr>
          <w:bCs/>
          <w:iCs/>
          <w:color w:val="17365D"/>
          <w:lang w:val="en-US"/>
        </w:rPr>
        <w:t> :</w:t>
      </w:r>
      <w:proofErr w:type="gramEnd"/>
      <w:r w:rsidR="0002124E" w:rsidRPr="000F65F6">
        <w:rPr>
          <w:bCs/>
          <w:iCs/>
          <w:color w:val="17365D"/>
          <w:lang w:val="en-US"/>
        </w:rPr>
        <w:t xml:space="preserve"> </w:t>
      </w:r>
      <w:r w:rsidR="0002124E" w:rsidRPr="000F65F6">
        <w:rPr>
          <w:b/>
          <w:bCs/>
          <w:iCs/>
          <w:color w:val="17365D"/>
          <w:lang w:val="en-US"/>
        </w:rPr>
        <w:t>Human Resources Management</w:t>
      </w:r>
      <w:r w:rsidR="0002124E" w:rsidRPr="000F65F6">
        <w:rPr>
          <w:bCs/>
          <w:iCs/>
          <w:color w:val="17365D"/>
          <w:lang w:val="en-US"/>
        </w:rPr>
        <w:t xml:space="preserve"> - </w:t>
      </w:r>
      <w:proofErr w:type="spellStart"/>
      <w:r w:rsidR="00EE5844" w:rsidRPr="000F65F6">
        <w:rPr>
          <w:bCs/>
          <w:i/>
          <w:iCs/>
          <w:color w:val="17365D"/>
          <w:lang w:val="en-US"/>
        </w:rPr>
        <w:t>Institut</w:t>
      </w:r>
      <w:proofErr w:type="spellEnd"/>
      <w:r w:rsidR="00EE5844" w:rsidRPr="000F65F6">
        <w:rPr>
          <w:bCs/>
          <w:i/>
          <w:iCs/>
          <w:color w:val="17365D"/>
          <w:lang w:val="en-US"/>
        </w:rPr>
        <w:t xml:space="preserve"> Rog</w:t>
      </w:r>
      <w:r w:rsidRPr="000F65F6">
        <w:rPr>
          <w:bCs/>
          <w:i/>
          <w:iCs/>
          <w:color w:val="17365D"/>
          <w:lang w:val="en-US"/>
        </w:rPr>
        <w:t xml:space="preserve">er </w:t>
      </w:r>
      <w:proofErr w:type="spellStart"/>
      <w:r w:rsidRPr="000F65F6">
        <w:rPr>
          <w:bCs/>
          <w:i/>
          <w:iCs/>
          <w:color w:val="17365D"/>
          <w:lang w:val="en-US"/>
        </w:rPr>
        <w:t>Guilbert</w:t>
      </w:r>
      <w:proofErr w:type="spellEnd"/>
      <w:r w:rsidR="0002124E" w:rsidRPr="000F65F6">
        <w:rPr>
          <w:bCs/>
          <w:i/>
          <w:iCs/>
          <w:color w:val="17365D"/>
          <w:lang w:val="en-US"/>
        </w:rPr>
        <w:t xml:space="preserve"> –</w:t>
      </w:r>
      <w:r w:rsidR="00412EA7" w:rsidRPr="000F65F6">
        <w:rPr>
          <w:bCs/>
          <w:i/>
          <w:iCs/>
          <w:color w:val="17365D"/>
          <w:lang w:val="en-US"/>
        </w:rPr>
        <w:t xml:space="preserve"> </w:t>
      </w:r>
      <w:proofErr w:type="spellStart"/>
      <w:r w:rsidR="00412EA7" w:rsidRPr="000F65F6">
        <w:rPr>
          <w:bCs/>
          <w:i/>
          <w:iCs/>
          <w:color w:val="17365D"/>
          <w:lang w:val="en-US"/>
        </w:rPr>
        <w:t>Bruxelles</w:t>
      </w:r>
      <w:proofErr w:type="spellEnd"/>
      <w:r w:rsidR="0002124E" w:rsidRPr="000F65F6">
        <w:rPr>
          <w:bCs/>
          <w:i/>
          <w:iCs/>
          <w:color w:val="17365D"/>
          <w:lang w:val="en-US"/>
        </w:rPr>
        <w:t>, Belgium</w:t>
      </w:r>
    </w:p>
    <w:p w:rsidR="00D904AB" w:rsidRPr="000F65F6" w:rsidRDefault="00D904AB" w:rsidP="006C7BED">
      <w:pPr>
        <w:jc w:val="both"/>
        <w:rPr>
          <w:bCs/>
          <w:iCs/>
          <w:color w:val="17365D"/>
          <w:lang w:val="en-US"/>
        </w:rPr>
      </w:pPr>
    </w:p>
    <w:p w:rsidR="00980023" w:rsidRPr="000F65F6" w:rsidRDefault="008C14CD" w:rsidP="006C7BED">
      <w:p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Cs/>
          <w:color w:val="17365D"/>
          <w:lang w:val="en-US"/>
        </w:rPr>
        <w:t xml:space="preserve">1995 </w:t>
      </w:r>
      <w:r w:rsidR="0002124E" w:rsidRPr="000F65F6">
        <w:rPr>
          <w:bCs/>
          <w:iCs/>
          <w:color w:val="17365D"/>
          <w:lang w:val="en-US"/>
        </w:rPr>
        <w:t>–</w:t>
      </w:r>
      <w:r w:rsidRPr="000F65F6">
        <w:rPr>
          <w:bCs/>
          <w:iCs/>
          <w:color w:val="17365D"/>
          <w:lang w:val="en-US"/>
        </w:rPr>
        <w:t xml:space="preserve"> </w:t>
      </w:r>
      <w:proofErr w:type="gramStart"/>
      <w:r w:rsidRPr="000F65F6">
        <w:rPr>
          <w:bCs/>
          <w:iCs/>
          <w:color w:val="17365D"/>
          <w:lang w:val="en-US"/>
        </w:rPr>
        <w:t>2010</w:t>
      </w:r>
      <w:r w:rsidR="0002124E" w:rsidRPr="000F65F6">
        <w:rPr>
          <w:bCs/>
          <w:iCs/>
          <w:color w:val="17365D"/>
          <w:lang w:val="en-US"/>
        </w:rPr>
        <w:t> :</w:t>
      </w:r>
      <w:proofErr w:type="gramEnd"/>
      <w:r w:rsidR="0002124E" w:rsidRPr="000F65F6">
        <w:rPr>
          <w:bCs/>
          <w:iCs/>
          <w:color w:val="17365D"/>
          <w:lang w:val="en-US"/>
        </w:rPr>
        <w:t xml:space="preserve"> </w:t>
      </w:r>
      <w:r w:rsidR="0002124E" w:rsidRPr="000F65F6">
        <w:rPr>
          <w:b/>
          <w:bCs/>
          <w:iCs/>
          <w:color w:val="17365D"/>
          <w:lang w:val="en-US"/>
        </w:rPr>
        <w:t>Lebanese Baccalaureate in SE</w:t>
      </w:r>
      <w:r w:rsidR="0002124E" w:rsidRPr="000F65F6">
        <w:rPr>
          <w:bCs/>
          <w:iCs/>
          <w:color w:val="17365D"/>
          <w:lang w:val="en-US"/>
        </w:rPr>
        <w:t xml:space="preserve"> - </w:t>
      </w:r>
      <w:proofErr w:type="spellStart"/>
      <w:r w:rsidR="0002124E" w:rsidRPr="000F65F6">
        <w:rPr>
          <w:bCs/>
          <w:i/>
          <w:iCs/>
          <w:color w:val="17365D"/>
          <w:lang w:val="en-US"/>
        </w:rPr>
        <w:t>Lycée</w:t>
      </w:r>
      <w:proofErr w:type="spellEnd"/>
      <w:r w:rsidR="0002124E" w:rsidRPr="000F65F6">
        <w:rPr>
          <w:bCs/>
          <w:i/>
          <w:iCs/>
          <w:color w:val="17365D"/>
          <w:lang w:val="en-US"/>
        </w:rPr>
        <w:t xml:space="preserve"> Sainte </w:t>
      </w:r>
      <w:proofErr w:type="spellStart"/>
      <w:r w:rsidR="0002124E" w:rsidRPr="000F65F6">
        <w:rPr>
          <w:bCs/>
          <w:i/>
          <w:iCs/>
          <w:color w:val="17365D"/>
          <w:lang w:val="en-US"/>
        </w:rPr>
        <w:t>Patrie</w:t>
      </w:r>
      <w:proofErr w:type="spellEnd"/>
      <w:r w:rsidR="0002124E" w:rsidRPr="000F65F6">
        <w:rPr>
          <w:bCs/>
          <w:i/>
          <w:iCs/>
          <w:color w:val="17365D"/>
          <w:lang w:val="en-US"/>
        </w:rPr>
        <w:t>- Beirut, Lebanon</w:t>
      </w:r>
    </w:p>
    <w:p w:rsidR="00412EA7" w:rsidRPr="000F65F6" w:rsidRDefault="00412EA7" w:rsidP="006C7BED">
      <w:pPr>
        <w:spacing w:after="240"/>
        <w:jc w:val="both"/>
        <w:rPr>
          <w:bCs/>
          <w:i/>
          <w:iCs/>
          <w:color w:val="17365D"/>
          <w:lang w:val="en-US"/>
        </w:rPr>
      </w:pPr>
    </w:p>
    <w:p w:rsidR="00412EA7" w:rsidRPr="000F65F6" w:rsidRDefault="00412EA7" w:rsidP="006C7BED">
      <w:pPr>
        <w:pBdr>
          <w:bottom w:val="single" w:sz="4" w:space="1" w:color="auto"/>
        </w:pBdr>
        <w:jc w:val="both"/>
        <w:rPr>
          <w:b/>
          <w:bCs/>
          <w:iCs/>
          <w:color w:val="17365D"/>
          <w:sz w:val="28"/>
          <w:szCs w:val="28"/>
          <w:lang w:val="en-US"/>
        </w:rPr>
      </w:pPr>
      <w:r w:rsidRPr="000F65F6">
        <w:rPr>
          <w:b/>
          <w:bCs/>
          <w:iCs/>
          <w:color w:val="17365D"/>
          <w:sz w:val="28"/>
          <w:szCs w:val="28"/>
          <w:lang w:val="en-US"/>
        </w:rPr>
        <w:t>Trainings </w:t>
      </w:r>
    </w:p>
    <w:p w:rsidR="00412EA7" w:rsidRPr="000F65F6" w:rsidRDefault="00412EA7" w:rsidP="006C7BED">
      <w:pPr>
        <w:jc w:val="both"/>
        <w:rPr>
          <w:b/>
          <w:bCs/>
          <w:iCs/>
          <w:color w:val="17365D"/>
          <w:sz w:val="28"/>
          <w:szCs w:val="28"/>
          <w:lang w:val="en-US"/>
        </w:rPr>
      </w:pPr>
    </w:p>
    <w:p w:rsidR="00412EA7" w:rsidRPr="000F65F6" w:rsidRDefault="00AE7494" w:rsidP="006C7BED">
      <w:p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2012-</w:t>
      </w:r>
      <w:r w:rsidR="00D16B0E" w:rsidRPr="000F65F6">
        <w:rPr>
          <w:bCs/>
          <w:i/>
          <w:iCs/>
          <w:color w:val="17365D"/>
          <w:lang w:val="en-US"/>
        </w:rPr>
        <w:t>2013:</w:t>
      </w:r>
      <w:r w:rsidR="00412EA7" w:rsidRPr="000F65F6">
        <w:rPr>
          <w:bCs/>
          <w:i/>
          <w:iCs/>
          <w:color w:val="17365D"/>
          <w:lang w:val="en-US"/>
        </w:rPr>
        <w:t xml:space="preserve"> </w:t>
      </w:r>
      <w:r w:rsidR="00412EA7" w:rsidRPr="000F65F6">
        <w:rPr>
          <w:b/>
          <w:bCs/>
          <w:iCs/>
          <w:color w:val="17365D"/>
          <w:lang w:val="en-US"/>
        </w:rPr>
        <w:t>HR Officer</w:t>
      </w:r>
      <w:r w:rsidR="00412EA7" w:rsidRPr="000F65F6">
        <w:rPr>
          <w:bCs/>
          <w:i/>
          <w:iCs/>
          <w:color w:val="17365D"/>
          <w:lang w:val="en-US"/>
        </w:rPr>
        <w:t xml:space="preserve"> </w:t>
      </w:r>
      <w:r w:rsidR="002706EC" w:rsidRPr="000F65F6">
        <w:rPr>
          <w:b/>
          <w:bCs/>
          <w:iCs/>
          <w:color w:val="17365D"/>
          <w:lang w:val="en-US"/>
        </w:rPr>
        <w:t>Trainee</w:t>
      </w:r>
      <w:r w:rsidR="002706EC" w:rsidRPr="000F65F6">
        <w:rPr>
          <w:bCs/>
          <w:i/>
          <w:iCs/>
          <w:color w:val="17365D"/>
          <w:lang w:val="en-US"/>
        </w:rPr>
        <w:t xml:space="preserve"> </w:t>
      </w:r>
      <w:r w:rsidR="00412EA7" w:rsidRPr="000F65F6">
        <w:rPr>
          <w:bCs/>
          <w:color w:val="17365D"/>
          <w:lang w:val="en-US"/>
        </w:rPr>
        <w:t>at</w:t>
      </w:r>
      <w:r w:rsidR="00412EA7" w:rsidRPr="000F65F6">
        <w:rPr>
          <w:bCs/>
          <w:i/>
          <w:iCs/>
          <w:color w:val="17365D"/>
          <w:lang w:val="en-US"/>
        </w:rPr>
        <w:t xml:space="preserve"> </w:t>
      </w:r>
      <w:proofErr w:type="spellStart"/>
      <w:r w:rsidR="00412EA7" w:rsidRPr="000F65F6">
        <w:rPr>
          <w:bCs/>
          <w:i/>
          <w:iCs/>
          <w:color w:val="17365D"/>
          <w:lang w:val="en-US"/>
        </w:rPr>
        <w:t>Inditex</w:t>
      </w:r>
      <w:proofErr w:type="spellEnd"/>
      <w:r w:rsidR="00412EA7" w:rsidRPr="000F65F6">
        <w:rPr>
          <w:bCs/>
          <w:i/>
          <w:iCs/>
          <w:color w:val="17365D"/>
          <w:lang w:val="en-US"/>
        </w:rPr>
        <w:t xml:space="preserve"> Company, </w:t>
      </w:r>
      <w:proofErr w:type="spellStart"/>
      <w:r w:rsidR="00412EA7" w:rsidRPr="000F65F6">
        <w:rPr>
          <w:bCs/>
          <w:i/>
          <w:iCs/>
          <w:color w:val="17365D"/>
          <w:lang w:val="en-US"/>
        </w:rPr>
        <w:t>Bruxelles</w:t>
      </w:r>
      <w:proofErr w:type="spellEnd"/>
      <w:r w:rsidR="00412EA7" w:rsidRPr="000F65F6">
        <w:rPr>
          <w:bCs/>
          <w:i/>
          <w:iCs/>
          <w:color w:val="17365D"/>
          <w:lang w:val="en-US"/>
        </w:rPr>
        <w:t>, Belgium</w:t>
      </w:r>
    </w:p>
    <w:p w:rsidR="00412EA7" w:rsidRPr="000F65F6" w:rsidRDefault="006C7BED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Following up on required documents needed to be collected from newly hired employees.</w:t>
      </w:r>
    </w:p>
    <w:p w:rsidR="006C7BED" w:rsidRPr="000F65F6" w:rsidRDefault="006C7BED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</w:rPr>
      </w:pPr>
      <w:proofErr w:type="spellStart"/>
      <w:r w:rsidRPr="000F65F6">
        <w:rPr>
          <w:bCs/>
          <w:i/>
          <w:iCs/>
          <w:color w:val="17365D"/>
        </w:rPr>
        <w:t>Handle</w:t>
      </w:r>
      <w:proofErr w:type="spellEnd"/>
      <w:r w:rsidRPr="000F65F6">
        <w:rPr>
          <w:bCs/>
          <w:i/>
          <w:iCs/>
          <w:color w:val="17365D"/>
        </w:rPr>
        <w:t xml:space="preserve"> the </w:t>
      </w:r>
      <w:proofErr w:type="spellStart"/>
      <w:r w:rsidRPr="000F65F6">
        <w:rPr>
          <w:bCs/>
          <w:i/>
          <w:iCs/>
          <w:color w:val="17365D"/>
        </w:rPr>
        <w:t>recruitment</w:t>
      </w:r>
      <w:proofErr w:type="spellEnd"/>
      <w:r w:rsidRPr="000F65F6">
        <w:rPr>
          <w:bCs/>
          <w:i/>
          <w:iCs/>
          <w:color w:val="17365D"/>
        </w:rPr>
        <w:t xml:space="preserve"> </w:t>
      </w:r>
      <w:proofErr w:type="spellStart"/>
      <w:r w:rsidRPr="000F65F6">
        <w:rPr>
          <w:bCs/>
          <w:i/>
          <w:iCs/>
          <w:color w:val="17365D"/>
        </w:rPr>
        <w:t>process</w:t>
      </w:r>
      <w:proofErr w:type="spellEnd"/>
      <w:r w:rsidRPr="000F65F6">
        <w:rPr>
          <w:bCs/>
          <w:i/>
          <w:iCs/>
          <w:color w:val="17365D"/>
        </w:rPr>
        <w:t>.</w:t>
      </w:r>
    </w:p>
    <w:p w:rsidR="006C7BED" w:rsidRPr="000F65F6" w:rsidRDefault="005E50F9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Follow up with customers to ensure ultimate customer satisfaction.</w:t>
      </w:r>
    </w:p>
    <w:p w:rsidR="005E50F9" w:rsidRPr="000F65F6" w:rsidRDefault="005E50F9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</w:rPr>
      </w:pPr>
      <w:proofErr w:type="spellStart"/>
      <w:r w:rsidRPr="000F65F6">
        <w:rPr>
          <w:bCs/>
          <w:i/>
          <w:iCs/>
          <w:color w:val="17365D"/>
        </w:rPr>
        <w:t>Prepare</w:t>
      </w:r>
      <w:proofErr w:type="spellEnd"/>
      <w:r w:rsidRPr="000F65F6">
        <w:rPr>
          <w:bCs/>
          <w:i/>
          <w:iCs/>
          <w:color w:val="17365D"/>
        </w:rPr>
        <w:t xml:space="preserve"> </w:t>
      </w:r>
      <w:proofErr w:type="spellStart"/>
      <w:r w:rsidRPr="000F65F6">
        <w:rPr>
          <w:bCs/>
          <w:i/>
          <w:iCs/>
          <w:color w:val="17365D"/>
        </w:rPr>
        <w:t>work</w:t>
      </w:r>
      <w:proofErr w:type="spellEnd"/>
      <w:r w:rsidRPr="000F65F6">
        <w:rPr>
          <w:bCs/>
          <w:i/>
          <w:iCs/>
          <w:color w:val="17365D"/>
        </w:rPr>
        <w:t xml:space="preserve"> </w:t>
      </w:r>
      <w:proofErr w:type="spellStart"/>
      <w:r w:rsidRPr="000F65F6">
        <w:rPr>
          <w:bCs/>
          <w:i/>
          <w:iCs/>
          <w:color w:val="17365D"/>
        </w:rPr>
        <w:t>contracts</w:t>
      </w:r>
      <w:proofErr w:type="spellEnd"/>
      <w:r w:rsidRPr="000F65F6">
        <w:rPr>
          <w:bCs/>
          <w:i/>
          <w:iCs/>
          <w:color w:val="17365D"/>
        </w:rPr>
        <w:t>.</w:t>
      </w:r>
    </w:p>
    <w:p w:rsidR="005E50F9" w:rsidRPr="000F65F6" w:rsidRDefault="00883624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Controlling</w:t>
      </w:r>
      <w:r w:rsidR="005E50F9" w:rsidRPr="000F65F6">
        <w:rPr>
          <w:bCs/>
          <w:i/>
          <w:iCs/>
          <w:color w:val="17365D"/>
          <w:lang w:val="en-US"/>
        </w:rPr>
        <w:t xml:space="preserve"> staff absences, leaves, and vacations</w:t>
      </w:r>
      <w:r w:rsidRPr="000F65F6">
        <w:rPr>
          <w:bCs/>
          <w:i/>
          <w:iCs/>
          <w:color w:val="17365D"/>
          <w:lang w:val="en-US"/>
        </w:rPr>
        <w:t xml:space="preserve"> as per RTT (Reduction de Temp des </w:t>
      </w:r>
      <w:proofErr w:type="spellStart"/>
      <w:r w:rsidRPr="000F65F6">
        <w:rPr>
          <w:bCs/>
          <w:i/>
          <w:iCs/>
          <w:color w:val="17365D"/>
          <w:lang w:val="en-US"/>
        </w:rPr>
        <w:t>Travial</w:t>
      </w:r>
      <w:proofErr w:type="spellEnd"/>
      <w:r w:rsidRPr="000F65F6">
        <w:rPr>
          <w:bCs/>
          <w:i/>
          <w:iCs/>
          <w:color w:val="17365D"/>
          <w:lang w:val="en-US"/>
        </w:rPr>
        <w:t>)</w:t>
      </w:r>
    </w:p>
    <w:p w:rsidR="00883624" w:rsidRPr="000F65F6" w:rsidRDefault="00883624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 xml:space="preserve">Handling payroll operations (deductions, </w:t>
      </w:r>
      <w:proofErr w:type="spellStart"/>
      <w:r w:rsidRPr="000F65F6">
        <w:rPr>
          <w:bCs/>
          <w:i/>
          <w:iCs/>
          <w:color w:val="17365D"/>
          <w:lang w:val="en-US"/>
        </w:rPr>
        <w:t>compenstions</w:t>
      </w:r>
      <w:proofErr w:type="spellEnd"/>
      <w:r w:rsidRPr="000F65F6">
        <w:rPr>
          <w:bCs/>
          <w:i/>
          <w:iCs/>
          <w:color w:val="17365D"/>
          <w:lang w:val="en-US"/>
        </w:rPr>
        <w:t>, paid/non paid leaves…)</w:t>
      </w:r>
      <w:r w:rsidR="00B47DB2" w:rsidRPr="000F65F6">
        <w:rPr>
          <w:bCs/>
          <w:i/>
          <w:iCs/>
          <w:color w:val="17365D"/>
          <w:lang w:val="en-US"/>
        </w:rPr>
        <w:t xml:space="preserve"> </w:t>
      </w:r>
      <w:r w:rsidRPr="000F65F6">
        <w:rPr>
          <w:bCs/>
          <w:i/>
          <w:iCs/>
          <w:color w:val="17365D"/>
          <w:lang w:val="en-US"/>
        </w:rPr>
        <w:t>as per internal work law.</w:t>
      </w:r>
    </w:p>
    <w:p w:rsidR="00B47DB2" w:rsidRDefault="00B47DB2" w:rsidP="006C7BED">
      <w:pPr>
        <w:pStyle w:val="ListParagraph"/>
        <w:numPr>
          <w:ilvl w:val="0"/>
          <w:numId w:val="11"/>
        </w:numPr>
        <w:spacing w:after="240"/>
        <w:jc w:val="both"/>
        <w:rPr>
          <w:bCs/>
          <w:i/>
          <w:iCs/>
          <w:color w:val="17365D"/>
          <w:lang w:val="en-US"/>
        </w:rPr>
      </w:pPr>
      <w:proofErr w:type="spellStart"/>
      <w:r w:rsidRPr="000F65F6">
        <w:rPr>
          <w:bCs/>
          <w:i/>
          <w:iCs/>
          <w:color w:val="17365D"/>
          <w:lang w:val="en-US"/>
        </w:rPr>
        <w:t>Followig</w:t>
      </w:r>
      <w:proofErr w:type="spellEnd"/>
      <w:r w:rsidRPr="000F65F6">
        <w:rPr>
          <w:bCs/>
          <w:i/>
          <w:iCs/>
          <w:color w:val="17365D"/>
          <w:lang w:val="en-US"/>
        </w:rPr>
        <w:t xml:space="preserve"> up on employees’ regular medical visits, vaccinations and tests needed to be done as per procedures.</w:t>
      </w:r>
    </w:p>
    <w:p w:rsidR="00AF733E" w:rsidRDefault="00AF733E" w:rsidP="00AF733E">
      <w:pPr>
        <w:pStyle w:val="ListParagraph"/>
        <w:spacing w:after="240"/>
        <w:jc w:val="both"/>
        <w:rPr>
          <w:bCs/>
          <w:i/>
          <w:iCs/>
          <w:color w:val="17365D"/>
          <w:lang w:val="en-US"/>
        </w:rPr>
      </w:pPr>
    </w:p>
    <w:p w:rsidR="00AF733E" w:rsidRPr="000F65F6" w:rsidRDefault="00AF733E" w:rsidP="00AF733E">
      <w:pPr>
        <w:spacing w:after="240"/>
        <w:jc w:val="both"/>
        <w:rPr>
          <w:bCs/>
          <w:i/>
          <w:iCs/>
          <w:color w:val="17365D"/>
          <w:lang w:val="en-US"/>
        </w:rPr>
      </w:pPr>
      <w:proofErr w:type="gramStart"/>
      <w:r>
        <w:rPr>
          <w:bCs/>
          <w:i/>
          <w:iCs/>
          <w:color w:val="17365D"/>
          <w:lang w:val="en-US"/>
        </w:rPr>
        <w:t>2018 :</w:t>
      </w:r>
      <w:proofErr w:type="gramEnd"/>
      <w:r>
        <w:rPr>
          <w:bCs/>
          <w:i/>
          <w:iCs/>
          <w:color w:val="17365D"/>
          <w:lang w:val="en-US"/>
        </w:rPr>
        <w:t xml:space="preserve"> </w:t>
      </w:r>
      <w:proofErr w:type="spellStart"/>
      <w:r w:rsidRPr="00AF733E">
        <w:rPr>
          <w:b/>
          <w:i/>
          <w:iCs/>
          <w:color w:val="17365D"/>
          <w:lang w:val="en-US"/>
        </w:rPr>
        <w:t>Unifield</w:t>
      </w:r>
      <w:proofErr w:type="spellEnd"/>
      <w:r w:rsidRPr="00AF733E">
        <w:rPr>
          <w:b/>
          <w:i/>
          <w:iCs/>
          <w:color w:val="17365D"/>
          <w:lang w:val="en-US"/>
        </w:rPr>
        <w:t xml:space="preserve"> Training in Abidjan</w:t>
      </w:r>
      <w:r>
        <w:rPr>
          <w:bCs/>
          <w:i/>
          <w:iCs/>
          <w:color w:val="17365D"/>
          <w:lang w:val="en-US"/>
        </w:rPr>
        <w:t xml:space="preserve"> </w:t>
      </w:r>
      <w:r w:rsidR="005E22F8">
        <w:rPr>
          <w:bCs/>
          <w:i/>
          <w:iCs/>
          <w:color w:val="17365D"/>
          <w:lang w:val="en-US"/>
        </w:rPr>
        <w:t>.</w:t>
      </w:r>
    </w:p>
    <w:p w:rsidR="00980023" w:rsidRPr="000F65F6" w:rsidRDefault="00980023" w:rsidP="00D904AB">
      <w:pPr>
        <w:pBdr>
          <w:bottom w:val="single" w:sz="4" w:space="1" w:color="auto"/>
        </w:pBdr>
        <w:jc w:val="both"/>
        <w:rPr>
          <w:b/>
          <w:bCs/>
          <w:iCs/>
          <w:color w:val="17365D"/>
          <w:lang w:val="en-US"/>
        </w:rPr>
      </w:pPr>
    </w:p>
    <w:p w:rsidR="00B615D7" w:rsidRPr="000F65F6" w:rsidRDefault="0002124E" w:rsidP="00B615D7">
      <w:pPr>
        <w:pBdr>
          <w:bottom w:val="single" w:sz="4" w:space="1" w:color="auto"/>
        </w:pBdr>
        <w:jc w:val="both"/>
        <w:rPr>
          <w:b/>
          <w:bCs/>
          <w:iCs/>
          <w:color w:val="17365D"/>
          <w:sz w:val="28"/>
          <w:szCs w:val="28"/>
          <w:lang w:val="en-US"/>
        </w:rPr>
      </w:pPr>
      <w:r w:rsidRPr="000F65F6">
        <w:rPr>
          <w:b/>
          <w:bCs/>
          <w:iCs/>
          <w:color w:val="17365D"/>
          <w:sz w:val="28"/>
          <w:szCs w:val="28"/>
          <w:lang w:val="en-US"/>
        </w:rPr>
        <w:t>Professional Experience</w:t>
      </w:r>
    </w:p>
    <w:p w:rsidR="00606132" w:rsidRDefault="00606132" w:rsidP="00606132">
      <w:pPr>
        <w:spacing w:after="240"/>
        <w:jc w:val="both"/>
        <w:rPr>
          <w:bCs/>
          <w:i/>
          <w:iCs/>
          <w:color w:val="17365D"/>
          <w:lang w:val="en-US"/>
        </w:rPr>
      </w:pPr>
    </w:p>
    <w:p w:rsidR="00606132" w:rsidRPr="00606132" w:rsidRDefault="00606132" w:rsidP="00606132">
      <w:pPr>
        <w:spacing w:after="240"/>
        <w:jc w:val="both"/>
        <w:rPr>
          <w:bCs/>
          <w:i/>
          <w:iCs/>
          <w:color w:val="17365D"/>
          <w:lang w:val="en-US"/>
        </w:rPr>
      </w:pPr>
      <w:r w:rsidRPr="00606132">
        <w:rPr>
          <w:bCs/>
          <w:i/>
          <w:iCs/>
          <w:color w:val="17365D"/>
          <w:lang w:val="en-US"/>
        </w:rPr>
        <w:t>2014-</w:t>
      </w:r>
      <w:r w:rsidR="00D16B0E" w:rsidRPr="00606132">
        <w:rPr>
          <w:bCs/>
          <w:i/>
          <w:iCs/>
          <w:color w:val="17365D"/>
          <w:lang w:val="en-US"/>
        </w:rPr>
        <w:t>2015:</w:t>
      </w:r>
      <w:r w:rsidRPr="00606132">
        <w:rPr>
          <w:bCs/>
          <w:i/>
          <w:iCs/>
          <w:color w:val="17365D"/>
          <w:lang w:val="en-US"/>
        </w:rPr>
        <w:t xml:space="preserve"> </w:t>
      </w:r>
      <w:r w:rsidRPr="00606132">
        <w:rPr>
          <w:b/>
          <w:color w:val="17365D"/>
          <w:lang w:val="en-US"/>
        </w:rPr>
        <w:t xml:space="preserve">HR </w:t>
      </w:r>
      <w:r>
        <w:rPr>
          <w:b/>
          <w:color w:val="17365D"/>
          <w:lang w:val="en-US"/>
        </w:rPr>
        <w:t>ASSISTANT</w:t>
      </w:r>
      <w:r w:rsidRPr="00606132">
        <w:rPr>
          <w:b/>
          <w:color w:val="17365D"/>
          <w:lang w:val="en-US"/>
        </w:rPr>
        <w:t xml:space="preserve"> </w:t>
      </w:r>
      <w:r w:rsidRPr="00606132">
        <w:rPr>
          <w:bCs/>
          <w:i/>
          <w:iCs/>
          <w:color w:val="17365D"/>
          <w:lang w:val="en-US"/>
        </w:rPr>
        <w:t xml:space="preserve">at </w:t>
      </w:r>
      <w:proofErr w:type="spellStart"/>
      <w:r w:rsidRPr="00606132">
        <w:rPr>
          <w:bCs/>
          <w:i/>
          <w:iCs/>
          <w:color w:val="17365D"/>
          <w:lang w:val="en-US"/>
        </w:rPr>
        <w:t>Secure</w:t>
      </w:r>
      <w:r>
        <w:rPr>
          <w:bCs/>
          <w:i/>
          <w:iCs/>
          <w:color w:val="17365D"/>
          <w:lang w:val="en-US"/>
        </w:rPr>
        <w:t>x</w:t>
      </w:r>
      <w:proofErr w:type="spellEnd"/>
      <w:r w:rsidRPr="00606132">
        <w:rPr>
          <w:bCs/>
          <w:i/>
          <w:iCs/>
          <w:color w:val="17365D"/>
          <w:lang w:val="en-US"/>
        </w:rPr>
        <w:t xml:space="preserve">, </w:t>
      </w:r>
      <w:proofErr w:type="spellStart"/>
      <w:r w:rsidRPr="00606132">
        <w:rPr>
          <w:bCs/>
          <w:i/>
          <w:iCs/>
          <w:color w:val="17365D"/>
          <w:lang w:val="en-US"/>
        </w:rPr>
        <w:t>Bruxelles</w:t>
      </w:r>
      <w:proofErr w:type="spellEnd"/>
      <w:r w:rsidRPr="00606132">
        <w:rPr>
          <w:bCs/>
          <w:i/>
          <w:iCs/>
          <w:color w:val="17365D"/>
          <w:lang w:val="en-US"/>
        </w:rPr>
        <w:t>, Belgium</w:t>
      </w:r>
    </w:p>
    <w:p w:rsidR="00606132" w:rsidRPr="00606132" w:rsidRDefault="00606132" w:rsidP="00606132">
      <w:pPr>
        <w:pStyle w:val="ListParagraph"/>
        <w:numPr>
          <w:ilvl w:val="0"/>
          <w:numId w:val="13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606132">
        <w:rPr>
          <w:bCs/>
          <w:i/>
          <w:iCs/>
          <w:color w:val="17365D"/>
          <w:lang w:val="en-US"/>
        </w:rPr>
        <w:t xml:space="preserve">Definition of the system and the structure of the </w:t>
      </w:r>
      <w:proofErr w:type="spellStart"/>
      <w:r w:rsidRPr="00606132">
        <w:rPr>
          <w:bCs/>
          <w:i/>
          <w:iCs/>
          <w:color w:val="17365D"/>
          <w:lang w:val="en-US"/>
        </w:rPr>
        <w:t>organization.which</w:t>
      </w:r>
      <w:proofErr w:type="spellEnd"/>
      <w:r w:rsidRPr="00606132">
        <w:rPr>
          <w:bCs/>
          <w:i/>
          <w:iCs/>
          <w:color w:val="17365D"/>
          <w:lang w:val="en-US"/>
        </w:rPr>
        <w:t xml:space="preserve"> includes :</w:t>
      </w:r>
    </w:p>
    <w:p w:rsidR="00606132" w:rsidRPr="00606132" w:rsidRDefault="00606132" w:rsidP="00606132">
      <w:pPr>
        <w:pStyle w:val="ListParagraph"/>
        <w:numPr>
          <w:ilvl w:val="0"/>
          <w:numId w:val="14"/>
        </w:numPr>
        <w:spacing w:after="240"/>
        <w:jc w:val="both"/>
        <w:rPr>
          <w:bCs/>
          <w:i/>
          <w:iCs/>
          <w:color w:val="17365D"/>
        </w:rPr>
      </w:pPr>
      <w:r w:rsidRPr="00606132">
        <w:rPr>
          <w:bCs/>
          <w:i/>
          <w:iCs/>
          <w:color w:val="17365D"/>
        </w:rPr>
        <w:t xml:space="preserve">Manpower and </w:t>
      </w:r>
      <w:proofErr w:type="spellStart"/>
      <w:r w:rsidRPr="00606132">
        <w:rPr>
          <w:bCs/>
          <w:i/>
          <w:iCs/>
          <w:color w:val="17365D"/>
        </w:rPr>
        <w:t>hiring</w:t>
      </w:r>
      <w:proofErr w:type="spellEnd"/>
      <w:r w:rsidRPr="00606132">
        <w:rPr>
          <w:bCs/>
          <w:i/>
          <w:iCs/>
          <w:color w:val="17365D"/>
        </w:rPr>
        <w:t xml:space="preserve"> </w:t>
      </w:r>
      <w:proofErr w:type="spellStart"/>
      <w:r w:rsidRPr="00606132">
        <w:rPr>
          <w:bCs/>
          <w:i/>
          <w:iCs/>
          <w:color w:val="17365D"/>
        </w:rPr>
        <w:t>need</w:t>
      </w:r>
      <w:proofErr w:type="spellEnd"/>
    </w:p>
    <w:p w:rsidR="00606132" w:rsidRPr="00606132" w:rsidRDefault="00606132" w:rsidP="00606132">
      <w:pPr>
        <w:pStyle w:val="ListParagraph"/>
        <w:numPr>
          <w:ilvl w:val="0"/>
          <w:numId w:val="14"/>
        </w:numPr>
        <w:spacing w:after="240"/>
        <w:jc w:val="both"/>
        <w:rPr>
          <w:bCs/>
          <w:i/>
          <w:iCs/>
          <w:color w:val="17365D"/>
        </w:rPr>
      </w:pPr>
      <w:proofErr w:type="spellStart"/>
      <w:r w:rsidRPr="00606132">
        <w:rPr>
          <w:bCs/>
          <w:i/>
          <w:iCs/>
          <w:color w:val="17365D"/>
        </w:rPr>
        <w:t>Units</w:t>
      </w:r>
      <w:proofErr w:type="spellEnd"/>
      <w:r w:rsidRPr="00606132">
        <w:rPr>
          <w:bCs/>
          <w:i/>
          <w:iCs/>
          <w:color w:val="17365D"/>
        </w:rPr>
        <w:t xml:space="preserve"> of the </w:t>
      </w:r>
      <w:proofErr w:type="spellStart"/>
      <w:r w:rsidRPr="00606132">
        <w:rPr>
          <w:bCs/>
          <w:i/>
          <w:iCs/>
          <w:color w:val="17365D"/>
        </w:rPr>
        <w:t>company</w:t>
      </w:r>
      <w:proofErr w:type="spellEnd"/>
    </w:p>
    <w:p w:rsidR="00606132" w:rsidRPr="00606132" w:rsidRDefault="00606132" w:rsidP="00606132">
      <w:pPr>
        <w:pStyle w:val="ListParagraph"/>
        <w:numPr>
          <w:ilvl w:val="0"/>
          <w:numId w:val="14"/>
        </w:numPr>
        <w:spacing w:after="240"/>
        <w:jc w:val="both"/>
        <w:rPr>
          <w:bCs/>
          <w:i/>
          <w:iCs/>
          <w:color w:val="17365D"/>
        </w:rPr>
      </w:pPr>
      <w:proofErr w:type="spellStart"/>
      <w:r w:rsidRPr="00606132">
        <w:rPr>
          <w:bCs/>
          <w:i/>
          <w:iCs/>
          <w:color w:val="17365D"/>
        </w:rPr>
        <w:t>Strategy</w:t>
      </w:r>
      <w:proofErr w:type="spellEnd"/>
      <w:r w:rsidRPr="00606132">
        <w:rPr>
          <w:bCs/>
          <w:i/>
          <w:iCs/>
          <w:color w:val="17365D"/>
        </w:rPr>
        <w:t xml:space="preserve"> of </w:t>
      </w:r>
      <w:proofErr w:type="spellStart"/>
      <w:r w:rsidRPr="00606132">
        <w:rPr>
          <w:bCs/>
          <w:i/>
          <w:iCs/>
          <w:color w:val="17365D"/>
        </w:rPr>
        <w:t>productivity</w:t>
      </w:r>
      <w:proofErr w:type="spellEnd"/>
    </w:p>
    <w:p w:rsidR="00606132" w:rsidRPr="00606132" w:rsidRDefault="00606132" w:rsidP="00606132">
      <w:pPr>
        <w:pStyle w:val="ListParagraph"/>
        <w:numPr>
          <w:ilvl w:val="0"/>
          <w:numId w:val="14"/>
        </w:numPr>
        <w:spacing w:after="240"/>
        <w:jc w:val="both"/>
        <w:rPr>
          <w:bCs/>
          <w:i/>
          <w:iCs/>
          <w:color w:val="17365D"/>
        </w:rPr>
      </w:pPr>
      <w:proofErr w:type="spellStart"/>
      <w:r w:rsidRPr="00606132">
        <w:rPr>
          <w:bCs/>
          <w:i/>
          <w:iCs/>
          <w:color w:val="17365D"/>
        </w:rPr>
        <w:t>Improve</w:t>
      </w:r>
      <w:proofErr w:type="spellEnd"/>
      <w:r w:rsidRPr="00606132">
        <w:rPr>
          <w:bCs/>
          <w:i/>
          <w:iCs/>
          <w:color w:val="17365D"/>
        </w:rPr>
        <w:t xml:space="preserve"> </w:t>
      </w:r>
      <w:proofErr w:type="spellStart"/>
      <w:r w:rsidRPr="00606132">
        <w:rPr>
          <w:bCs/>
          <w:i/>
          <w:iCs/>
          <w:color w:val="17365D"/>
        </w:rPr>
        <w:t>achievments</w:t>
      </w:r>
      <w:proofErr w:type="spellEnd"/>
    </w:p>
    <w:p w:rsidR="00606132" w:rsidRPr="00606132" w:rsidRDefault="00606132" w:rsidP="00606132">
      <w:pPr>
        <w:pStyle w:val="ListParagraph"/>
        <w:numPr>
          <w:ilvl w:val="0"/>
          <w:numId w:val="13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606132">
        <w:rPr>
          <w:bCs/>
          <w:i/>
          <w:iCs/>
          <w:color w:val="17365D"/>
          <w:lang w:val="en-US"/>
        </w:rPr>
        <w:t>Assist the HR Manager in the training management plan, its execution, and the internal communication management among employees.</w:t>
      </w:r>
    </w:p>
    <w:p w:rsidR="00606132" w:rsidRPr="00606132" w:rsidRDefault="00606132" w:rsidP="00606132">
      <w:pPr>
        <w:pStyle w:val="ListParagraph"/>
        <w:numPr>
          <w:ilvl w:val="0"/>
          <w:numId w:val="13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606132">
        <w:rPr>
          <w:bCs/>
          <w:i/>
          <w:iCs/>
          <w:color w:val="17365D"/>
          <w:lang w:val="en-US"/>
        </w:rPr>
        <w:t xml:space="preserve">Assist on improving and </w:t>
      </w:r>
      <w:proofErr w:type="spellStart"/>
      <w:r w:rsidRPr="00606132">
        <w:rPr>
          <w:bCs/>
          <w:i/>
          <w:iCs/>
          <w:color w:val="17365D"/>
          <w:lang w:val="en-US"/>
        </w:rPr>
        <w:t>workig</w:t>
      </w:r>
      <w:proofErr w:type="spellEnd"/>
      <w:r w:rsidRPr="00606132">
        <w:rPr>
          <w:bCs/>
          <w:i/>
          <w:iCs/>
          <w:color w:val="17365D"/>
          <w:lang w:val="en-US"/>
        </w:rPr>
        <w:t xml:space="preserve"> on employees with </w:t>
      </w:r>
      <w:proofErr w:type="gramStart"/>
      <w:r w:rsidRPr="00606132">
        <w:rPr>
          <w:bCs/>
          <w:i/>
          <w:iCs/>
          <w:color w:val="17365D"/>
          <w:lang w:val="en-US"/>
        </w:rPr>
        <w:t>potentials,</w:t>
      </w:r>
      <w:proofErr w:type="gramEnd"/>
      <w:r w:rsidRPr="00606132">
        <w:rPr>
          <w:bCs/>
          <w:i/>
          <w:iCs/>
          <w:color w:val="17365D"/>
          <w:lang w:val="en-US"/>
        </w:rPr>
        <w:t xml:space="preserve"> check their needs toward higher productivity.</w:t>
      </w:r>
    </w:p>
    <w:p w:rsidR="00606132" w:rsidRDefault="00606132" w:rsidP="00AE7494">
      <w:pPr>
        <w:spacing w:after="240"/>
        <w:jc w:val="both"/>
        <w:rPr>
          <w:bCs/>
          <w:i/>
          <w:iCs/>
          <w:color w:val="17365D"/>
          <w:lang w:val="en-US"/>
        </w:rPr>
      </w:pPr>
    </w:p>
    <w:p w:rsidR="00606132" w:rsidRDefault="00606132" w:rsidP="00AE7494">
      <w:pPr>
        <w:spacing w:after="240"/>
        <w:jc w:val="both"/>
        <w:rPr>
          <w:bCs/>
          <w:i/>
          <w:iCs/>
          <w:color w:val="17365D"/>
          <w:lang w:val="en-US"/>
        </w:rPr>
      </w:pPr>
    </w:p>
    <w:p w:rsidR="00606132" w:rsidRPr="000F65F6" w:rsidRDefault="00606132" w:rsidP="00AE7494">
      <w:pPr>
        <w:spacing w:after="240"/>
        <w:jc w:val="both"/>
        <w:rPr>
          <w:bCs/>
          <w:i/>
          <w:iCs/>
          <w:color w:val="17365D"/>
          <w:lang w:val="en-US"/>
        </w:rPr>
      </w:pPr>
    </w:p>
    <w:p w:rsidR="00AE7494" w:rsidRPr="000F65F6" w:rsidRDefault="00C02C90" w:rsidP="00AE7494">
      <w:pPr>
        <w:spacing w:after="240"/>
        <w:jc w:val="both"/>
        <w:rPr>
          <w:bCs/>
          <w:i/>
          <w:iCs/>
          <w:color w:val="17365D"/>
          <w:lang w:val="en-US"/>
        </w:rPr>
      </w:pPr>
      <w:r w:rsidRPr="00606132">
        <w:rPr>
          <w:b/>
          <w:i/>
          <w:iCs/>
          <w:color w:val="17365D"/>
          <w:lang w:val="en-US"/>
        </w:rPr>
        <w:t>FEBRUARY</w:t>
      </w:r>
      <w:r w:rsidR="005E02F5" w:rsidRPr="00606132">
        <w:rPr>
          <w:b/>
          <w:i/>
          <w:iCs/>
          <w:color w:val="17365D"/>
          <w:lang w:val="en-US"/>
        </w:rPr>
        <w:t xml:space="preserve"> 2016-</w:t>
      </w:r>
      <w:r w:rsidR="00AE7494" w:rsidRPr="00606132">
        <w:rPr>
          <w:b/>
          <w:i/>
          <w:iCs/>
          <w:color w:val="17365D"/>
          <w:lang w:val="en-US"/>
        </w:rPr>
        <w:t xml:space="preserve"> </w:t>
      </w:r>
      <w:r w:rsidR="005E02F5" w:rsidRPr="00606132">
        <w:rPr>
          <w:b/>
          <w:i/>
          <w:iCs/>
          <w:color w:val="17365D"/>
          <w:lang w:val="en-US"/>
        </w:rPr>
        <w:t xml:space="preserve">FEBRUARY </w:t>
      </w:r>
      <w:r w:rsidR="00D16B0E" w:rsidRPr="00606132">
        <w:rPr>
          <w:b/>
          <w:i/>
          <w:iCs/>
          <w:color w:val="17365D"/>
          <w:lang w:val="en-US"/>
        </w:rPr>
        <w:t>2017</w:t>
      </w:r>
      <w:r w:rsidR="00D16B0E" w:rsidRPr="000F65F6">
        <w:rPr>
          <w:bCs/>
          <w:i/>
          <w:iCs/>
          <w:color w:val="17365D"/>
          <w:lang w:val="en-US"/>
        </w:rPr>
        <w:t>:</w:t>
      </w:r>
      <w:r w:rsidR="00AE7494" w:rsidRPr="000F65F6">
        <w:rPr>
          <w:bCs/>
          <w:i/>
          <w:iCs/>
          <w:color w:val="17365D"/>
          <w:lang w:val="en-US"/>
        </w:rPr>
        <w:t xml:space="preserve"> </w:t>
      </w:r>
      <w:r w:rsidR="00AE7494" w:rsidRPr="000F65F6">
        <w:rPr>
          <w:b/>
          <w:color w:val="17365D"/>
          <w:lang w:val="en-US"/>
        </w:rPr>
        <w:t xml:space="preserve">HR </w:t>
      </w:r>
      <w:r w:rsidRPr="000F65F6">
        <w:rPr>
          <w:b/>
          <w:color w:val="17365D"/>
          <w:lang w:val="en-US"/>
        </w:rPr>
        <w:t xml:space="preserve">ASSISTANT </w:t>
      </w:r>
      <w:r w:rsidR="00AE7494" w:rsidRPr="000F65F6">
        <w:rPr>
          <w:bCs/>
          <w:i/>
          <w:iCs/>
          <w:color w:val="17365D"/>
          <w:lang w:val="en-US"/>
        </w:rPr>
        <w:t xml:space="preserve">at Manpower, </w:t>
      </w:r>
      <w:proofErr w:type="spellStart"/>
      <w:r w:rsidR="00AE7494" w:rsidRPr="000F65F6">
        <w:rPr>
          <w:bCs/>
          <w:i/>
          <w:iCs/>
          <w:color w:val="17365D"/>
          <w:lang w:val="en-US"/>
        </w:rPr>
        <w:t>Bruxelles</w:t>
      </w:r>
      <w:proofErr w:type="spellEnd"/>
      <w:r w:rsidR="00AE7494" w:rsidRPr="000F65F6">
        <w:rPr>
          <w:bCs/>
          <w:i/>
          <w:iCs/>
          <w:color w:val="17365D"/>
          <w:lang w:val="en-US"/>
        </w:rPr>
        <w:t>, Belgium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Applying Human Resources Management’s policies through the entire organization.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Analyze the manpower needs of the company.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Monitor administrative tasks (work contracts, sick leaves, holidays, trainings, payroll, etc</w:t>
      </w:r>
      <w:proofErr w:type="gramStart"/>
      <w:r w:rsidRPr="000F65F6">
        <w:rPr>
          <w:bCs/>
          <w:i/>
          <w:iCs/>
          <w:color w:val="17365D"/>
          <w:lang w:val="en-US"/>
        </w:rPr>
        <w:t>..)</w:t>
      </w:r>
      <w:proofErr w:type="gramEnd"/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</w:rPr>
      </w:pPr>
      <w:proofErr w:type="spellStart"/>
      <w:r w:rsidRPr="000F65F6">
        <w:rPr>
          <w:bCs/>
          <w:i/>
          <w:iCs/>
          <w:color w:val="17365D"/>
        </w:rPr>
        <w:t>Maintain</w:t>
      </w:r>
      <w:proofErr w:type="spellEnd"/>
      <w:r w:rsidRPr="000F65F6">
        <w:rPr>
          <w:bCs/>
          <w:i/>
          <w:iCs/>
          <w:color w:val="17365D"/>
        </w:rPr>
        <w:t xml:space="preserve"> relations </w:t>
      </w:r>
      <w:proofErr w:type="spellStart"/>
      <w:r w:rsidRPr="000F65F6">
        <w:rPr>
          <w:bCs/>
          <w:i/>
          <w:iCs/>
          <w:color w:val="17365D"/>
        </w:rPr>
        <w:t>with</w:t>
      </w:r>
      <w:proofErr w:type="spellEnd"/>
      <w:r w:rsidRPr="000F65F6">
        <w:rPr>
          <w:bCs/>
          <w:i/>
          <w:iCs/>
          <w:color w:val="17365D"/>
        </w:rPr>
        <w:t xml:space="preserve"> social </w:t>
      </w:r>
      <w:proofErr w:type="spellStart"/>
      <w:r w:rsidRPr="000F65F6">
        <w:rPr>
          <w:bCs/>
          <w:i/>
          <w:iCs/>
          <w:color w:val="17365D"/>
        </w:rPr>
        <w:t>partners</w:t>
      </w:r>
      <w:proofErr w:type="spellEnd"/>
      <w:r w:rsidRPr="000F65F6">
        <w:rPr>
          <w:bCs/>
          <w:i/>
          <w:iCs/>
          <w:color w:val="17365D"/>
        </w:rPr>
        <w:t xml:space="preserve"> </w:t>
      </w:r>
      <w:proofErr w:type="gramStart"/>
      <w:r w:rsidRPr="000F65F6">
        <w:rPr>
          <w:bCs/>
          <w:i/>
          <w:iCs/>
          <w:color w:val="17365D"/>
        </w:rPr>
        <w:t xml:space="preserve">( </w:t>
      </w:r>
      <w:proofErr w:type="spellStart"/>
      <w:r w:rsidRPr="000F65F6">
        <w:rPr>
          <w:bCs/>
          <w:i/>
          <w:iCs/>
          <w:color w:val="17365D"/>
        </w:rPr>
        <w:t>syndicates</w:t>
      </w:r>
      <w:proofErr w:type="spellEnd"/>
      <w:proofErr w:type="gramEnd"/>
      <w:r w:rsidRPr="000F65F6">
        <w:rPr>
          <w:bCs/>
          <w:i/>
          <w:iCs/>
          <w:color w:val="17365D"/>
        </w:rPr>
        <w:t xml:space="preserve">, </w:t>
      </w:r>
      <w:proofErr w:type="spellStart"/>
      <w:r w:rsidRPr="000F65F6">
        <w:rPr>
          <w:bCs/>
          <w:i/>
          <w:iCs/>
          <w:color w:val="17365D"/>
        </w:rPr>
        <w:t>councils</w:t>
      </w:r>
      <w:proofErr w:type="spellEnd"/>
      <w:r w:rsidRPr="000F65F6">
        <w:rPr>
          <w:bCs/>
          <w:i/>
          <w:iCs/>
          <w:color w:val="17365D"/>
        </w:rPr>
        <w:t>, etc…)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 xml:space="preserve">Supervise the recruitment team and direct them towards the suitable candidates that </w:t>
      </w:r>
      <w:proofErr w:type="spellStart"/>
      <w:r w:rsidRPr="000F65F6">
        <w:rPr>
          <w:bCs/>
          <w:i/>
          <w:iCs/>
          <w:color w:val="17365D"/>
          <w:lang w:val="en-US"/>
        </w:rPr>
        <w:t>shoud</w:t>
      </w:r>
      <w:proofErr w:type="spellEnd"/>
      <w:r w:rsidRPr="000F65F6">
        <w:rPr>
          <w:bCs/>
          <w:i/>
          <w:iCs/>
          <w:color w:val="17365D"/>
          <w:lang w:val="en-US"/>
        </w:rPr>
        <w:t xml:space="preserve"> be recruited.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 xml:space="preserve">Prepare </w:t>
      </w:r>
      <w:proofErr w:type="gramStart"/>
      <w:r w:rsidRPr="000F65F6">
        <w:rPr>
          <w:bCs/>
          <w:i/>
          <w:iCs/>
          <w:color w:val="17365D"/>
          <w:lang w:val="en-US"/>
        </w:rPr>
        <w:t>a pre-strategies</w:t>
      </w:r>
      <w:proofErr w:type="gramEnd"/>
      <w:r w:rsidRPr="000F65F6">
        <w:rPr>
          <w:bCs/>
          <w:i/>
          <w:iCs/>
          <w:color w:val="17365D"/>
          <w:lang w:val="en-US"/>
        </w:rPr>
        <w:t xml:space="preserve"> for improving the employees capabilities toward developing the entire organization.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Prepare and implement annual training plans for both the business needs and the employees’ desires.</w:t>
      </w:r>
    </w:p>
    <w:p w:rsidR="00AE7494" w:rsidRPr="000F65F6" w:rsidRDefault="00AE7494" w:rsidP="00AE7494">
      <w:pPr>
        <w:pStyle w:val="ListParagraph"/>
        <w:numPr>
          <w:ilvl w:val="0"/>
          <w:numId w:val="15"/>
        </w:numPr>
        <w:spacing w:after="240"/>
        <w:jc w:val="both"/>
        <w:rPr>
          <w:bCs/>
          <w:i/>
          <w:iCs/>
          <w:color w:val="17365D"/>
          <w:lang w:val="en-US"/>
        </w:rPr>
      </w:pPr>
      <w:r w:rsidRPr="000F65F6">
        <w:rPr>
          <w:bCs/>
          <w:i/>
          <w:iCs/>
          <w:color w:val="17365D"/>
          <w:lang w:val="en-US"/>
        </w:rPr>
        <w:t>Propose and prepare job descriptions and skills needed for new positions.</w:t>
      </w:r>
    </w:p>
    <w:p w:rsidR="000F65F6" w:rsidRPr="00606132" w:rsidRDefault="000F65F6" w:rsidP="000F65F6">
      <w:pPr>
        <w:pStyle w:val="ListParagraph"/>
        <w:spacing w:after="240"/>
        <w:jc w:val="both"/>
        <w:rPr>
          <w:b/>
          <w:bCs/>
          <w:i/>
          <w:iCs/>
          <w:color w:val="17365D"/>
          <w:lang w:val="en-US"/>
        </w:rPr>
      </w:pPr>
    </w:p>
    <w:p w:rsidR="00AE7494" w:rsidRPr="000F65F6" w:rsidRDefault="0007077A" w:rsidP="005E22F8">
      <w:pPr>
        <w:jc w:val="both"/>
        <w:rPr>
          <w:color w:val="17365D"/>
          <w:lang w:val="en-US"/>
        </w:rPr>
      </w:pPr>
      <w:r w:rsidRPr="00606132">
        <w:rPr>
          <w:b/>
          <w:bCs/>
          <w:i/>
          <w:iCs/>
          <w:color w:val="17365D"/>
          <w:lang w:val="en-US"/>
        </w:rPr>
        <w:t xml:space="preserve">May 2017 – </w:t>
      </w:r>
      <w:r w:rsidR="005E22F8">
        <w:rPr>
          <w:b/>
          <w:bCs/>
          <w:i/>
          <w:iCs/>
          <w:color w:val="17365D"/>
          <w:lang w:val="en-US"/>
        </w:rPr>
        <w:t>January 2018</w:t>
      </w:r>
      <w:r w:rsidR="00D34F2F" w:rsidRPr="00606132">
        <w:rPr>
          <w:b/>
          <w:bCs/>
          <w:i/>
          <w:iCs/>
          <w:color w:val="17365D"/>
          <w:lang w:val="en-US"/>
        </w:rPr>
        <w:t>:</w:t>
      </w:r>
      <w:r w:rsidRPr="000F65F6">
        <w:rPr>
          <w:color w:val="17365D"/>
          <w:lang w:val="en-US"/>
        </w:rPr>
        <w:t xml:space="preserve"> </w:t>
      </w:r>
      <w:r w:rsidRPr="000F65F6">
        <w:rPr>
          <w:b/>
          <w:color w:val="17365D"/>
          <w:lang w:val="en-US"/>
        </w:rPr>
        <w:t xml:space="preserve">HR ASSISTANT/Admin </w:t>
      </w:r>
      <w:r w:rsidRPr="000F65F6">
        <w:rPr>
          <w:bCs/>
          <w:color w:val="17365D"/>
          <w:lang w:val="en-US"/>
        </w:rPr>
        <w:t>at</w:t>
      </w:r>
      <w:r w:rsidRPr="000F65F6">
        <w:rPr>
          <w:color w:val="17365D"/>
          <w:lang w:val="en-US"/>
        </w:rPr>
        <w:t xml:space="preserve"> </w:t>
      </w:r>
      <w:proofErr w:type="spellStart"/>
      <w:r w:rsidRPr="00606132">
        <w:rPr>
          <w:b/>
          <w:bCs/>
          <w:color w:val="FF0000"/>
          <w:lang w:val="en-US"/>
        </w:rPr>
        <w:t>Medecins</w:t>
      </w:r>
      <w:proofErr w:type="spellEnd"/>
      <w:r w:rsidRPr="00606132">
        <w:rPr>
          <w:b/>
          <w:bCs/>
          <w:color w:val="FF0000"/>
          <w:lang w:val="en-US"/>
        </w:rPr>
        <w:t xml:space="preserve"> </w:t>
      </w:r>
      <w:proofErr w:type="gramStart"/>
      <w:r w:rsidRPr="00606132">
        <w:rPr>
          <w:b/>
          <w:bCs/>
          <w:color w:val="FF0000"/>
          <w:lang w:val="en-US"/>
        </w:rPr>
        <w:t>Sans</w:t>
      </w:r>
      <w:proofErr w:type="gramEnd"/>
      <w:r w:rsidRPr="00606132">
        <w:rPr>
          <w:b/>
          <w:bCs/>
          <w:color w:val="FF0000"/>
          <w:lang w:val="en-US"/>
        </w:rPr>
        <w:t xml:space="preserve"> </w:t>
      </w:r>
      <w:proofErr w:type="spellStart"/>
      <w:r w:rsidRPr="00606132">
        <w:rPr>
          <w:b/>
          <w:bCs/>
          <w:color w:val="FF0000"/>
          <w:lang w:val="en-US"/>
        </w:rPr>
        <w:t>Frontieres</w:t>
      </w:r>
      <w:proofErr w:type="spellEnd"/>
      <w:r w:rsidRPr="000F65F6">
        <w:rPr>
          <w:color w:val="17365D"/>
          <w:lang w:val="en-US"/>
        </w:rPr>
        <w:t>, Beirut, Hamra</w:t>
      </w:r>
    </w:p>
    <w:p w:rsidR="0007077A" w:rsidRPr="000F65F6" w:rsidRDefault="0007077A" w:rsidP="00535C30">
      <w:pPr>
        <w:jc w:val="both"/>
        <w:rPr>
          <w:color w:val="17365D"/>
          <w:lang w:val="en-US"/>
        </w:rPr>
      </w:pPr>
    </w:p>
    <w:p w:rsidR="0007077A" w:rsidRPr="000F65F6" w:rsidRDefault="0007077A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proofErr w:type="gramStart"/>
      <w:r w:rsidRPr="000F65F6">
        <w:rPr>
          <w:color w:val="17365D"/>
          <w:lang w:val="en-US"/>
        </w:rPr>
        <w:t>register</w:t>
      </w:r>
      <w:proofErr w:type="gramEnd"/>
      <w:r w:rsidRPr="000F65F6">
        <w:rPr>
          <w:color w:val="17365D"/>
          <w:lang w:val="en-US"/>
        </w:rPr>
        <w:t xml:space="preserve"> new recruited staff at the NSSF and follow up with the field on collecting the proper forms and personal information from the employee.                           </w:t>
      </w:r>
    </w:p>
    <w:p w:rsidR="0007077A" w:rsidRPr="000F65F6" w:rsidRDefault="0007077A" w:rsidP="0007077A">
      <w:pPr>
        <w:pStyle w:val="ListParagraph"/>
        <w:jc w:val="both"/>
        <w:rPr>
          <w:color w:val="17365D"/>
          <w:lang w:val="en-US"/>
        </w:rPr>
      </w:pPr>
    </w:p>
    <w:p w:rsidR="0007077A" w:rsidRPr="000F65F6" w:rsidRDefault="0007077A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Enroll employees in Family allowances.                             </w:t>
      </w:r>
    </w:p>
    <w:p w:rsidR="0007077A" w:rsidRPr="000F65F6" w:rsidRDefault="0007077A" w:rsidP="0007077A">
      <w:pPr>
        <w:pStyle w:val="ListParagraph"/>
        <w:jc w:val="both"/>
        <w:rPr>
          <w:color w:val="17365D"/>
          <w:lang w:val="en-US"/>
        </w:rPr>
      </w:pPr>
    </w:p>
    <w:p w:rsidR="0007077A" w:rsidRPr="000F65F6" w:rsidRDefault="0007077A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Declare EOS of staff once received from the field the EOS date.                   </w:t>
      </w:r>
    </w:p>
    <w:p w:rsidR="0007077A" w:rsidRPr="000F65F6" w:rsidRDefault="0007077A" w:rsidP="0007077A">
      <w:pPr>
        <w:pStyle w:val="ListParagraph"/>
        <w:jc w:val="both"/>
        <w:rPr>
          <w:color w:val="17365D"/>
          <w:lang w:val="en-US"/>
        </w:rPr>
      </w:pPr>
    </w:p>
    <w:p w:rsidR="0007077A" w:rsidRPr="000F65F6" w:rsidRDefault="0007077A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Preparation of the MOL forms required for work permits of expats and other non-Lebanese staff.                              </w:t>
      </w:r>
    </w:p>
    <w:p w:rsidR="0007077A" w:rsidRPr="000F65F6" w:rsidRDefault="0007077A" w:rsidP="0007077A">
      <w:pPr>
        <w:pStyle w:val="ListParagraph"/>
        <w:jc w:val="both"/>
        <w:rPr>
          <w:color w:val="17365D"/>
          <w:lang w:val="en-US"/>
        </w:rPr>
      </w:pPr>
    </w:p>
    <w:p w:rsidR="0007077A" w:rsidRPr="000F65F6" w:rsidRDefault="0007077A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>Apply for visas, residencies of expats and their dependents.</w:t>
      </w:r>
    </w:p>
    <w:p w:rsidR="0007077A" w:rsidRPr="000F65F6" w:rsidRDefault="0007077A" w:rsidP="0007077A">
      <w:pPr>
        <w:pStyle w:val="ListParagraph"/>
        <w:rPr>
          <w:color w:val="17365D"/>
          <w:lang w:val="en-US"/>
        </w:rPr>
      </w:pPr>
    </w:p>
    <w:p w:rsidR="0007077A" w:rsidRPr="000F65F6" w:rsidRDefault="0007077A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>Enroll &amp; stop Enrollments of the staff with their families at private insurance</w:t>
      </w:r>
    </w:p>
    <w:p w:rsidR="0007077A" w:rsidRPr="000F65F6" w:rsidRDefault="0007077A" w:rsidP="0007077A">
      <w:pPr>
        <w:pStyle w:val="ListParagraph"/>
        <w:rPr>
          <w:color w:val="17365D"/>
          <w:lang w:val="en-US"/>
        </w:rPr>
      </w:pPr>
    </w:p>
    <w:p w:rsidR="000F65F6" w:rsidRPr="000F65F6" w:rsidRDefault="0007077A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Update on daily basis airport movement sheet.                                 </w:t>
      </w:r>
    </w:p>
    <w:p w:rsidR="000F65F6" w:rsidRPr="000F65F6" w:rsidRDefault="000F65F6" w:rsidP="000F65F6">
      <w:pPr>
        <w:ind w:left="360"/>
        <w:rPr>
          <w:color w:val="17365D"/>
          <w:lang w:val="en-US"/>
        </w:rPr>
      </w:pPr>
    </w:p>
    <w:p w:rsidR="000F65F6" w:rsidRPr="000F65F6" w:rsidRDefault="0007077A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Update Transit House sheet on weekly basis.    </w:t>
      </w:r>
    </w:p>
    <w:p w:rsidR="0007077A" w:rsidRPr="000F65F6" w:rsidRDefault="0007077A" w:rsidP="000F65F6">
      <w:p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          </w:t>
      </w:r>
    </w:p>
    <w:p w:rsidR="0007077A" w:rsidRPr="000F65F6" w:rsidRDefault="000F65F6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</w:t>
      </w:r>
      <w:r w:rsidR="0007077A" w:rsidRPr="000F65F6">
        <w:rPr>
          <w:color w:val="17365D"/>
          <w:lang w:val="en-US"/>
        </w:rPr>
        <w:t xml:space="preserve">Prepare </w:t>
      </w:r>
      <w:proofErr w:type="spellStart"/>
      <w:r w:rsidR="0007077A" w:rsidRPr="000F65F6">
        <w:rPr>
          <w:color w:val="17365D"/>
          <w:lang w:val="en-US"/>
        </w:rPr>
        <w:t>Perdiem</w:t>
      </w:r>
      <w:proofErr w:type="spellEnd"/>
      <w:r w:rsidR="0007077A" w:rsidRPr="000F65F6">
        <w:rPr>
          <w:color w:val="17365D"/>
          <w:lang w:val="en-US"/>
        </w:rPr>
        <w:t xml:space="preserve"> sheets.</w:t>
      </w:r>
    </w:p>
    <w:p w:rsidR="000F65F6" w:rsidRPr="000F65F6" w:rsidRDefault="000F65F6" w:rsidP="000F65F6">
      <w:pPr>
        <w:jc w:val="both"/>
        <w:rPr>
          <w:color w:val="17365D"/>
          <w:lang w:val="en-US"/>
        </w:rPr>
      </w:pPr>
    </w:p>
    <w:p w:rsidR="000F65F6" w:rsidRDefault="000F65F6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</w:t>
      </w:r>
      <w:r w:rsidR="0007077A" w:rsidRPr="000F65F6">
        <w:rPr>
          <w:color w:val="17365D"/>
          <w:lang w:val="en-US"/>
        </w:rPr>
        <w:t xml:space="preserve">Insure quality of payroll for coordination staff &amp; Data entry of in </w:t>
      </w:r>
      <w:proofErr w:type="spellStart"/>
      <w:r w:rsidR="0007077A" w:rsidRPr="000F65F6">
        <w:rPr>
          <w:color w:val="17365D"/>
          <w:lang w:val="en-US"/>
        </w:rPr>
        <w:t>Homere</w:t>
      </w:r>
      <w:proofErr w:type="spellEnd"/>
      <w:r w:rsidR="0007077A" w:rsidRPr="000F65F6">
        <w:rPr>
          <w:color w:val="17365D"/>
          <w:lang w:val="en-US"/>
        </w:rPr>
        <w:t xml:space="preserve">.   </w:t>
      </w:r>
    </w:p>
    <w:p w:rsidR="00235C48" w:rsidRDefault="00235C48" w:rsidP="00235C48">
      <w:pPr>
        <w:pStyle w:val="ListParagraph"/>
        <w:rPr>
          <w:color w:val="17365D"/>
          <w:lang w:val="en-US"/>
        </w:rPr>
      </w:pPr>
    </w:p>
    <w:p w:rsidR="00235C48" w:rsidRPr="00235C48" w:rsidRDefault="00235C48" w:rsidP="00235C48">
      <w:pPr>
        <w:numPr>
          <w:ilvl w:val="0"/>
          <w:numId w:val="16"/>
        </w:numPr>
        <w:rPr>
          <w:color w:val="17365D"/>
          <w:lang w:val="en-US"/>
        </w:rPr>
      </w:pPr>
      <w:r w:rsidRPr="00235C48">
        <w:rPr>
          <w:color w:val="17365D"/>
          <w:lang w:val="en-US"/>
        </w:rPr>
        <w:t xml:space="preserve">Ensure HR processes, procedures and policies are </w:t>
      </w:r>
      <w:proofErr w:type="spellStart"/>
      <w:r w:rsidRPr="00235C48">
        <w:rPr>
          <w:color w:val="17365D"/>
          <w:lang w:val="en-US"/>
        </w:rPr>
        <w:t>harmonised</w:t>
      </w:r>
      <w:proofErr w:type="spellEnd"/>
      <w:r w:rsidRPr="00235C48">
        <w:rPr>
          <w:color w:val="17365D"/>
          <w:lang w:val="en-US"/>
        </w:rPr>
        <w:t xml:space="preserve"> and implemented </w:t>
      </w:r>
    </w:p>
    <w:p w:rsidR="000F65F6" w:rsidRPr="000F65F6" w:rsidRDefault="0007077A" w:rsidP="000F65F6">
      <w:p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                          </w:t>
      </w:r>
    </w:p>
    <w:p w:rsidR="0007077A" w:rsidRPr="000F65F6" w:rsidRDefault="000F65F6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</w:t>
      </w:r>
      <w:r w:rsidR="0007077A" w:rsidRPr="000F65F6">
        <w:rPr>
          <w:color w:val="17365D"/>
          <w:lang w:val="en-US"/>
        </w:rPr>
        <w:t xml:space="preserve">Prepare for trainings &amp; workshops (ISR, </w:t>
      </w:r>
      <w:proofErr w:type="spellStart"/>
      <w:r w:rsidR="0007077A" w:rsidRPr="000F65F6">
        <w:rPr>
          <w:color w:val="17365D"/>
          <w:lang w:val="en-US"/>
        </w:rPr>
        <w:t>Sanou</w:t>
      </w:r>
      <w:proofErr w:type="spellEnd"/>
      <w:r w:rsidR="0007077A" w:rsidRPr="000F65F6">
        <w:rPr>
          <w:color w:val="17365D"/>
          <w:lang w:val="en-US"/>
        </w:rPr>
        <w:t xml:space="preserve">, </w:t>
      </w:r>
      <w:proofErr w:type="spellStart"/>
      <w:r w:rsidR="0007077A" w:rsidRPr="000F65F6">
        <w:rPr>
          <w:color w:val="17365D"/>
          <w:lang w:val="en-US"/>
        </w:rPr>
        <w:t>Comms</w:t>
      </w:r>
      <w:proofErr w:type="spellEnd"/>
      <w:r w:rsidR="0007077A" w:rsidRPr="000F65F6">
        <w:rPr>
          <w:color w:val="17365D"/>
          <w:lang w:val="en-US"/>
        </w:rPr>
        <w:t xml:space="preserve"> training, Mobility workshop) </w:t>
      </w:r>
    </w:p>
    <w:p w:rsidR="000F65F6" w:rsidRPr="000F65F6" w:rsidRDefault="000F65F6" w:rsidP="000F65F6">
      <w:pPr>
        <w:jc w:val="both"/>
        <w:rPr>
          <w:color w:val="17365D"/>
          <w:lang w:val="en-US"/>
        </w:rPr>
      </w:pPr>
    </w:p>
    <w:p w:rsidR="000F65F6" w:rsidRDefault="0007077A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Recruitment follow-up</w:t>
      </w:r>
    </w:p>
    <w:p w:rsidR="00235C48" w:rsidRDefault="00235C48" w:rsidP="00235C48">
      <w:pPr>
        <w:pStyle w:val="ListParagraph"/>
        <w:rPr>
          <w:color w:val="17365D"/>
          <w:lang w:val="en-US"/>
        </w:rPr>
      </w:pPr>
    </w:p>
    <w:p w:rsidR="00235C48" w:rsidRPr="000F65F6" w:rsidRDefault="00235C48" w:rsidP="000F65F6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>
        <w:rPr>
          <w:color w:val="17365D"/>
          <w:lang w:val="en-US"/>
        </w:rPr>
        <w:t>Support Field</w:t>
      </w:r>
    </w:p>
    <w:p w:rsidR="000F65F6" w:rsidRPr="000F65F6" w:rsidRDefault="000F65F6" w:rsidP="000F65F6">
      <w:pPr>
        <w:jc w:val="both"/>
        <w:rPr>
          <w:color w:val="17365D"/>
          <w:lang w:val="en-US"/>
        </w:rPr>
      </w:pPr>
    </w:p>
    <w:p w:rsidR="0007077A" w:rsidRPr="000F65F6" w:rsidRDefault="0007077A" w:rsidP="0007077A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 xml:space="preserve"> Management of cleaners.</w:t>
      </w:r>
    </w:p>
    <w:p w:rsidR="000F65F6" w:rsidRPr="000F65F6" w:rsidRDefault="000F65F6" w:rsidP="000F65F6">
      <w:pPr>
        <w:jc w:val="both"/>
        <w:rPr>
          <w:color w:val="17365D"/>
          <w:lang w:val="en-US"/>
        </w:rPr>
      </w:pPr>
    </w:p>
    <w:p w:rsidR="004910ED" w:rsidRPr="00235C48" w:rsidRDefault="00235C48" w:rsidP="00235C4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>
        <w:rPr>
          <w:color w:val="17365D"/>
          <w:lang w:val="en-US"/>
        </w:rPr>
        <w:t xml:space="preserve"> Filing</w:t>
      </w:r>
    </w:p>
    <w:p w:rsidR="00235C48" w:rsidRDefault="00235C48" w:rsidP="00606132">
      <w:pPr>
        <w:ind w:left="1785"/>
        <w:jc w:val="both"/>
        <w:rPr>
          <w:color w:val="17365D"/>
          <w:lang w:val="en-US"/>
        </w:rPr>
      </w:pPr>
    </w:p>
    <w:p w:rsidR="005E22F8" w:rsidRDefault="005E22F8" w:rsidP="005E22F8">
      <w:pPr>
        <w:jc w:val="both"/>
        <w:rPr>
          <w:color w:val="17365D"/>
          <w:lang w:val="en-US"/>
        </w:rPr>
      </w:pPr>
      <w:r>
        <w:rPr>
          <w:b/>
          <w:bCs/>
          <w:i/>
          <w:iCs/>
          <w:color w:val="17365D"/>
          <w:lang w:val="en-US"/>
        </w:rPr>
        <w:lastRenderedPageBreak/>
        <w:t xml:space="preserve">January 2018 – till </w:t>
      </w:r>
      <w:proofErr w:type="gramStart"/>
      <w:r>
        <w:rPr>
          <w:b/>
          <w:bCs/>
          <w:i/>
          <w:iCs/>
          <w:color w:val="17365D"/>
          <w:lang w:val="en-US"/>
        </w:rPr>
        <w:t>date :</w:t>
      </w:r>
      <w:proofErr w:type="gramEnd"/>
      <w:r>
        <w:rPr>
          <w:b/>
          <w:bCs/>
          <w:i/>
          <w:iCs/>
          <w:color w:val="17365D"/>
          <w:lang w:val="en-US"/>
        </w:rPr>
        <w:t xml:space="preserve"> Procurement Supervisor </w:t>
      </w:r>
      <w:r w:rsidRPr="000F65F6">
        <w:rPr>
          <w:bCs/>
          <w:color w:val="17365D"/>
          <w:lang w:val="en-US"/>
        </w:rPr>
        <w:t>at</w:t>
      </w:r>
      <w:r w:rsidRPr="000F65F6">
        <w:rPr>
          <w:color w:val="17365D"/>
          <w:lang w:val="en-US"/>
        </w:rPr>
        <w:t xml:space="preserve"> </w:t>
      </w:r>
      <w:proofErr w:type="spellStart"/>
      <w:r w:rsidRPr="00606132">
        <w:rPr>
          <w:b/>
          <w:bCs/>
          <w:color w:val="FF0000"/>
          <w:lang w:val="en-US"/>
        </w:rPr>
        <w:t>Medecins</w:t>
      </w:r>
      <w:proofErr w:type="spellEnd"/>
      <w:r w:rsidRPr="00606132">
        <w:rPr>
          <w:b/>
          <w:bCs/>
          <w:color w:val="FF0000"/>
          <w:lang w:val="en-US"/>
        </w:rPr>
        <w:t xml:space="preserve"> Sans </w:t>
      </w:r>
      <w:proofErr w:type="spellStart"/>
      <w:r w:rsidRPr="00606132">
        <w:rPr>
          <w:b/>
          <w:bCs/>
          <w:color w:val="FF0000"/>
          <w:lang w:val="en-US"/>
        </w:rPr>
        <w:t>Frontieres</w:t>
      </w:r>
      <w:proofErr w:type="spellEnd"/>
      <w:r w:rsidRPr="000F65F6">
        <w:rPr>
          <w:color w:val="17365D"/>
          <w:lang w:val="en-US"/>
        </w:rPr>
        <w:t>, Beirut, Hamra</w:t>
      </w:r>
    </w:p>
    <w:p w:rsidR="005E22F8" w:rsidRDefault="005E22F8" w:rsidP="005E22F8">
      <w:pPr>
        <w:jc w:val="both"/>
        <w:rPr>
          <w:color w:val="17365D"/>
          <w:lang w:val="en-US"/>
        </w:rPr>
      </w:pPr>
    </w:p>
    <w:p w:rsidR="005E22F8" w:rsidRDefault="00902EFD" w:rsidP="00902EFD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Analyzing</w:t>
      </w:r>
      <w:r w:rsidR="005E22F8" w:rsidRPr="005E22F8">
        <w:rPr>
          <w:color w:val="17365D"/>
          <w:lang w:val="en-US"/>
        </w:rPr>
        <w:t xml:space="preserve"> the </w:t>
      </w:r>
      <w:r w:rsidR="00B36700">
        <w:rPr>
          <w:color w:val="17365D"/>
          <w:lang w:val="en-US"/>
        </w:rPr>
        <w:t>Orders</w:t>
      </w:r>
      <w:r w:rsidR="005E22F8" w:rsidRPr="005E22F8">
        <w:rPr>
          <w:color w:val="17365D"/>
          <w:lang w:val="en-US"/>
        </w:rPr>
        <w:t xml:space="preserve"> (</w:t>
      </w:r>
      <w:r>
        <w:rPr>
          <w:color w:val="17365D"/>
          <w:lang w:val="en-US"/>
        </w:rPr>
        <w:t>Stock availability</w:t>
      </w:r>
      <w:r w:rsidR="005E22F8" w:rsidRPr="005E22F8">
        <w:rPr>
          <w:color w:val="17365D"/>
          <w:lang w:val="en-US"/>
        </w:rPr>
        <w:t xml:space="preserve">, items are </w:t>
      </w:r>
      <w:r w:rsidR="00B36700" w:rsidRPr="005E22F8">
        <w:rPr>
          <w:color w:val="17365D"/>
          <w:lang w:val="en-US"/>
        </w:rPr>
        <w:t>accurate</w:t>
      </w:r>
      <w:r w:rsidR="005E22F8" w:rsidRPr="005E22F8">
        <w:rPr>
          <w:color w:val="17365D"/>
          <w:lang w:val="en-US"/>
        </w:rPr>
        <w:t>, no overstock…)</w:t>
      </w:r>
    </w:p>
    <w:p w:rsidR="005E22F8" w:rsidRDefault="005E22F8" w:rsidP="00B36700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 xml:space="preserve">Order processing for IR </w:t>
      </w:r>
    </w:p>
    <w:p w:rsidR="005E22F8" w:rsidRDefault="00B36700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update</w:t>
      </w:r>
      <w:r w:rsidR="005E22F8" w:rsidRPr="005E22F8">
        <w:rPr>
          <w:color w:val="17365D"/>
          <w:lang w:val="en-US"/>
        </w:rPr>
        <w:t xml:space="preserve"> and share the IR follow up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CBA and framework contract for med and log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PO sourcing for local purchase with CBA and quotation</w:t>
      </w:r>
    </w:p>
    <w:p w:rsidR="00B36700" w:rsidRPr="00B36700" w:rsidRDefault="00B36700" w:rsidP="00B36700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>
        <w:rPr>
          <w:color w:val="17365D"/>
          <w:lang w:val="en-US"/>
        </w:rPr>
        <w:t>Looking for new suppliers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Ensure the deadline follow up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KPI for supplier follow u</w:t>
      </w:r>
      <w:bookmarkStart w:id="0" w:name="_GoBack"/>
      <w:bookmarkEnd w:id="0"/>
      <w:r w:rsidRPr="005E22F8">
        <w:rPr>
          <w:color w:val="17365D"/>
          <w:lang w:val="en-US"/>
        </w:rPr>
        <w:t>p</w:t>
      </w:r>
    </w:p>
    <w:p w:rsidR="005E22F8" w:rsidRPr="00B36700" w:rsidRDefault="005E22F8" w:rsidP="00B36700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Treatment of dispute, local purchase and field complain</w:t>
      </w:r>
      <w:r w:rsidR="00B36700">
        <w:rPr>
          <w:color w:val="17365D"/>
          <w:lang w:val="en-US"/>
        </w:rPr>
        <w:t xml:space="preserve"> and </w:t>
      </w:r>
      <w:r w:rsidR="00B36700" w:rsidRPr="005E22F8">
        <w:rPr>
          <w:color w:val="17365D"/>
          <w:lang w:val="en-US"/>
        </w:rPr>
        <w:t>Update the tables of dispute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Update prices and status on the PO</w:t>
      </w:r>
    </w:p>
    <w:p w:rsidR="005E22F8" w:rsidRDefault="00B36700" w:rsidP="00B36700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Analyze</w:t>
      </w:r>
      <w:r w:rsidR="005E22F8" w:rsidRPr="005E22F8">
        <w:rPr>
          <w:color w:val="17365D"/>
          <w:lang w:val="en-US"/>
        </w:rPr>
        <w:t xml:space="preserve"> t</w:t>
      </w:r>
      <w:r>
        <w:rPr>
          <w:color w:val="17365D"/>
          <w:lang w:val="en-US"/>
        </w:rPr>
        <w:t>he order, compared prices with international</w:t>
      </w:r>
      <w:r w:rsidR="005E22F8" w:rsidRPr="005E22F8">
        <w:rPr>
          <w:color w:val="17365D"/>
          <w:lang w:val="en-US"/>
        </w:rPr>
        <w:t xml:space="preserve"> and local market, availability in the market…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 xml:space="preserve">Go to the warehouse to ensure the good reception </w:t>
      </w:r>
      <w:proofErr w:type="gramStart"/>
      <w:r w:rsidRPr="005E22F8">
        <w:rPr>
          <w:color w:val="17365D"/>
          <w:lang w:val="en-US"/>
        </w:rPr>
        <w:t>( quality</w:t>
      </w:r>
      <w:proofErr w:type="gramEnd"/>
      <w:r w:rsidRPr="005E22F8">
        <w:rPr>
          <w:color w:val="17365D"/>
          <w:lang w:val="en-US"/>
        </w:rPr>
        <w:t>, quantity…)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Treat and check all the supplier invoices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Ensure the B</w:t>
      </w:r>
      <w:r w:rsidR="00B36700">
        <w:rPr>
          <w:color w:val="17365D"/>
          <w:lang w:val="en-US"/>
        </w:rPr>
        <w:t xml:space="preserve">ack </w:t>
      </w:r>
      <w:r w:rsidRPr="005E22F8">
        <w:rPr>
          <w:color w:val="17365D"/>
          <w:lang w:val="en-US"/>
        </w:rPr>
        <w:t>O</w:t>
      </w:r>
      <w:r w:rsidR="00B36700">
        <w:rPr>
          <w:color w:val="17365D"/>
          <w:lang w:val="en-US"/>
        </w:rPr>
        <w:t>rders</w:t>
      </w:r>
      <w:r w:rsidRPr="005E22F8">
        <w:rPr>
          <w:color w:val="17365D"/>
          <w:lang w:val="en-US"/>
        </w:rPr>
        <w:t xml:space="preserve"> follow up with supplier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>
        <w:rPr>
          <w:color w:val="17365D"/>
          <w:lang w:val="en-US"/>
        </w:rPr>
        <w:t>Update</w:t>
      </w:r>
      <w:r w:rsidRPr="005E22F8">
        <w:rPr>
          <w:color w:val="17365D"/>
          <w:lang w:val="en-US"/>
        </w:rPr>
        <w:t xml:space="preserve"> a list </w:t>
      </w:r>
      <w:r>
        <w:rPr>
          <w:color w:val="17365D"/>
          <w:lang w:val="en-US"/>
        </w:rPr>
        <w:t>for the</w:t>
      </w:r>
      <w:r w:rsidRPr="005E22F8">
        <w:rPr>
          <w:color w:val="17365D"/>
          <w:lang w:val="en-US"/>
        </w:rPr>
        <w:t xml:space="preserve"> supplier, contact, prices and items (log and MED)</w:t>
      </w:r>
    </w:p>
    <w:p w:rsidR="005E22F8" w:rsidRDefault="005E22F8" w:rsidP="00B36700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 xml:space="preserve">Follow the international orders on the Portal and update </w:t>
      </w:r>
      <w:proofErr w:type="spellStart"/>
      <w:r w:rsidRPr="005E22F8">
        <w:rPr>
          <w:color w:val="17365D"/>
          <w:lang w:val="en-US"/>
        </w:rPr>
        <w:t>U</w:t>
      </w:r>
      <w:r w:rsidR="00B36700">
        <w:rPr>
          <w:color w:val="17365D"/>
          <w:lang w:val="en-US"/>
        </w:rPr>
        <w:t>nifield</w:t>
      </w:r>
      <w:proofErr w:type="spellEnd"/>
      <w:r w:rsidRPr="005E22F8">
        <w:rPr>
          <w:color w:val="17365D"/>
          <w:lang w:val="en-US"/>
        </w:rPr>
        <w:t xml:space="preserve"> with the good prices and codes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Do all the logistic local purchase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make sure all the purchase document are signed by the right person</w:t>
      </w:r>
    </w:p>
    <w:p w:rsidR="005E22F8" w:rsidRPr="00B36700" w:rsidRDefault="005E22F8" w:rsidP="00B36700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>Follow up the cold chain distribution with fields and supplier</w:t>
      </w:r>
      <w:r w:rsidR="00B36700">
        <w:rPr>
          <w:color w:val="17365D"/>
          <w:lang w:val="en-US"/>
        </w:rPr>
        <w:t xml:space="preserve"> and </w:t>
      </w:r>
      <w:r w:rsidR="00B36700" w:rsidRPr="005E22F8">
        <w:rPr>
          <w:color w:val="17365D"/>
          <w:lang w:val="en-US"/>
        </w:rPr>
        <w:t>Update the C.C follow up</w:t>
      </w:r>
    </w:p>
    <w:p w:rsid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 xml:space="preserve">Deposit and follow up all the importation documentation with </w:t>
      </w:r>
      <w:proofErr w:type="spellStart"/>
      <w:r w:rsidRPr="005E22F8">
        <w:rPr>
          <w:color w:val="17365D"/>
          <w:lang w:val="en-US"/>
        </w:rPr>
        <w:t>MoPH</w:t>
      </w:r>
      <w:proofErr w:type="spellEnd"/>
      <w:r w:rsidRPr="005E22F8">
        <w:rPr>
          <w:color w:val="17365D"/>
          <w:lang w:val="en-US"/>
        </w:rPr>
        <w:t>/Pharmaceutical syndicate/Higher council of custom</w:t>
      </w:r>
    </w:p>
    <w:p w:rsidR="005E22F8" w:rsidRPr="005E22F8" w:rsidRDefault="005E22F8" w:rsidP="005E22F8">
      <w:pPr>
        <w:pStyle w:val="ListParagraph"/>
        <w:numPr>
          <w:ilvl w:val="0"/>
          <w:numId w:val="16"/>
        </w:numPr>
        <w:jc w:val="both"/>
        <w:rPr>
          <w:color w:val="17365D"/>
          <w:lang w:val="en-US"/>
        </w:rPr>
      </w:pPr>
      <w:r w:rsidRPr="005E22F8">
        <w:rPr>
          <w:color w:val="17365D"/>
          <w:lang w:val="en-US"/>
        </w:rPr>
        <w:t xml:space="preserve">Archive all </w:t>
      </w:r>
      <w:r w:rsidR="00B36700" w:rsidRPr="005E22F8">
        <w:rPr>
          <w:color w:val="17365D"/>
          <w:lang w:val="en-US"/>
        </w:rPr>
        <w:t>documents</w:t>
      </w:r>
      <w:r w:rsidRPr="005E22F8">
        <w:rPr>
          <w:color w:val="17365D"/>
          <w:lang w:val="en-US"/>
        </w:rPr>
        <w:t xml:space="preserve"> </w:t>
      </w:r>
      <w:r w:rsidR="00B36700" w:rsidRPr="005E22F8">
        <w:rPr>
          <w:color w:val="17365D"/>
          <w:lang w:val="en-US"/>
        </w:rPr>
        <w:t>relative</w:t>
      </w:r>
      <w:r w:rsidRPr="005E22F8">
        <w:rPr>
          <w:color w:val="17365D"/>
          <w:lang w:val="en-US"/>
        </w:rPr>
        <w:t xml:space="preserve"> to IR</w:t>
      </w:r>
    </w:p>
    <w:p w:rsidR="00235C48" w:rsidRDefault="00235C48" w:rsidP="00606132">
      <w:pPr>
        <w:ind w:left="1785"/>
        <w:jc w:val="both"/>
        <w:rPr>
          <w:color w:val="17365D"/>
          <w:lang w:val="en-US"/>
        </w:rPr>
      </w:pPr>
    </w:p>
    <w:p w:rsidR="00235C48" w:rsidRPr="00235C48" w:rsidRDefault="00235C48" w:rsidP="00B36700">
      <w:pPr>
        <w:jc w:val="both"/>
        <w:rPr>
          <w:color w:val="17365D"/>
          <w:lang w:val="en-AU"/>
        </w:rPr>
      </w:pPr>
    </w:p>
    <w:p w:rsidR="00980023" w:rsidRPr="00235C48" w:rsidRDefault="00980023" w:rsidP="00980023">
      <w:pPr>
        <w:jc w:val="both"/>
        <w:rPr>
          <w:color w:val="17365D"/>
          <w:lang w:val="en-AU"/>
        </w:rPr>
      </w:pPr>
    </w:p>
    <w:p w:rsidR="00980023" w:rsidRPr="00606132" w:rsidRDefault="00C7596B" w:rsidP="00980023">
      <w:pPr>
        <w:pBdr>
          <w:bottom w:val="single" w:sz="4" w:space="1" w:color="auto"/>
        </w:pBdr>
        <w:rPr>
          <w:color w:val="17365D"/>
          <w:sz w:val="28"/>
          <w:szCs w:val="28"/>
          <w:lang w:val="en-AU"/>
        </w:rPr>
      </w:pPr>
      <w:r w:rsidRPr="00606132">
        <w:rPr>
          <w:b/>
          <w:color w:val="17365D"/>
          <w:sz w:val="28"/>
          <w:szCs w:val="28"/>
          <w:lang w:val="en-AU"/>
        </w:rPr>
        <w:t>Languages</w:t>
      </w:r>
    </w:p>
    <w:p w:rsidR="00980023" w:rsidRPr="00606132" w:rsidRDefault="00980023" w:rsidP="00980023">
      <w:pPr>
        <w:jc w:val="both"/>
        <w:rPr>
          <w:color w:val="17365D"/>
          <w:lang w:val="en-AU"/>
        </w:rPr>
      </w:pPr>
    </w:p>
    <w:p w:rsidR="00FA6694" w:rsidRPr="00606132" w:rsidRDefault="00C7596B" w:rsidP="00235C48">
      <w:pPr>
        <w:jc w:val="both"/>
        <w:rPr>
          <w:color w:val="17365D"/>
          <w:lang w:val="en-AU"/>
        </w:rPr>
      </w:pPr>
      <w:r w:rsidRPr="00606132">
        <w:rPr>
          <w:b/>
          <w:bCs/>
          <w:color w:val="17365D"/>
          <w:lang w:val="en-AU"/>
        </w:rPr>
        <w:t>French</w:t>
      </w:r>
      <w:r w:rsidR="00F701C3" w:rsidRPr="00606132">
        <w:rPr>
          <w:b/>
          <w:bCs/>
          <w:color w:val="17365D"/>
          <w:lang w:val="en-AU"/>
        </w:rPr>
        <w:t> </w:t>
      </w:r>
      <w:r w:rsidR="00F701C3" w:rsidRPr="00606132">
        <w:rPr>
          <w:b/>
          <w:bCs/>
          <w:color w:val="17365D"/>
          <w:lang w:val="en-AU"/>
        </w:rPr>
        <w:tab/>
        <w:t>:</w:t>
      </w:r>
      <w:r w:rsidR="00F701C3" w:rsidRPr="00606132">
        <w:rPr>
          <w:color w:val="17365D"/>
          <w:lang w:val="en-AU"/>
        </w:rPr>
        <w:t xml:space="preserve"> </w:t>
      </w:r>
      <w:r w:rsidRPr="00606132">
        <w:rPr>
          <w:color w:val="17365D"/>
          <w:lang w:val="en-AU"/>
        </w:rPr>
        <w:t>Fluent</w:t>
      </w:r>
      <w:r w:rsidR="00FA6694" w:rsidRPr="00606132">
        <w:rPr>
          <w:color w:val="17365D"/>
          <w:lang w:val="en-AU"/>
        </w:rPr>
        <w:tab/>
      </w:r>
      <w:r w:rsidR="00FA6694" w:rsidRPr="00606132">
        <w:rPr>
          <w:color w:val="17365D"/>
          <w:lang w:val="en-AU"/>
        </w:rPr>
        <w:tab/>
      </w:r>
      <w:r w:rsidR="00FA6694" w:rsidRPr="00606132">
        <w:rPr>
          <w:color w:val="17365D"/>
          <w:lang w:val="en-AU"/>
        </w:rPr>
        <w:tab/>
      </w:r>
      <w:r w:rsidR="00FA6694" w:rsidRPr="00606132">
        <w:rPr>
          <w:color w:val="17365D"/>
          <w:lang w:val="en-AU"/>
        </w:rPr>
        <w:tab/>
      </w:r>
      <w:r w:rsidR="00FA6694" w:rsidRPr="00606132">
        <w:rPr>
          <w:color w:val="17365D"/>
          <w:lang w:val="en-AU"/>
        </w:rPr>
        <w:tab/>
      </w:r>
      <w:r w:rsidR="00FA6694" w:rsidRPr="00606132">
        <w:rPr>
          <w:color w:val="17365D"/>
          <w:lang w:val="en-AU"/>
        </w:rPr>
        <w:tab/>
      </w:r>
      <w:r w:rsidR="00FA6694" w:rsidRPr="00606132">
        <w:rPr>
          <w:color w:val="17365D"/>
          <w:lang w:val="en-AU"/>
        </w:rPr>
        <w:tab/>
      </w:r>
      <w:proofErr w:type="gramStart"/>
      <w:r w:rsidRPr="00606132">
        <w:rPr>
          <w:b/>
          <w:bCs/>
          <w:color w:val="17365D"/>
          <w:lang w:val="en-AU"/>
        </w:rPr>
        <w:t>English</w:t>
      </w:r>
      <w:r w:rsidR="00FA6694" w:rsidRPr="00606132">
        <w:rPr>
          <w:b/>
          <w:bCs/>
          <w:color w:val="17365D"/>
          <w:lang w:val="en-AU"/>
        </w:rPr>
        <w:t xml:space="preserve"> :</w:t>
      </w:r>
      <w:proofErr w:type="gramEnd"/>
      <w:r w:rsidR="00FA6694" w:rsidRPr="00606132">
        <w:rPr>
          <w:color w:val="17365D"/>
          <w:lang w:val="en-AU"/>
        </w:rPr>
        <w:t xml:space="preserve"> </w:t>
      </w:r>
      <w:r w:rsidR="00235C48">
        <w:rPr>
          <w:color w:val="17365D"/>
          <w:lang w:val="en-AU"/>
        </w:rPr>
        <w:t>Fluent</w:t>
      </w:r>
    </w:p>
    <w:p w:rsidR="00980023" w:rsidRPr="00606132" w:rsidRDefault="00C7596B" w:rsidP="00C7596B">
      <w:pPr>
        <w:jc w:val="both"/>
        <w:rPr>
          <w:color w:val="17365D"/>
          <w:lang w:val="en-AU"/>
        </w:rPr>
      </w:pPr>
      <w:r w:rsidRPr="00606132">
        <w:rPr>
          <w:b/>
          <w:bCs/>
          <w:color w:val="17365D"/>
          <w:lang w:val="en-AU"/>
        </w:rPr>
        <w:t>Arabic</w:t>
      </w:r>
      <w:r w:rsidR="000F23B3" w:rsidRPr="00606132">
        <w:rPr>
          <w:b/>
          <w:bCs/>
          <w:color w:val="17365D"/>
          <w:lang w:val="en-AU"/>
        </w:rPr>
        <w:tab/>
      </w:r>
      <w:r w:rsidR="004910ED" w:rsidRPr="00606132">
        <w:rPr>
          <w:b/>
          <w:bCs/>
          <w:color w:val="17365D"/>
          <w:lang w:val="en-AU"/>
        </w:rPr>
        <w:tab/>
      </w:r>
      <w:r w:rsidR="00FA6694" w:rsidRPr="00606132">
        <w:rPr>
          <w:b/>
          <w:bCs/>
          <w:color w:val="17365D"/>
          <w:lang w:val="en-AU"/>
        </w:rPr>
        <w:t>:</w:t>
      </w:r>
      <w:r w:rsidR="00FA6694" w:rsidRPr="00606132">
        <w:rPr>
          <w:color w:val="17365D"/>
          <w:lang w:val="en-AU"/>
        </w:rPr>
        <w:t xml:space="preserve"> </w:t>
      </w:r>
      <w:r w:rsidRPr="00606132">
        <w:rPr>
          <w:color w:val="17365D"/>
          <w:lang w:val="en-AU"/>
        </w:rPr>
        <w:t>Native Language</w:t>
      </w:r>
      <w:r w:rsidR="00FA6694" w:rsidRPr="00606132">
        <w:rPr>
          <w:color w:val="17365D"/>
          <w:lang w:val="en-AU"/>
        </w:rPr>
        <w:tab/>
      </w:r>
    </w:p>
    <w:p w:rsidR="00980023" w:rsidRPr="00606132" w:rsidRDefault="004910ED" w:rsidP="004910ED">
      <w:pPr>
        <w:tabs>
          <w:tab w:val="left" w:pos="3165"/>
        </w:tabs>
        <w:jc w:val="both"/>
        <w:rPr>
          <w:color w:val="17365D"/>
          <w:lang w:val="en-AU"/>
        </w:rPr>
      </w:pPr>
      <w:r w:rsidRPr="00606132">
        <w:rPr>
          <w:color w:val="17365D"/>
          <w:lang w:val="en-AU"/>
        </w:rPr>
        <w:tab/>
      </w:r>
    </w:p>
    <w:p w:rsidR="00F3504E" w:rsidRPr="000F65F6" w:rsidRDefault="00C7596B" w:rsidP="00C7596B">
      <w:pPr>
        <w:ind w:right="-102"/>
        <w:jc w:val="both"/>
        <w:rPr>
          <w:color w:val="17365D"/>
          <w:lang w:val="en-US"/>
        </w:rPr>
      </w:pPr>
      <w:r w:rsidRPr="000F65F6">
        <w:rPr>
          <w:b/>
          <w:bCs/>
          <w:color w:val="17365D"/>
          <w:lang w:val="en-US"/>
        </w:rPr>
        <w:t xml:space="preserve">Computer </w:t>
      </w:r>
      <w:r w:rsidR="00FE7F98" w:rsidRPr="000F65F6">
        <w:rPr>
          <w:b/>
          <w:bCs/>
          <w:color w:val="17365D"/>
          <w:lang w:val="en-US"/>
        </w:rPr>
        <w:t>Skills:</w:t>
      </w:r>
      <w:r w:rsidR="00FA6694" w:rsidRPr="000F65F6">
        <w:rPr>
          <w:color w:val="17365D"/>
          <w:lang w:val="en-US"/>
        </w:rPr>
        <w:t xml:space="preserve"> MS Office</w:t>
      </w:r>
      <w:r w:rsidR="00FE7F98" w:rsidRPr="000F65F6">
        <w:rPr>
          <w:color w:val="17365D"/>
          <w:lang w:val="en-US"/>
        </w:rPr>
        <w:t xml:space="preserve"> </w:t>
      </w:r>
      <w:r w:rsidR="00717C9A" w:rsidRPr="000F65F6">
        <w:rPr>
          <w:i/>
          <w:color w:val="17365D"/>
          <w:sz w:val="20"/>
          <w:szCs w:val="20"/>
          <w:lang w:val="en-US"/>
        </w:rPr>
        <w:t>(Word, Excel, Power Point, Outlook, Acces</w:t>
      </w:r>
      <w:r w:rsidR="00F3504E" w:rsidRPr="000F65F6">
        <w:rPr>
          <w:i/>
          <w:color w:val="17365D"/>
          <w:sz w:val="20"/>
          <w:szCs w:val="20"/>
          <w:lang w:val="en-US"/>
        </w:rPr>
        <w:t>s</w:t>
      </w:r>
      <w:r w:rsidR="00717C9A" w:rsidRPr="000F65F6">
        <w:rPr>
          <w:i/>
          <w:color w:val="17365D"/>
          <w:lang w:val="en-US"/>
        </w:rPr>
        <w:t>)</w:t>
      </w:r>
      <w:r w:rsidR="00E91E25" w:rsidRPr="000F65F6">
        <w:rPr>
          <w:i/>
          <w:color w:val="17365D"/>
          <w:lang w:val="en-US"/>
        </w:rPr>
        <w:t xml:space="preserve"> </w:t>
      </w:r>
    </w:p>
    <w:p w:rsidR="00980023" w:rsidRPr="000F65F6" w:rsidRDefault="00F3504E" w:rsidP="004910ED">
      <w:pPr>
        <w:tabs>
          <w:tab w:val="left" w:pos="1560"/>
        </w:tabs>
        <w:ind w:right="-102"/>
        <w:jc w:val="both"/>
        <w:rPr>
          <w:color w:val="17365D"/>
          <w:lang w:val="en-GB"/>
        </w:rPr>
      </w:pPr>
      <w:r w:rsidRPr="000F65F6">
        <w:rPr>
          <w:color w:val="17365D"/>
          <w:lang w:val="en-US"/>
        </w:rPr>
        <w:tab/>
      </w:r>
    </w:p>
    <w:p w:rsidR="00B615D7" w:rsidRPr="000F65F6" w:rsidRDefault="00C7596B" w:rsidP="00980023">
      <w:pPr>
        <w:pBdr>
          <w:bottom w:val="single" w:sz="4" w:space="0" w:color="auto"/>
        </w:pBdr>
        <w:jc w:val="both"/>
        <w:rPr>
          <w:b/>
          <w:bCs/>
          <w:iCs/>
          <w:color w:val="17365D"/>
          <w:sz w:val="28"/>
          <w:szCs w:val="28"/>
          <w:lang w:val="en-US"/>
        </w:rPr>
      </w:pPr>
      <w:r w:rsidRPr="000F65F6">
        <w:rPr>
          <w:b/>
          <w:bCs/>
          <w:iCs/>
          <w:color w:val="17365D"/>
          <w:sz w:val="28"/>
          <w:szCs w:val="28"/>
          <w:lang w:val="en-US"/>
        </w:rPr>
        <w:t>Further Information</w:t>
      </w:r>
    </w:p>
    <w:p w:rsidR="00B5381D" w:rsidRPr="000F65F6" w:rsidRDefault="00B5381D">
      <w:pPr>
        <w:jc w:val="both"/>
        <w:rPr>
          <w:b/>
          <w:bCs/>
          <w:color w:val="17365D"/>
          <w:lang w:val="en-US"/>
        </w:rPr>
      </w:pPr>
    </w:p>
    <w:p w:rsidR="00235C48" w:rsidRDefault="00C7596B">
      <w:pPr>
        <w:jc w:val="both"/>
        <w:rPr>
          <w:color w:val="17365D"/>
          <w:lang w:val="en-US"/>
        </w:rPr>
      </w:pPr>
      <w:r w:rsidRPr="000F65F6">
        <w:rPr>
          <w:b/>
          <w:bCs/>
          <w:color w:val="17365D"/>
          <w:lang w:val="en-US"/>
        </w:rPr>
        <w:t xml:space="preserve">Date of </w:t>
      </w:r>
      <w:proofErr w:type="gramStart"/>
      <w:r w:rsidRPr="000F65F6">
        <w:rPr>
          <w:b/>
          <w:bCs/>
          <w:color w:val="17365D"/>
          <w:lang w:val="en-US"/>
        </w:rPr>
        <w:t>Birth</w:t>
      </w:r>
      <w:r w:rsidRPr="000F65F6">
        <w:rPr>
          <w:color w:val="17365D"/>
          <w:lang w:val="en-US"/>
        </w:rPr>
        <w:t> :</w:t>
      </w:r>
      <w:proofErr w:type="gramEnd"/>
      <w:r w:rsidR="000C20C6" w:rsidRPr="000F65F6">
        <w:rPr>
          <w:color w:val="17365D"/>
          <w:lang w:val="en-US"/>
        </w:rPr>
        <w:t xml:space="preserve"> </w:t>
      </w:r>
      <w:r w:rsidR="00AF2799" w:rsidRPr="000F65F6">
        <w:rPr>
          <w:color w:val="17365D"/>
          <w:lang w:val="en-US"/>
        </w:rPr>
        <w:t>16/12/1991</w:t>
      </w:r>
    </w:p>
    <w:p w:rsidR="00B615D7" w:rsidRPr="000F65F6" w:rsidRDefault="00B5381D">
      <w:pPr>
        <w:jc w:val="both"/>
        <w:rPr>
          <w:color w:val="17365D"/>
          <w:lang w:val="en-US"/>
        </w:rPr>
      </w:pPr>
      <w:r w:rsidRPr="000F65F6">
        <w:rPr>
          <w:color w:val="17365D"/>
          <w:lang w:val="en-US"/>
        </w:rPr>
        <w:tab/>
      </w:r>
      <w:r w:rsidRPr="000F65F6">
        <w:rPr>
          <w:color w:val="17365D"/>
          <w:lang w:val="en-US"/>
        </w:rPr>
        <w:tab/>
      </w:r>
      <w:r w:rsidRPr="000F65F6">
        <w:rPr>
          <w:color w:val="17365D"/>
          <w:lang w:val="en-US"/>
        </w:rPr>
        <w:tab/>
      </w:r>
      <w:r w:rsidRPr="000F65F6">
        <w:rPr>
          <w:color w:val="17365D"/>
          <w:lang w:val="en-US"/>
        </w:rPr>
        <w:tab/>
      </w:r>
      <w:r w:rsidR="000C20C6" w:rsidRPr="000F65F6">
        <w:rPr>
          <w:color w:val="17365D"/>
          <w:lang w:val="en-US"/>
        </w:rPr>
        <w:tab/>
      </w:r>
      <w:r w:rsidR="000C20C6" w:rsidRPr="000F65F6">
        <w:rPr>
          <w:color w:val="17365D"/>
          <w:lang w:val="en-US"/>
        </w:rPr>
        <w:tab/>
      </w:r>
    </w:p>
    <w:p w:rsidR="008B5303" w:rsidRPr="000F65F6" w:rsidRDefault="00C7596B" w:rsidP="00BE47B4">
      <w:pPr>
        <w:jc w:val="both"/>
        <w:rPr>
          <w:b/>
          <w:color w:val="17365D"/>
          <w:lang w:val="en-US"/>
        </w:rPr>
      </w:pPr>
      <w:r w:rsidRPr="000F65F6">
        <w:rPr>
          <w:b/>
          <w:bCs/>
          <w:color w:val="17365D"/>
          <w:lang w:val="en-US"/>
        </w:rPr>
        <w:t>Hobbies</w:t>
      </w:r>
      <w:r w:rsidRPr="000F65F6">
        <w:rPr>
          <w:color w:val="17365D"/>
          <w:lang w:val="en-US"/>
        </w:rPr>
        <w:t>: Reading, Traveling, Sports</w:t>
      </w:r>
      <w:r w:rsidR="000C20C6" w:rsidRPr="000F65F6">
        <w:rPr>
          <w:color w:val="17365D"/>
          <w:lang w:val="en-US"/>
        </w:rPr>
        <w:tab/>
      </w:r>
      <w:r w:rsidR="000C20C6" w:rsidRPr="000F65F6">
        <w:rPr>
          <w:color w:val="17365D"/>
          <w:lang w:val="en-US"/>
        </w:rPr>
        <w:tab/>
      </w:r>
      <w:r w:rsidR="00B5381D" w:rsidRPr="000F65F6">
        <w:rPr>
          <w:color w:val="17365D"/>
          <w:lang w:val="en-US"/>
        </w:rPr>
        <w:tab/>
      </w:r>
      <w:r w:rsidR="000C20C6" w:rsidRPr="000F65F6">
        <w:rPr>
          <w:color w:val="17365D"/>
          <w:lang w:val="en-US"/>
        </w:rPr>
        <w:tab/>
      </w:r>
    </w:p>
    <w:p w:rsidR="000F23B3" w:rsidRPr="000F65F6" w:rsidRDefault="000F23B3">
      <w:pPr>
        <w:jc w:val="both"/>
        <w:rPr>
          <w:b/>
          <w:color w:val="17365D"/>
          <w:lang w:val="en-US"/>
        </w:rPr>
      </w:pPr>
    </w:p>
    <w:p w:rsidR="000F23B3" w:rsidRDefault="00C7596B" w:rsidP="00FE7F98">
      <w:pPr>
        <w:rPr>
          <w:b/>
          <w:color w:val="17365D"/>
          <w:sz w:val="28"/>
          <w:szCs w:val="28"/>
          <w:u w:val="single"/>
          <w:lang w:val="en-US"/>
        </w:rPr>
      </w:pPr>
      <w:r w:rsidRPr="000F65F6">
        <w:rPr>
          <w:b/>
          <w:color w:val="17365D"/>
          <w:sz w:val="28"/>
          <w:szCs w:val="28"/>
          <w:u w:val="single"/>
          <w:lang w:val="en-US"/>
        </w:rPr>
        <w:t xml:space="preserve">Availability </w:t>
      </w:r>
    </w:p>
    <w:p w:rsidR="00235C48" w:rsidRPr="000F65F6" w:rsidRDefault="00235C48" w:rsidP="00FE7F98">
      <w:pPr>
        <w:rPr>
          <w:b/>
          <w:color w:val="17365D"/>
          <w:sz w:val="28"/>
          <w:szCs w:val="28"/>
          <w:u w:val="single"/>
          <w:lang w:val="en-US"/>
        </w:rPr>
      </w:pPr>
    </w:p>
    <w:p w:rsidR="00C7596B" w:rsidRPr="007905CB" w:rsidRDefault="00E11D43" w:rsidP="00FE7F98">
      <w:pPr>
        <w:rPr>
          <w:bCs/>
          <w:color w:val="1F497D"/>
          <w:lang w:val="en-US"/>
        </w:rPr>
      </w:pPr>
      <w:proofErr w:type="gramStart"/>
      <w:r w:rsidRPr="007905CB">
        <w:rPr>
          <w:color w:val="1F497D"/>
          <w:lang w:val="en-US"/>
        </w:rPr>
        <w:t>Available upon request.</w:t>
      </w:r>
      <w:proofErr w:type="gramEnd"/>
    </w:p>
    <w:sectPr w:rsidR="00C7596B" w:rsidRPr="007905CB" w:rsidSect="007C3CF6">
      <w:pgSz w:w="11906" w:h="16838"/>
      <w:pgMar w:top="435" w:right="707" w:bottom="698" w:left="8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92" w:rsidRDefault="00737192" w:rsidP="000F23B3">
      <w:r>
        <w:separator/>
      </w:r>
    </w:p>
  </w:endnote>
  <w:endnote w:type="continuationSeparator" w:id="0">
    <w:p w:rsidR="00737192" w:rsidRDefault="00737192" w:rsidP="000F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92" w:rsidRDefault="00737192" w:rsidP="000F23B3">
      <w:r>
        <w:separator/>
      </w:r>
    </w:p>
  </w:footnote>
  <w:footnote w:type="continuationSeparator" w:id="0">
    <w:p w:rsidR="00737192" w:rsidRDefault="00737192" w:rsidP="000F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165"/>
    <w:multiLevelType w:val="hybridMultilevel"/>
    <w:tmpl w:val="4E1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1085"/>
    <w:multiLevelType w:val="hybridMultilevel"/>
    <w:tmpl w:val="BD389E8C"/>
    <w:lvl w:ilvl="0" w:tplc="F86AB94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5B40FA"/>
    <w:multiLevelType w:val="hybridMultilevel"/>
    <w:tmpl w:val="16AE7D92"/>
    <w:lvl w:ilvl="0" w:tplc="4620C4A2">
      <w:start w:val="2013"/>
      <w:numFmt w:val="bullet"/>
      <w:lvlText w:val=""/>
      <w:lvlJc w:val="left"/>
      <w:pPr>
        <w:ind w:left="1785" w:hanging="360"/>
      </w:pPr>
      <w:rPr>
        <w:rFonts w:ascii="Symbol" w:eastAsia="Lucida Sans Unicode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B35729A"/>
    <w:multiLevelType w:val="hybridMultilevel"/>
    <w:tmpl w:val="1EEE0D92"/>
    <w:lvl w:ilvl="0" w:tplc="C8E20ED4">
      <w:start w:val="1995"/>
      <w:numFmt w:val="bullet"/>
      <w:lvlText w:val=""/>
      <w:lvlJc w:val="left"/>
      <w:pPr>
        <w:ind w:left="1778" w:hanging="360"/>
      </w:pPr>
      <w:rPr>
        <w:rFonts w:ascii="Wingdings" w:eastAsia="Lucida Sans Unicode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E84681D"/>
    <w:multiLevelType w:val="hybridMultilevel"/>
    <w:tmpl w:val="CF0A5B30"/>
    <w:lvl w:ilvl="0" w:tplc="D7D0DC1C">
      <w:start w:val="2009"/>
      <w:numFmt w:val="bullet"/>
      <w:lvlText w:val=""/>
      <w:lvlJc w:val="left"/>
      <w:pPr>
        <w:ind w:left="1069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1C3E2A"/>
    <w:multiLevelType w:val="hybridMultilevel"/>
    <w:tmpl w:val="A102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5EBB"/>
    <w:multiLevelType w:val="hybridMultilevel"/>
    <w:tmpl w:val="05C83356"/>
    <w:lvl w:ilvl="0" w:tplc="58A2C728">
      <w:start w:val="1995"/>
      <w:numFmt w:val="bullet"/>
      <w:lvlText w:val=""/>
      <w:lvlJc w:val="left"/>
      <w:pPr>
        <w:ind w:left="2487" w:hanging="360"/>
      </w:pPr>
      <w:rPr>
        <w:rFonts w:ascii="Wingdings" w:eastAsia="Lucida Sans Unicode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>
    <w:nsid w:val="2CA024F7"/>
    <w:multiLevelType w:val="hybridMultilevel"/>
    <w:tmpl w:val="83445208"/>
    <w:lvl w:ilvl="0" w:tplc="851263D6">
      <w:start w:val="1982"/>
      <w:numFmt w:val="bullet"/>
      <w:lvlText w:val=""/>
      <w:lvlJc w:val="left"/>
      <w:pPr>
        <w:ind w:left="2487" w:hanging="360"/>
      </w:pPr>
      <w:rPr>
        <w:rFonts w:ascii="Wingdings" w:eastAsia="Lucida Sans Unicode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>
    <w:nsid w:val="396816C9"/>
    <w:multiLevelType w:val="hybridMultilevel"/>
    <w:tmpl w:val="DCB6EB8A"/>
    <w:lvl w:ilvl="0" w:tplc="AE58FB6A">
      <w:start w:val="2013"/>
      <w:numFmt w:val="bullet"/>
      <w:lvlText w:val=""/>
      <w:lvlJc w:val="left"/>
      <w:pPr>
        <w:ind w:left="1785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40152171"/>
    <w:multiLevelType w:val="hybridMultilevel"/>
    <w:tmpl w:val="5A3896D2"/>
    <w:lvl w:ilvl="0" w:tplc="F86AB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D15EB"/>
    <w:multiLevelType w:val="hybridMultilevel"/>
    <w:tmpl w:val="3FB0C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44034"/>
    <w:multiLevelType w:val="hybridMultilevel"/>
    <w:tmpl w:val="573C1A46"/>
    <w:lvl w:ilvl="0" w:tplc="D42883D0">
      <w:start w:val="1995"/>
      <w:numFmt w:val="bullet"/>
      <w:lvlText w:val="-"/>
      <w:lvlJc w:val="left"/>
      <w:pPr>
        <w:ind w:left="2487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>
    <w:nsid w:val="659C5227"/>
    <w:multiLevelType w:val="hybridMultilevel"/>
    <w:tmpl w:val="543A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D315E"/>
    <w:multiLevelType w:val="hybridMultilevel"/>
    <w:tmpl w:val="3EB4E920"/>
    <w:lvl w:ilvl="0" w:tplc="040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76FF6A6F"/>
    <w:multiLevelType w:val="hybridMultilevel"/>
    <w:tmpl w:val="DA1878DA"/>
    <w:lvl w:ilvl="0" w:tplc="040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7E3F1D5C"/>
    <w:multiLevelType w:val="hybridMultilevel"/>
    <w:tmpl w:val="0F962C92"/>
    <w:lvl w:ilvl="0" w:tplc="E77C2328">
      <w:start w:val="1982"/>
      <w:numFmt w:val="bullet"/>
      <w:lvlText w:val="-"/>
      <w:lvlJc w:val="left"/>
      <w:pPr>
        <w:ind w:left="249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15"/>
  </w:num>
  <w:num w:numId="6">
    <w:abstractNumId w:val="4"/>
  </w:num>
  <w:num w:numId="7">
    <w:abstractNumId w:val="2"/>
  </w:num>
  <w:num w:numId="8">
    <w:abstractNumId w:val="8"/>
  </w:num>
  <w:num w:numId="9">
    <w:abstractNumId w:val="13"/>
  </w:num>
  <w:num w:numId="10">
    <w:abstractNumId w:val="14"/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5D7"/>
    <w:rsid w:val="0002124E"/>
    <w:rsid w:val="0006184E"/>
    <w:rsid w:val="00065138"/>
    <w:rsid w:val="0007077A"/>
    <w:rsid w:val="000B1508"/>
    <w:rsid w:val="000C20C6"/>
    <w:rsid w:val="000F23B3"/>
    <w:rsid w:val="000F65F6"/>
    <w:rsid w:val="000F71E8"/>
    <w:rsid w:val="00100305"/>
    <w:rsid w:val="0013557B"/>
    <w:rsid w:val="00140551"/>
    <w:rsid w:val="00145339"/>
    <w:rsid w:val="00191A1F"/>
    <w:rsid w:val="001B3340"/>
    <w:rsid w:val="001B73AD"/>
    <w:rsid w:val="001D3B9B"/>
    <w:rsid w:val="001E5C04"/>
    <w:rsid w:val="002251EA"/>
    <w:rsid w:val="00227ACC"/>
    <w:rsid w:val="00235C48"/>
    <w:rsid w:val="00256F64"/>
    <w:rsid w:val="002706EC"/>
    <w:rsid w:val="002815C9"/>
    <w:rsid w:val="002907D8"/>
    <w:rsid w:val="002A14D0"/>
    <w:rsid w:val="003077A4"/>
    <w:rsid w:val="003533CE"/>
    <w:rsid w:val="00361DD1"/>
    <w:rsid w:val="00363E33"/>
    <w:rsid w:val="00376D85"/>
    <w:rsid w:val="0039184F"/>
    <w:rsid w:val="003D3A82"/>
    <w:rsid w:val="004019EB"/>
    <w:rsid w:val="00403383"/>
    <w:rsid w:val="00412EA7"/>
    <w:rsid w:val="00422AEB"/>
    <w:rsid w:val="0046558D"/>
    <w:rsid w:val="00476796"/>
    <w:rsid w:val="00484388"/>
    <w:rsid w:val="004910ED"/>
    <w:rsid w:val="00535C30"/>
    <w:rsid w:val="00544851"/>
    <w:rsid w:val="00555297"/>
    <w:rsid w:val="00583042"/>
    <w:rsid w:val="00593982"/>
    <w:rsid w:val="005C44E8"/>
    <w:rsid w:val="005D08AB"/>
    <w:rsid w:val="005E02F5"/>
    <w:rsid w:val="005E070B"/>
    <w:rsid w:val="005E22F8"/>
    <w:rsid w:val="005E50F9"/>
    <w:rsid w:val="0060250E"/>
    <w:rsid w:val="00606132"/>
    <w:rsid w:val="00655038"/>
    <w:rsid w:val="00665F5C"/>
    <w:rsid w:val="006957B3"/>
    <w:rsid w:val="00695EFF"/>
    <w:rsid w:val="006B3887"/>
    <w:rsid w:val="006C7BED"/>
    <w:rsid w:val="006E5BA0"/>
    <w:rsid w:val="00717C9A"/>
    <w:rsid w:val="007258B2"/>
    <w:rsid w:val="00737192"/>
    <w:rsid w:val="007436C9"/>
    <w:rsid w:val="0076601C"/>
    <w:rsid w:val="00770C72"/>
    <w:rsid w:val="007840FC"/>
    <w:rsid w:val="007905CB"/>
    <w:rsid w:val="007C3CF6"/>
    <w:rsid w:val="007D1501"/>
    <w:rsid w:val="007E7C0A"/>
    <w:rsid w:val="00820D79"/>
    <w:rsid w:val="00854E2B"/>
    <w:rsid w:val="0086214A"/>
    <w:rsid w:val="0087223A"/>
    <w:rsid w:val="00872E04"/>
    <w:rsid w:val="00883624"/>
    <w:rsid w:val="00894046"/>
    <w:rsid w:val="00897798"/>
    <w:rsid w:val="008B516E"/>
    <w:rsid w:val="008B5303"/>
    <w:rsid w:val="008C14CD"/>
    <w:rsid w:val="008C7B64"/>
    <w:rsid w:val="008E49D4"/>
    <w:rsid w:val="00902EFD"/>
    <w:rsid w:val="00980023"/>
    <w:rsid w:val="009834F1"/>
    <w:rsid w:val="009D0B59"/>
    <w:rsid w:val="009D316A"/>
    <w:rsid w:val="00A30492"/>
    <w:rsid w:val="00A42252"/>
    <w:rsid w:val="00A42724"/>
    <w:rsid w:val="00A80E09"/>
    <w:rsid w:val="00A92B73"/>
    <w:rsid w:val="00AD2F38"/>
    <w:rsid w:val="00AE7494"/>
    <w:rsid w:val="00AF2799"/>
    <w:rsid w:val="00AF733E"/>
    <w:rsid w:val="00B144CA"/>
    <w:rsid w:val="00B31583"/>
    <w:rsid w:val="00B36700"/>
    <w:rsid w:val="00B47DB2"/>
    <w:rsid w:val="00B5381D"/>
    <w:rsid w:val="00B615D7"/>
    <w:rsid w:val="00B8108A"/>
    <w:rsid w:val="00B86907"/>
    <w:rsid w:val="00BA52B7"/>
    <w:rsid w:val="00BB097E"/>
    <w:rsid w:val="00BE47B4"/>
    <w:rsid w:val="00C02C90"/>
    <w:rsid w:val="00C04FE9"/>
    <w:rsid w:val="00C31628"/>
    <w:rsid w:val="00C33938"/>
    <w:rsid w:val="00C54E31"/>
    <w:rsid w:val="00C55762"/>
    <w:rsid w:val="00C7596B"/>
    <w:rsid w:val="00C8425C"/>
    <w:rsid w:val="00CC6E79"/>
    <w:rsid w:val="00CD593E"/>
    <w:rsid w:val="00D16B0E"/>
    <w:rsid w:val="00D17D7C"/>
    <w:rsid w:val="00D34F2F"/>
    <w:rsid w:val="00D503BA"/>
    <w:rsid w:val="00D8668B"/>
    <w:rsid w:val="00D904AB"/>
    <w:rsid w:val="00DC5421"/>
    <w:rsid w:val="00DF1957"/>
    <w:rsid w:val="00DF788C"/>
    <w:rsid w:val="00E11D43"/>
    <w:rsid w:val="00E17FB4"/>
    <w:rsid w:val="00E467DD"/>
    <w:rsid w:val="00E91E25"/>
    <w:rsid w:val="00EB27B2"/>
    <w:rsid w:val="00EB5901"/>
    <w:rsid w:val="00EE5844"/>
    <w:rsid w:val="00F16D3B"/>
    <w:rsid w:val="00F30180"/>
    <w:rsid w:val="00F3504E"/>
    <w:rsid w:val="00F544B7"/>
    <w:rsid w:val="00F701C3"/>
    <w:rsid w:val="00F938B3"/>
    <w:rsid w:val="00FA6694"/>
    <w:rsid w:val="00FB5CB0"/>
    <w:rsid w:val="00FB72C3"/>
    <w:rsid w:val="00FE7D33"/>
    <w:rsid w:val="00FE7F98"/>
    <w:rsid w:val="00FF1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F1"/>
    <w:pPr>
      <w:widowControl w:val="0"/>
      <w:suppressAutoHyphens/>
    </w:pPr>
    <w:rPr>
      <w:rFonts w:eastAsia="Lucida Sans Unicode"/>
      <w:kern w:val="1"/>
      <w:sz w:val="24"/>
      <w:szCs w:val="24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834F1"/>
  </w:style>
  <w:style w:type="character" w:customStyle="1" w:styleId="WW-Absatz-Standardschriftart">
    <w:name w:val="WW-Absatz-Standardschriftart"/>
    <w:rsid w:val="009834F1"/>
  </w:style>
  <w:style w:type="character" w:customStyle="1" w:styleId="WW-Absatz-Standardschriftart1">
    <w:name w:val="WW-Absatz-Standardschriftart1"/>
    <w:rsid w:val="009834F1"/>
  </w:style>
  <w:style w:type="character" w:customStyle="1" w:styleId="WW-Absatz-Standardschriftart11">
    <w:name w:val="WW-Absatz-Standardschriftart11"/>
    <w:rsid w:val="009834F1"/>
  </w:style>
  <w:style w:type="character" w:customStyle="1" w:styleId="WW-Absatz-Standardschriftart111">
    <w:name w:val="WW-Absatz-Standardschriftart111"/>
    <w:rsid w:val="009834F1"/>
  </w:style>
  <w:style w:type="character" w:customStyle="1" w:styleId="WW-Absatz-Standardschriftart1111">
    <w:name w:val="WW-Absatz-Standardschriftart1111"/>
    <w:rsid w:val="009834F1"/>
  </w:style>
  <w:style w:type="character" w:customStyle="1" w:styleId="WW-Absatz-Standardschriftart11111">
    <w:name w:val="WW-Absatz-Standardschriftart11111"/>
    <w:rsid w:val="009834F1"/>
  </w:style>
  <w:style w:type="character" w:customStyle="1" w:styleId="WW-Absatz-Standardschriftart111111">
    <w:name w:val="WW-Absatz-Standardschriftart111111"/>
    <w:rsid w:val="009834F1"/>
  </w:style>
  <w:style w:type="character" w:customStyle="1" w:styleId="WW-Absatz-Standardschriftart1111111">
    <w:name w:val="WW-Absatz-Standardschriftart1111111"/>
    <w:rsid w:val="009834F1"/>
  </w:style>
  <w:style w:type="character" w:customStyle="1" w:styleId="WW-Absatz-Standardschriftart11111111">
    <w:name w:val="WW-Absatz-Standardschriftart11111111"/>
    <w:rsid w:val="009834F1"/>
  </w:style>
  <w:style w:type="character" w:styleId="Hyperlink">
    <w:name w:val="Hyperlink"/>
    <w:rsid w:val="009834F1"/>
    <w:rPr>
      <w:color w:val="000080"/>
      <w:u w:val="single"/>
    </w:rPr>
  </w:style>
  <w:style w:type="paragraph" w:customStyle="1" w:styleId="Titre1">
    <w:name w:val="Titre1"/>
    <w:basedOn w:val="Normal"/>
    <w:next w:val="BodyText"/>
    <w:rsid w:val="009834F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9834F1"/>
    <w:pPr>
      <w:spacing w:after="120"/>
    </w:pPr>
  </w:style>
  <w:style w:type="paragraph" w:styleId="List">
    <w:name w:val="List"/>
    <w:basedOn w:val="BodyText"/>
    <w:rsid w:val="009834F1"/>
    <w:rPr>
      <w:rFonts w:cs="Tahoma"/>
    </w:rPr>
  </w:style>
  <w:style w:type="paragraph" w:customStyle="1" w:styleId="Lgende1">
    <w:name w:val="Légende1"/>
    <w:basedOn w:val="Normal"/>
    <w:rsid w:val="009834F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834F1"/>
    <w:pPr>
      <w:suppressLineNumbers/>
    </w:pPr>
    <w:rPr>
      <w:rFonts w:cs="Tahoma"/>
    </w:rPr>
  </w:style>
  <w:style w:type="table" w:styleId="TableGrid">
    <w:name w:val="Table Grid"/>
    <w:basedOn w:val="TableNormal"/>
    <w:rsid w:val="00B615D7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23B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F23B3"/>
    <w:rPr>
      <w:rFonts w:eastAsia="Lucida Sans Unicode"/>
      <w:kern w:val="1"/>
      <w:lang w:val="fr-BE"/>
    </w:rPr>
  </w:style>
  <w:style w:type="character" w:styleId="FootnoteReference">
    <w:name w:val="footnote reference"/>
    <w:uiPriority w:val="99"/>
    <w:semiHidden/>
    <w:unhideWhenUsed/>
    <w:rsid w:val="000F23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1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FB002-5A1D-41BB-A26A-F530033A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CPAS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Lachowski  Frédéric</dc:creator>
  <cp:lastModifiedBy>Husein Bechara</cp:lastModifiedBy>
  <cp:revision>5</cp:revision>
  <cp:lastPrinted>2013-08-13T12:16:00Z</cp:lastPrinted>
  <dcterms:created xsi:type="dcterms:W3CDTF">2018-01-26T08:27:00Z</dcterms:created>
  <dcterms:modified xsi:type="dcterms:W3CDTF">2018-09-04T07:18:00Z</dcterms:modified>
</cp:coreProperties>
</file>