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tyles+xml" PartName="/word/styles.xml"/>
  <Override ContentType="application/vnd.openxmlformats-officedocument.wordprocessingml.footer+xml" PartName="/word/footer1.xml"/>
</Types>
</file>

<file path=_rels/.rels><?xml version="1.0" encoding="UTF-8" standalone="yes"?><Relationships xmlns="http://schemas.openxmlformats.org/package/2006/relationships"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rPr>
          <w:rFonts w:ascii="Arial" w:cs="Arial" w:eastAsia="Arial" w:hAnsi="Arial"/>
          <w:color w:val="222222"/>
          <w:sz w:val="38"/>
          <w:szCs w:val="38"/>
          <w:u w:val="single"/>
        </w:rPr>
      </w:pPr>
      <w:r w:rsidDel="00000000" w:rsidR="00000000" w:rsidRPr="00000000">
        <w:rPr>
          <w:rFonts w:ascii="Arial" w:cs="Arial" w:eastAsia="Arial" w:hAnsi="Arial"/>
          <w:color w:val="222222"/>
          <w:sz w:val="38"/>
          <w:szCs w:val="38"/>
          <w:rtl w:val="0"/>
        </w:rPr>
        <w:t xml:space="preserve">                   </w:t>
      </w:r>
      <w:r w:rsidDel="00000000" w:rsidR="00000000" w:rsidRPr="00000000">
        <w:rPr>
          <w:rFonts w:ascii="Arial" w:cs="Arial" w:eastAsia="Arial" w:hAnsi="Arial"/>
          <w:color w:val="222222"/>
          <w:sz w:val="38"/>
          <w:szCs w:val="38"/>
          <w:u w:val="single"/>
          <w:rtl w:val="0"/>
        </w:rPr>
        <w:t xml:space="preserve">Curriculum Vitae</w:t>
      </w:r>
    </w:p>
    <w:p w:rsidR="00000000" w:rsidDel="00000000" w:rsidP="00000000" w:rsidRDefault="00000000" w:rsidRPr="00000000" w14:paraId="00000002">
      <w:pPr>
        <w:shd w:fill="ffffff" w:val="clear"/>
        <w:rPr>
          <w:rFonts w:ascii="Arial" w:cs="Arial" w:eastAsia="Arial" w:hAnsi="Arial"/>
          <w:color w:val="222222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>
          <w:i w:val="1"/>
          <w:sz w:val="28"/>
          <w:szCs w:val="28"/>
          <w:u w:val="single"/>
        </w:rPr>
      </w:pPr>
      <w:r w:rsidDel="00000000" w:rsidR="00000000" w:rsidRPr="00000000">
        <w:rPr>
          <w:i w:val="1"/>
          <w:sz w:val="28"/>
          <w:szCs w:val="28"/>
          <w:u w:val="single"/>
          <w:rtl w:val="0"/>
        </w:rPr>
        <w:t xml:space="preserve">Personal Information</w:t>
      </w:r>
    </w:p>
    <w:p w:rsidR="00000000" w:rsidDel="00000000" w:rsidP="00000000" w:rsidRDefault="00000000" w:rsidRPr="00000000" w14:paraId="00000004">
      <w:pPr>
        <w:pStyle w:val="Heading1"/>
        <w:rPr>
          <w:b w:val="0"/>
          <w:i w:val="1"/>
          <w:sz w:val="24"/>
          <w:szCs w:val="24"/>
        </w:rPr>
      </w:pPr>
      <w:r w:rsidDel="00000000" w:rsidR="00000000" w:rsidRPr="00000000">
        <w:rPr>
          <w:b w:val="0"/>
          <w:i w:val="1"/>
          <w:sz w:val="24"/>
          <w:szCs w:val="24"/>
          <w:rtl w:val="0"/>
        </w:rPr>
        <w:t xml:space="preserve">- Full Name: Mohamed El Jaroudi</w:t>
      </w:r>
    </w:p>
    <w:p w:rsidR="00000000" w:rsidDel="00000000" w:rsidP="00000000" w:rsidRDefault="00000000" w:rsidRPr="00000000" w14:paraId="00000005">
      <w:pPr>
        <w:rPr>
          <w:rFonts w:ascii="Cambria" w:cs="Cambria" w:eastAsia="Cambria" w:hAnsi="Cambria"/>
          <w:i w:val="1"/>
        </w:rPr>
      </w:pP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-Nationality: Lebanese </w:t>
      </w:r>
    </w:p>
    <w:p w:rsidR="00000000" w:rsidDel="00000000" w:rsidP="00000000" w:rsidRDefault="00000000" w:rsidRPr="00000000" w14:paraId="00000006">
      <w:pPr>
        <w:rPr>
          <w:rFonts w:ascii="Cambria" w:cs="Cambria" w:eastAsia="Cambria" w:hAnsi="Cambria"/>
          <w:i w:val="1"/>
        </w:rPr>
      </w:pP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- DOB / Place: August -25- 1972 Beirut</w:t>
      </w:r>
    </w:p>
    <w:p w:rsidR="00000000" w:rsidDel="00000000" w:rsidP="00000000" w:rsidRDefault="00000000" w:rsidRPr="00000000" w14:paraId="00000007">
      <w:pPr>
        <w:tabs>
          <w:tab w:val="left" w:pos="1284"/>
        </w:tabs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- Status: Married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pos="1284"/>
        </w:tabs>
        <w:rPr>
          <w:rFonts w:ascii="Cambria" w:cs="Cambria" w:eastAsia="Cambria" w:hAnsi="Cambria"/>
        </w:rPr>
      </w:pPr>
      <w:bookmarkStart w:colFirst="0" w:colLast="0" w:name="_gjdgxs" w:id="0"/>
      <w:bookmarkEnd w:id="0"/>
      <w:r w:rsidDel="00000000" w:rsidR="00000000" w:rsidRPr="00000000">
        <w:rPr>
          <w:rFonts w:ascii="Cambria" w:cs="Cambria" w:eastAsia="Cambria" w:hAnsi="Cambria"/>
          <w:rtl w:val="0"/>
        </w:rPr>
        <w:t xml:space="preserve">- Mobile: +961 76965152– WhatsApp: +96176965152</w:t>
      </w:r>
    </w:p>
    <w:p w:rsidR="00000000" w:rsidDel="00000000" w:rsidP="00000000" w:rsidRDefault="00000000" w:rsidRPr="00000000" w14:paraId="00000009">
      <w:pPr>
        <w:tabs>
          <w:tab w:val="left" w:pos="1284"/>
        </w:tabs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- Email: mjaroudi72@hotmail.com</w:t>
      </w:r>
    </w:p>
    <w:p w:rsidR="00000000" w:rsidDel="00000000" w:rsidP="00000000" w:rsidRDefault="00000000" w:rsidRPr="00000000" w14:paraId="0000000A">
      <w:pPr>
        <w:tabs>
          <w:tab w:val="left" w:pos="1284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1284"/>
        </w:tabs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left"/>
        <w:tblInd w:w="0.0" w:type="dxa"/>
        <w:tblLayout w:type="fixed"/>
        <w:tblLook w:val="0000"/>
      </w:tblPr>
      <w:tblGrid>
        <w:gridCol w:w="2164"/>
        <w:gridCol w:w="6685"/>
        <w:gridCol w:w="7"/>
        <w:tblGridChange w:id="0">
          <w:tblGrid>
            <w:gridCol w:w="2164"/>
            <w:gridCol w:w="6685"/>
            <w:gridCol w:w="7"/>
          </w:tblGrid>
        </w:tblGridChange>
      </w:tblGrid>
      <w:t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widowControl w:val="0"/>
              <w:pBdr>
                <w:bottom w:color="000000" w:space="1" w:sz="6" w:val="single"/>
              </w:pBdr>
              <w:spacing w:before="220" w:lineRule="auto"/>
              <w:rPr>
                <w:rFonts w:ascii="Garamond" w:cs="Garamond" w:eastAsia="Garamond" w:hAnsi="Garamond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smallCaps w:val="1"/>
                <w:sz w:val="20"/>
                <w:szCs w:val="20"/>
                <w:rtl w:val="0"/>
              </w:rPr>
              <w:t xml:space="preserve">OBJECTIVE</w:t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widowControl w:val="0"/>
              <w:spacing w:before="220" w:lineRule="auto"/>
              <w:rPr>
                <w:rFonts w:ascii="Garamond" w:cs="Garamond" w:eastAsia="Garamond" w:hAnsi="Garamond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0">
            <w:pPr>
              <w:widowControl w:val="0"/>
              <w:spacing w:before="60" w:lineRule="auto"/>
              <w:jc w:val="both"/>
              <w:rPr>
                <w:rFonts w:ascii="Garamond" w:cs="Garamond" w:eastAsia="Garamond" w:hAnsi="Garamond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2"/>
                <w:szCs w:val="22"/>
                <w:rtl w:val="0"/>
              </w:rPr>
              <w:t xml:space="preserve">Back to Lebanon with 20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sz w:val="22"/>
                <w:szCs w:val="22"/>
                <w:rtl w:val="0"/>
              </w:rPr>
              <w:t xml:space="preserve"> years of experience</w:t>
            </w:r>
            <w:r w:rsidDel="00000000" w:rsidR="00000000" w:rsidRPr="00000000">
              <w:rPr>
                <w:rFonts w:ascii="Garamond" w:cs="Garamond" w:eastAsia="Garamond" w:hAnsi="Garamond"/>
                <w:sz w:val="22"/>
                <w:szCs w:val="22"/>
                <w:rtl w:val="0"/>
              </w:rPr>
              <w:t xml:space="preserve"> in the Retail/wholesale commercial sector, I can bring dedicated long years of expertise, unparalleled market knowledge, and well established connections locally, regionally, and internationally with suppliers and business partners.</w:t>
            </w:r>
          </w:p>
        </w:tc>
      </w:tr>
      <w:t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widowControl w:val="0"/>
              <w:pBdr>
                <w:bottom w:color="000000" w:space="1" w:sz="6" w:val="single"/>
              </w:pBdr>
              <w:spacing w:before="220" w:lineRule="auto"/>
              <w:rPr>
                <w:rFonts w:ascii="Garamond" w:cs="Garamond" w:eastAsia="Garamond" w:hAnsi="Garamond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smallCaps w:val="1"/>
                <w:sz w:val="20"/>
                <w:szCs w:val="20"/>
                <w:rtl w:val="0"/>
              </w:rPr>
              <w:t xml:space="preserve">EXPERIENCE.                 </w:t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4">
            <w:pPr>
              <w:widowControl w:val="0"/>
              <w:spacing w:before="220" w:lineRule="auto"/>
              <w:rPr>
                <w:rFonts w:ascii="Garamond" w:cs="Garamond" w:eastAsia="Garamond" w:hAnsi="Garamond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widowControl w:val="0"/>
              <w:spacing w:after="40" w:lineRule="auto"/>
              <w:ind w:left="266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after="40" w:lineRule="auto"/>
              <w:ind w:left="266"/>
              <w:jc w:val="both"/>
              <w:rPr>
                <w:smallCaps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smallCaps w:val="1"/>
                <w:sz w:val="22"/>
                <w:szCs w:val="22"/>
                <w:u w:val="single"/>
                <w:rtl w:val="0"/>
              </w:rPr>
              <w:t xml:space="preserve">August 2017 -October 2018  yalla wasel co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>
                <w:b w:val="1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Operation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Procurement / contract/ payment terms 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Sales &amp; Marketing 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Maintenance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Finance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after="40" w:lineRule="auto"/>
              <w:ind w:left="266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smallCaps w:val="1"/>
                <w:sz w:val="20"/>
                <w:szCs w:val="20"/>
                <w:rtl w:val="0"/>
              </w:rPr>
              <w:t xml:space="preserve">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after="40" w:lineRule="auto"/>
              <w:ind w:left="266"/>
              <w:jc w:val="both"/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1-Nov 2014 – 2017 Food choice Kuwait</w:t>
            </w:r>
          </w:p>
          <w:p w:rsidR="00000000" w:rsidDel="00000000" w:rsidP="00000000" w:rsidRDefault="00000000" w:rsidRPr="00000000" w14:paraId="0000001F">
            <w:pPr>
              <w:pStyle w:val="Heading4"/>
              <w:shd w:fill="ffffff" w:val="clear"/>
              <w:spacing w:after="144" w:before="0" w:lineRule="auto"/>
              <w:rPr>
                <w:rFonts w:ascii="Arial" w:cs="Arial" w:eastAsia="Arial" w:hAnsi="Arial"/>
                <w:color w:val="333333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9"/>
                <w:szCs w:val="19"/>
                <w:rtl w:val="0"/>
              </w:rPr>
              <w:t xml:space="preserve">Sales &amp; Brand manager (Nestle, Bondulle, Zuger, Natalies) HORECA</w:t>
            </w:r>
          </w:p>
          <w:p w:rsidR="00000000" w:rsidDel="00000000" w:rsidP="00000000" w:rsidRDefault="00000000" w:rsidRPr="00000000" w14:paraId="00000020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4"/>
              </w:numPr>
              <w:shd w:fill="ffffff" w:val="clear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Analyse how our brand is positioned in the market and crystallise targeted consumers insights</w:t>
              <w:br w:type="textWrapping"/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4"/>
              </w:numPr>
              <w:shd w:fill="ffffff" w:val="clear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Take brand ownership and provide the vision, mission, goals and strategies to match up to </w:t>
            </w:r>
          </w:p>
          <w:p w:rsidR="00000000" w:rsidDel="00000000" w:rsidP="00000000" w:rsidRDefault="00000000" w:rsidRPr="00000000" w14:paraId="00000023">
            <w:pPr>
              <w:shd w:fill="ffffff" w:val="clear"/>
              <w:ind w:left="72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4"/>
              </w:numPr>
              <w:shd w:fill="ffffff" w:val="clear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Translate brand strategies into brand plans, brand positioning and go-to-market strategies</w:t>
            </w:r>
          </w:p>
          <w:p w:rsidR="00000000" w:rsidDel="00000000" w:rsidP="00000000" w:rsidRDefault="00000000" w:rsidRPr="00000000" w14:paraId="00000025">
            <w:pPr>
              <w:shd w:fill="ffffff" w:val="clear"/>
              <w:ind w:left="72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4"/>
              </w:numPr>
              <w:shd w:fill="ffffff" w:val="clear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Lead creative development and create motivating stimulus to get targeted population to “take action”</w:t>
            </w:r>
          </w:p>
          <w:p w:rsidR="00000000" w:rsidDel="00000000" w:rsidP="00000000" w:rsidRDefault="00000000" w:rsidRPr="00000000" w14:paraId="00000027">
            <w:pPr>
              <w:shd w:fill="ffffff" w:val="clear"/>
              <w:ind w:left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br w:type="textWrapping"/>
              <w:t xml:space="preserve">-     Establish performance specifications, cost and price parameters,             market applications and sales estimates</w:t>
            </w:r>
          </w:p>
          <w:p w:rsidR="00000000" w:rsidDel="00000000" w:rsidP="00000000" w:rsidRDefault="00000000" w:rsidRPr="00000000" w14:paraId="00000028">
            <w:pPr>
              <w:shd w:fill="ffffff" w:val="clear"/>
              <w:ind w:left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br w:type="textWrapping"/>
              <w:t xml:space="preserve">-    Measure and report performance of all marketing campaigns, and     assess against goals (ROI and KPIs)</w:t>
            </w:r>
          </w:p>
          <w:p w:rsidR="00000000" w:rsidDel="00000000" w:rsidP="00000000" w:rsidRDefault="00000000" w:rsidRPr="00000000" w14:paraId="00000029">
            <w:pPr>
              <w:shd w:fill="ffffff" w:val="clear"/>
              <w:ind w:left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br w:type="textWrapping"/>
              <w:t xml:space="preserve">-    Coach the team and get the best from everyone</w:t>
            </w:r>
          </w:p>
          <w:p w:rsidR="00000000" w:rsidDel="00000000" w:rsidP="00000000" w:rsidRDefault="00000000" w:rsidRPr="00000000" w14:paraId="0000002A">
            <w:pPr>
              <w:shd w:fill="ffffff" w:val="clear"/>
              <w:ind w:left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br w:type="textWrapping"/>
              <w:t xml:space="preserve">-    Monitor market trends, research consumer markets and competitors’ activities to identify opportunities and key issue</w:t>
            </w:r>
          </w:p>
          <w:p w:rsidR="00000000" w:rsidDel="00000000" w:rsidP="00000000" w:rsidRDefault="00000000" w:rsidRPr="00000000" w14:paraId="0000002B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   Oversee marketing and advertising activities to ensure consistency with product line strategy</w:t>
            </w:r>
          </w:p>
          <w:p w:rsidR="00000000" w:rsidDel="00000000" w:rsidP="00000000" w:rsidRDefault="00000000" w:rsidRPr="00000000" w14:paraId="0000002C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  Monitor product distribution and consumer reactions</w:t>
              <w:br w:type="textWrapping"/>
              <w:t xml:space="preserve">Anticipate bottlenecks</w:t>
            </w:r>
          </w:p>
          <w:p w:rsidR="00000000" w:rsidDel="00000000" w:rsidP="00000000" w:rsidRDefault="00000000" w:rsidRPr="00000000" w14:paraId="0000002E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hd w:fill="ffffff" w:val="clea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 Brainstorm new and innovative growth strategies</w:t>
              <w:br w:type="textWrapping"/>
              <w:t xml:space="preserve">Align the company around the brand’s direction, choices and tactics</w:t>
            </w:r>
          </w:p>
          <w:p w:rsidR="00000000" w:rsidDel="00000000" w:rsidP="00000000" w:rsidRDefault="00000000" w:rsidRPr="00000000" w14:paraId="00000030">
            <w:pPr>
              <w:widowControl w:val="0"/>
              <w:spacing w:after="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after="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after="40" w:lineRule="auto"/>
              <w:jc w:val="both"/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2- May 2004 –Jan 2014 The Sultan Center</w:t>
              <w:tab/>
              <w:t xml:space="preserve">Kuwait</w:t>
            </w:r>
          </w:p>
          <w:p w:rsidR="00000000" w:rsidDel="00000000" w:rsidP="00000000" w:rsidRDefault="00000000" w:rsidRPr="00000000" w14:paraId="00000033">
            <w:pPr>
              <w:widowControl w:val="0"/>
              <w:spacing w:after="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Buying &amp; Sales Manager</w:t>
            </w:r>
          </w:p>
          <w:p w:rsidR="00000000" w:rsidDel="00000000" w:rsidP="00000000" w:rsidRDefault="00000000" w:rsidRPr="00000000" w14:paraId="00000034">
            <w:pPr>
              <w:widowControl w:val="0"/>
              <w:spacing w:after="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after="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Responsibilities: </w:t>
            </w:r>
          </w:p>
          <w:p w:rsidR="00000000" w:rsidDel="00000000" w:rsidP="00000000" w:rsidRDefault="00000000" w:rsidRPr="00000000" w14:paraId="00000036">
            <w:pPr>
              <w:widowControl w:val="0"/>
              <w:spacing w:after="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after="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Planning,Saurcing,pricing,purshacing,sales,marketing,merchandise guidelines, promotion for the following departments:</w:t>
            </w:r>
          </w:p>
          <w:p w:rsidR="00000000" w:rsidDel="00000000" w:rsidP="00000000" w:rsidRDefault="00000000" w:rsidRPr="00000000" w14:paraId="00000038">
            <w:pPr>
              <w:widowControl w:val="0"/>
              <w:spacing w:after="40" w:lineRule="auto"/>
              <w:ind w:left="266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after="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after="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after="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after="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Electronics: </w:t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5"/>
              </w:numPr>
              <w:spacing w:after="40" w:lineRule="auto"/>
              <w:ind w:left="720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TV/AV/Cameras dealing: Samsung, Panasonic, Sony &amp; OEM brands in addition corporate suppliers (china).</w:t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5"/>
              </w:numPr>
              <w:spacing w:after="40" w:lineRule="auto"/>
              <w:ind w:left="720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Mobile dealing: Samsung(wahran &amp; babtain),Apple (I CITY) &amp; UAE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5"/>
              </w:numPr>
              <w:spacing w:after="40" w:lineRule="auto"/>
              <w:ind w:left="720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IT hardware &amp; software (Local &amp; corporate suppliers)</w:t>
            </w:r>
          </w:p>
          <w:p w:rsidR="00000000" w:rsidDel="00000000" w:rsidP="00000000" w:rsidRDefault="00000000" w:rsidRPr="00000000" w14:paraId="00000040">
            <w:pPr>
              <w:widowControl w:val="0"/>
              <w:spacing w:after="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after="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after="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Multimedia for books &amp; magazine: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5"/>
              </w:numPr>
              <w:spacing w:after="40" w:lineRule="auto"/>
              <w:ind w:left="720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Books dealing :jareer book store, united dar al ketab</w:t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5"/>
              </w:numPr>
              <w:spacing w:after="40" w:lineRule="auto"/>
              <w:ind w:left="720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Magazine dealing: all distributers.</w:t>
            </w:r>
          </w:p>
          <w:p w:rsidR="00000000" w:rsidDel="00000000" w:rsidP="00000000" w:rsidRDefault="00000000" w:rsidRPr="00000000" w14:paraId="00000045">
            <w:pPr>
              <w:widowControl w:val="0"/>
              <w:spacing w:after="40" w:lineRule="auto"/>
              <w:ind w:left="72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after="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after="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Luggage:</w:t>
            </w:r>
          </w:p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5"/>
              </w:numPr>
              <w:spacing w:after="40" w:lineRule="auto"/>
              <w:ind w:left="720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Dealing Jashenmal (Delsey), Bahbahani (Samsonite &amp; American tourister), and al Zaher (Carelton &amp; redland).</w:t>
            </w:r>
          </w:p>
          <w:p w:rsidR="00000000" w:rsidDel="00000000" w:rsidP="00000000" w:rsidRDefault="00000000" w:rsidRPr="00000000" w14:paraId="00000049">
            <w:pPr>
              <w:widowControl w:val="0"/>
              <w:spacing w:after="40" w:lineRule="auto"/>
              <w:ind w:left="72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after="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after="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Toys:</w:t>
            </w:r>
          </w:p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5"/>
              </w:numPr>
              <w:spacing w:after="40" w:lineRule="auto"/>
              <w:ind w:left="720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Dealing (Toy triangle,Safary,Universal for international brand )</w:t>
            </w:r>
          </w:p>
          <w:p w:rsidR="00000000" w:rsidDel="00000000" w:rsidP="00000000" w:rsidRDefault="00000000" w:rsidRPr="00000000" w14:paraId="0000004D">
            <w:pPr>
              <w:widowControl w:val="0"/>
              <w:numPr>
                <w:ilvl w:val="0"/>
                <w:numId w:val="5"/>
              </w:numPr>
              <w:spacing w:after="40" w:lineRule="auto"/>
              <w:ind w:left="720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Dealing local suppliers for OEM brand </w:t>
            </w:r>
          </w:p>
          <w:p w:rsidR="00000000" w:rsidDel="00000000" w:rsidP="00000000" w:rsidRDefault="00000000" w:rsidRPr="00000000" w14:paraId="0000004E">
            <w:pPr>
              <w:widowControl w:val="0"/>
              <w:spacing w:after="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after="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after="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after="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Managing Role &amp; responsibility:</w:t>
            </w:r>
          </w:p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3"/>
              </w:numPr>
              <w:spacing w:after="40" w:lineRule="auto"/>
              <w:ind w:left="266" w:hanging="27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All functions and business pertaining to the four sections.  </w:t>
            </w:r>
          </w:p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3"/>
              </w:numPr>
              <w:spacing w:after="40" w:lineRule="auto"/>
              <w:ind w:left="266" w:hanging="27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Meet section target and performance goals. </w:t>
            </w:r>
          </w:p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3"/>
              </w:numPr>
              <w:spacing w:after="40" w:lineRule="auto"/>
              <w:ind w:left="266" w:hanging="27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Keeping good relationships with Vendors.</w:t>
            </w:r>
          </w:p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3"/>
              </w:numPr>
              <w:spacing w:after="40" w:lineRule="auto"/>
              <w:ind w:left="266" w:hanging="27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Providing competitive promotions and best offers with exclusivity from vendors.</w:t>
            </w:r>
          </w:p>
          <w:p w:rsidR="00000000" w:rsidDel="00000000" w:rsidP="00000000" w:rsidRDefault="00000000" w:rsidRPr="00000000" w14:paraId="00000056">
            <w:pPr>
              <w:widowControl w:val="0"/>
              <w:numPr>
                <w:ilvl w:val="0"/>
                <w:numId w:val="3"/>
              </w:numPr>
              <w:spacing w:after="40" w:lineRule="auto"/>
              <w:ind w:left="266" w:hanging="27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Market, competitor, traffic analysis, consumer behaviour analysis. </w:t>
            </w:r>
          </w:p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3"/>
              </w:numPr>
              <w:spacing w:after="40" w:lineRule="auto"/>
              <w:ind w:left="266" w:hanging="27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Introduction of new products.</w:t>
            </w:r>
          </w:p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3"/>
              </w:numPr>
              <w:spacing w:after="40" w:lineRule="auto"/>
              <w:ind w:left="266" w:hanging="27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Costing and stock management of all consumer electronics brands in my categories.</w:t>
            </w:r>
          </w:p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3"/>
              </w:numPr>
              <w:spacing w:after="40" w:lineRule="auto"/>
              <w:ind w:left="266" w:hanging="27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Fully responsible for formulating forecasts, monitoring set targets.</w:t>
            </w:r>
          </w:p>
          <w:p w:rsidR="00000000" w:rsidDel="00000000" w:rsidP="00000000" w:rsidRDefault="00000000" w:rsidRPr="00000000" w14:paraId="0000005A">
            <w:pPr>
              <w:widowControl w:val="0"/>
              <w:numPr>
                <w:ilvl w:val="0"/>
                <w:numId w:val="3"/>
              </w:numPr>
              <w:spacing w:after="40" w:lineRule="auto"/>
              <w:ind w:left="266" w:hanging="27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Sales Team management to achieve the sales target, through proper product knowledge, skill training, and motivation.</w:t>
            </w:r>
          </w:p>
          <w:p w:rsidR="00000000" w:rsidDel="00000000" w:rsidP="00000000" w:rsidRDefault="00000000" w:rsidRPr="00000000" w14:paraId="0000005B">
            <w:pPr>
              <w:widowControl w:val="0"/>
              <w:numPr>
                <w:ilvl w:val="0"/>
                <w:numId w:val="3"/>
              </w:numPr>
              <w:spacing w:after="40" w:lineRule="auto"/>
              <w:ind w:left="266" w:hanging="27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Marketing activities, retail communication, advertising initiatives, and promotions for all categories.</w:t>
            </w:r>
          </w:p>
          <w:p w:rsidR="00000000" w:rsidDel="00000000" w:rsidP="00000000" w:rsidRDefault="00000000" w:rsidRPr="00000000" w14:paraId="0000005C">
            <w:pPr>
              <w:widowControl w:val="0"/>
              <w:numPr>
                <w:ilvl w:val="0"/>
                <w:numId w:val="3"/>
              </w:numPr>
              <w:spacing w:after="40" w:lineRule="auto"/>
              <w:ind w:left="266" w:hanging="27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After-sales research, customer service survey, and customer experience enhancement.</w:t>
            </w:r>
          </w:p>
          <w:p w:rsidR="00000000" w:rsidDel="00000000" w:rsidP="00000000" w:rsidRDefault="00000000" w:rsidRPr="00000000" w14:paraId="0000005D">
            <w:pPr>
              <w:widowControl w:val="0"/>
              <w:numPr>
                <w:ilvl w:val="0"/>
                <w:numId w:val="3"/>
              </w:numPr>
              <w:spacing w:after="40" w:lineRule="auto"/>
              <w:ind w:left="266" w:hanging="27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Supplier business relationship and communication.</w:t>
            </w:r>
          </w:p>
          <w:p w:rsidR="00000000" w:rsidDel="00000000" w:rsidP="00000000" w:rsidRDefault="00000000" w:rsidRPr="00000000" w14:paraId="0000005E">
            <w:pPr>
              <w:widowControl w:val="0"/>
              <w:numPr>
                <w:ilvl w:val="0"/>
                <w:numId w:val="3"/>
              </w:numPr>
              <w:spacing w:after="40" w:lineRule="auto"/>
              <w:ind w:left="266" w:hanging="27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Evaluates and monitor contract performance to ensure compliance with contractual obligations and to determine need for changes</w:t>
            </w:r>
          </w:p>
          <w:p w:rsidR="00000000" w:rsidDel="00000000" w:rsidP="00000000" w:rsidRDefault="00000000" w:rsidRPr="00000000" w14:paraId="0000005F">
            <w:pPr>
              <w:widowControl w:val="0"/>
              <w:numPr>
                <w:ilvl w:val="0"/>
                <w:numId w:val="3"/>
              </w:numPr>
              <w:spacing w:after="40" w:lineRule="auto"/>
              <w:ind w:left="266" w:hanging="27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Maintain reviews records of items purchased cost deliveries product performance and inventories</w:t>
            </w:r>
          </w:p>
          <w:p w:rsidR="00000000" w:rsidDel="00000000" w:rsidP="00000000" w:rsidRDefault="00000000" w:rsidRPr="00000000" w14:paraId="00000060">
            <w:pPr>
              <w:widowControl w:val="0"/>
              <w:numPr>
                <w:ilvl w:val="0"/>
                <w:numId w:val="3"/>
              </w:numPr>
              <w:spacing w:after="40" w:lineRule="auto"/>
              <w:ind w:left="266" w:hanging="27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Developing a business plan and sales strategy and drive result for strategy that meet yearly company goals.</w:t>
            </w:r>
          </w:p>
          <w:p w:rsidR="00000000" w:rsidDel="00000000" w:rsidP="00000000" w:rsidRDefault="00000000" w:rsidRPr="00000000" w14:paraId="00000061">
            <w:pPr>
              <w:widowControl w:val="0"/>
              <w:numPr>
                <w:ilvl w:val="0"/>
                <w:numId w:val="3"/>
              </w:numPr>
              <w:spacing w:after="40" w:lineRule="auto"/>
              <w:ind w:left="266" w:hanging="27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Monitor sales for 14 stores to reach monthly budget (sales &amp; Margin).</w:t>
            </w:r>
          </w:p>
          <w:p w:rsidR="00000000" w:rsidDel="00000000" w:rsidP="00000000" w:rsidRDefault="00000000" w:rsidRPr="00000000" w14:paraId="00000062">
            <w:pPr>
              <w:widowControl w:val="0"/>
              <w:numPr>
                <w:ilvl w:val="0"/>
                <w:numId w:val="3"/>
              </w:numPr>
              <w:spacing w:after="40" w:lineRule="auto"/>
              <w:ind w:left="266" w:hanging="27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Provide guidance to stores for (promotion &amp; merchandise guide lines)</w:t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3"/>
              </w:numPr>
              <w:shd w:fill="ffffff" w:val="clear"/>
              <w:spacing w:before="240" w:lineRule="auto"/>
              <w:ind w:left="266" w:hanging="27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forecasting likely levels of demand for services and products to meet the business needs and keeping a constant check on stock levels to maximise business efficiency;</w:t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3"/>
              </w:numPr>
              <w:shd w:fill="ffffff" w:val="clear"/>
              <w:ind w:left="266" w:hanging="27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conducting research to ascertain the best products and suppliers in terms of best value, delivery schedules and quality;</w:t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3"/>
              </w:numPr>
              <w:shd w:fill="ffffff" w:val="clear"/>
              <w:ind w:left="266" w:hanging="27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liaising between suppliers, manufacturers, relevant internal departments and customers;</w:t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3"/>
              </w:numPr>
              <w:shd w:fill="ffffff" w:val="clear"/>
              <w:ind w:left="266" w:hanging="27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identifying potential suppliers, visiting existing suppliers, and building and maintaining good relationships with them;</w:t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3"/>
              </w:numPr>
              <w:shd w:fill="ffffff" w:val="clear"/>
              <w:ind w:left="266" w:hanging="27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negotiating and agreeing contracts and monitoring their progress - checking the quality of service provided;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3"/>
              </w:numPr>
              <w:shd w:fill="ffffff" w:val="clear"/>
              <w:ind w:left="266" w:hanging="27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processing payments and invoices;</w:t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3"/>
              </w:numPr>
              <w:shd w:fill="ffffff" w:val="clear"/>
              <w:ind w:left="266" w:hanging="27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keeping contract files and using them as reference for the future;</w:t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3"/>
              </w:numPr>
              <w:shd w:fill="ffffff" w:val="clear"/>
              <w:ind w:left="266" w:hanging="27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forecasting price trends and their impact on future activities;</w:t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3"/>
              </w:numPr>
              <w:shd w:fill="ffffff" w:val="clear"/>
              <w:ind w:left="266" w:hanging="27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giving presentations about market analysis and possible growth;</w:t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3"/>
              </w:numPr>
              <w:shd w:fill="ffffff" w:val="clear"/>
              <w:ind w:left="266" w:hanging="27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developing an organisation's purchasing strategy;</w:t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3"/>
              </w:numPr>
              <w:shd w:fill="ffffff" w:val="clear"/>
              <w:ind w:left="266" w:hanging="27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producing reports and statistics using computer software;</w:t>
            </w:r>
          </w:p>
          <w:p w:rsidR="00000000" w:rsidDel="00000000" w:rsidP="00000000" w:rsidRDefault="00000000" w:rsidRPr="00000000" w14:paraId="0000006E">
            <w:pPr>
              <w:numPr>
                <w:ilvl w:val="0"/>
                <w:numId w:val="3"/>
              </w:numPr>
              <w:shd w:fill="ffffff" w:val="clear"/>
              <w:ind w:left="266" w:hanging="27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evaluating bids and making recommendations based on commercial and technical factors;</w:t>
            </w:r>
          </w:p>
          <w:p w:rsidR="00000000" w:rsidDel="00000000" w:rsidP="00000000" w:rsidRDefault="00000000" w:rsidRPr="00000000" w14:paraId="0000006F">
            <w:pPr>
              <w:numPr>
                <w:ilvl w:val="0"/>
                <w:numId w:val="3"/>
              </w:numPr>
              <w:shd w:fill="ffffff" w:val="clear"/>
              <w:ind w:left="266" w:hanging="27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ensuring suppliers are aware of business objectives;</w:t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3"/>
              </w:numPr>
              <w:shd w:fill="ffffff" w:val="clear"/>
              <w:spacing w:after="280" w:lineRule="auto"/>
              <w:ind w:left="266" w:hanging="27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attending meetings and trade conferences;</w:t>
            </w:r>
          </w:p>
          <w:p w:rsidR="00000000" w:rsidDel="00000000" w:rsidP="00000000" w:rsidRDefault="00000000" w:rsidRPr="00000000" w14:paraId="00000071">
            <w:pPr>
              <w:widowControl w:val="0"/>
              <w:spacing w:after="40" w:lineRule="auto"/>
              <w:ind w:left="266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after="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- Sept. 2001 – April 2004       Yusuf Al-Ghanim Electronics</w:t>
              <w:tab/>
              <w:t xml:space="preserve">Kuwait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pacing w:after="40" w:lineRule="auto"/>
              <w:ind w:left="266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Sales Section head – IT Section </w:t>
            </w:r>
          </w:p>
          <w:p w:rsidR="00000000" w:rsidDel="00000000" w:rsidP="00000000" w:rsidRDefault="00000000" w:rsidRPr="00000000" w14:paraId="00000074">
            <w:pPr>
              <w:widowControl w:val="0"/>
              <w:spacing w:after="40" w:lineRule="auto"/>
              <w:ind w:left="266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numPr>
                <w:ilvl w:val="0"/>
                <w:numId w:val="3"/>
              </w:numPr>
              <w:spacing w:after="40" w:lineRule="auto"/>
              <w:ind w:left="266" w:hanging="27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Reaching the customer satisfaction index to a minimum.</w:t>
            </w:r>
          </w:p>
          <w:p w:rsidR="00000000" w:rsidDel="00000000" w:rsidP="00000000" w:rsidRDefault="00000000" w:rsidRPr="00000000" w14:paraId="00000076">
            <w:pPr>
              <w:widowControl w:val="0"/>
              <w:numPr>
                <w:ilvl w:val="0"/>
                <w:numId w:val="3"/>
              </w:numPr>
              <w:spacing w:after="40" w:lineRule="auto"/>
              <w:ind w:left="266" w:hanging="27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Fully manage all customer complaints.</w:t>
            </w:r>
          </w:p>
          <w:p w:rsidR="00000000" w:rsidDel="00000000" w:rsidP="00000000" w:rsidRDefault="00000000" w:rsidRPr="00000000" w14:paraId="00000077">
            <w:pPr>
              <w:widowControl w:val="0"/>
              <w:numPr>
                <w:ilvl w:val="0"/>
                <w:numId w:val="3"/>
              </w:numPr>
              <w:spacing w:after="40" w:lineRule="auto"/>
              <w:ind w:left="266" w:hanging="27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Communicating major complaints and filing through the proper channels and with management.</w:t>
            </w:r>
          </w:p>
          <w:p w:rsidR="00000000" w:rsidDel="00000000" w:rsidP="00000000" w:rsidRDefault="00000000" w:rsidRPr="00000000" w14:paraId="00000078">
            <w:pPr>
              <w:widowControl w:val="0"/>
              <w:numPr>
                <w:ilvl w:val="0"/>
                <w:numId w:val="3"/>
              </w:numPr>
              <w:spacing w:after="40" w:lineRule="auto"/>
              <w:ind w:left="266" w:hanging="27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Taking pre-emptive measures to assure maximum customer service</w:t>
            </w:r>
          </w:p>
          <w:p w:rsidR="00000000" w:rsidDel="00000000" w:rsidP="00000000" w:rsidRDefault="00000000" w:rsidRPr="00000000" w14:paraId="00000079">
            <w:pPr>
              <w:widowControl w:val="0"/>
              <w:numPr>
                <w:ilvl w:val="0"/>
                <w:numId w:val="3"/>
              </w:numPr>
              <w:spacing w:after="40" w:lineRule="auto"/>
              <w:ind w:left="266" w:hanging="27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Devising better ways to leave a unique customer service impression on our customers.</w:t>
            </w:r>
          </w:p>
          <w:p w:rsidR="00000000" w:rsidDel="00000000" w:rsidP="00000000" w:rsidRDefault="00000000" w:rsidRPr="00000000" w14:paraId="0000007A">
            <w:pPr>
              <w:widowControl w:val="0"/>
              <w:numPr>
                <w:ilvl w:val="0"/>
                <w:numId w:val="3"/>
              </w:numPr>
              <w:spacing w:after="40" w:lineRule="auto"/>
              <w:ind w:left="266" w:hanging="27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Enhance business process of the customer service unit.</w:t>
            </w:r>
          </w:p>
          <w:p w:rsidR="00000000" w:rsidDel="00000000" w:rsidP="00000000" w:rsidRDefault="00000000" w:rsidRPr="00000000" w14:paraId="0000007B">
            <w:pPr>
              <w:widowControl w:val="0"/>
              <w:numPr>
                <w:ilvl w:val="0"/>
                <w:numId w:val="3"/>
              </w:numPr>
              <w:spacing w:after="40" w:lineRule="auto"/>
              <w:ind w:left="266" w:hanging="27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Fully responsible for sales staff; guiding, training, and assuring sales target is met.</w:t>
            </w:r>
          </w:p>
          <w:p w:rsidR="00000000" w:rsidDel="00000000" w:rsidP="00000000" w:rsidRDefault="00000000" w:rsidRPr="00000000" w14:paraId="0000007C">
            <w:pPr>
              <w:widowControl w:val="0"/>
              <w:numPr>
                <w:ilvl w:val="0"/>
                <w:numId w:val="3"/>
              </w:numPr>
              <w:spacing w:after="40" w:lineRule="auto"/>
              <w:ind w:left="266" w:hanging="27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Responsible for customer complaints and product issues and channelling them through proper units for optimal customer satisfaction results.</w:t>
            </w:r>
          </w:p>
          <w:p w:rsidR="00000000" w:rsidDel="00000000" w:rsidP="00000000" w:rsidRDefault="00000000" w:rsidRPr="00000000" w14:paraId="0000007D">
            <w:pPr>
              <w:widowControl w:val="0"/>
              <w:numPr>
                <w:ilvl w:val="0"/>
                <w:numId w:val="3"/>
              </w:numPr>
              <w:spacing w:after="40" w:lineRule="auto"/>
              <w:ind w:left="266" w:hanging="27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Display promotions and assure execution of planned campaigns.</w:t>
            </w:r>
          </w:p>
          <w:p w:rsidR="00000000" w:rsidDel="00000000" w:rsidP="00000000" w:rsidRDefault="00000000" w:rsidRPr="00000000" w14:paraId="0000007E">
            <w:pPr>
              <w:widowControl w:val="0"/>
              <w:spacing w:after="40" w:lineRule="auto"/>
              <w:ind w:left="266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after="40" w:lineRule="auto"/>
              <w:ind w:left="266"/>
              <w:jc w:val="both"/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3- April 1999 – May 2000       Bella Dona Production</w:t>
              <w:tab/>
              <w:t xml:space="preserve">Egypt</w:t>
            </w:r>
          </w:p>
          <w:p w:rsidR="00000000" w:rsidDel="00000000" w:rsidP="00000000" w:rsidRDefault="00000000" w:rsidRPr="00000000" w14:paraId="00000080">
            <w:pPr>
              <w:widowControl w:val="0"/>
              <w:spacing w:after="40" w:lineRule="auto"/>
              <w:ind w:left="266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Production Manager</w:t>
            </w:r>
          </w:p>
          <w:p w:rsidR="00000000" w:rsidDel="00000000" w:rsidP="00000000" w:rsidRDefault="00000000" w:rsidRPr="00000000" w14:paraId="00000081">
            <w:pPr>
              <w:widowControl w:val="0"/>
              <w:spacing w:after="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numPr>
                <w:ilvl w:val="0"/>
                <w:numId w:val="3"/>
              </w:numPr>
              <w:spacing w:after="40" w:lineRule="auto"/>
              <w:ind w:left="266" w:hanging="27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Fully responsible for the knitwear production. </w:t>
            </w:r>
          </w:p>
          <w:p w:rsidR="00000000" w:rsidDel="00000000" w:rsidP="00000000" w:rsidRDefault="00000000" w:rsidRPr="00000000" w14:paraId="00000083">
            <w:pPr>
              <w:widowControl w:val="0"/>
              <w:numPr>
                <w:ilvl w:val="0"/>
                <w:numId w:val="3"/>
              </w:numPr>
              <w:spacing w:after="40" w:lineRule="auto"/>
              <w:ind w:left="266" w:hanging="27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Responsible for managing a team of 250 employees.</w:t>
            </w:r>
          </w:p>
          <w:p w:rsidR="00000000" w:rsidDel="00000000" w:rsidP="00000000" w:rsidRDefault="00000000" w:rsidRPr="00000000" w14:paraId="00000084">
            <w:pPr>
              <w:widowControl w:val="0"/>
              <w:numPr>
                <w:ilvl w:val="0"/>
                <w:numId w:val="3"/>
              </w:numPr>
              <w:spacing w:after="40" w:lineRule="auto"/>
              <w:ind w:left="266" w:hanging="27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Maintain store flow and guarantee production is accomplished according to export deadlines and local deliveries.</w:t>
            </w:r>
          </w:p>
          <w:p w:rsidR="00000000" w:rsidDel="00000000" w:rsidP="00000000" w:rsidRDefault="00000000" w:rsidRPr="00000000" w14:paraId="00000085">
            <w:pPr>
              <w:widowControl w:val="0"/>
              <w:spacing w:after="40" w:lineRule="auto"/>
              <w:ind w:left="266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numPr>
                <w:ilvl w:val="0"/>
                <w:numId w:val="2"/>
              </w:numPr>
              <w:spacing w:after="40" w:lineRule="auto"/>
              <w:ind w:left="626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June 1996 – Sept. 1998      Saudico Electronics Systems</w:t>
              <w:tab/>
              <w:t xml:space="preserve">KSA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numPr>
                <w:ilvl w:val="0"/>
                <w:numId w:val="3"/>
              </w:numPr>
              <w:spacing w:after="40" w:lineRule="auto"/>
              <w:ind w:left="266" w:hanging="27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Technical Electronic Engineer</w:t>
            </w:r>
          </w:p>
          <w:p w:rsidR="00000000" w:rsidDel="00000000" w:rsidP="00000000" w:rsidRDefault="00000000" w:rsidRPr="00000000" w14:paraId="00000088">
            <w:pPr>
              <w:widowControl w:val="0"/>
              <w:spacing w:after="40" w:lineRule="auto"/>
              <w:ind w:left="266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numPr>
                <w:ilvl w:val="0"/>
                <w:numId w:val="3"/>
              </w:numPr>
              <w:spacing w:after="40" w:lineRule="auto"/>
              <w:ind w:left="266" w:hanging="27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Programming, configuring, and maintaining Banking Systems.</w:t>
            </w:r>
          </w:p>
          <w:p w:rsidR="00000000" w:rsidDel="00000000" w:rsidP="00000000" w:rsidRDefault="00000000" w:rsidRPr="00000000" w14:paraId="0000008A">
            <w:pPr>
              <w:widowControl w:val="0"/>
              <w:numPr>
                <w:ilvl w:val="0"/>
                <w:numId w:val="3"/>
              </w:numPr>
              <w:spacing w:after="40" w:lineRule="auto"/>
              <w:ind w:left="266" w:hanging="27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Handling all parts of the systems from IBM mainframes and PCs, Memorex Telex, Networking matrices, and other System Hardware.</w:t>
            </w:r>
          </w:p>
          <w:p w:rsidR="00000000" w:rsidDel="00000000" w:rsidP="00000000" w:rsidRDefault="00000000" w:rsidRPr="00000000" w14:paraId="0000008B">
            <w:pPr>
              <w:widowControl w:val="0"/>
              <w:spacing w:after="40" w:lineRule="auto"/>
              <w:ind w:left="266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C">
            <w:pPr>
              <w:widowControl w:val="0"/>
              <w:spacing w:before="220" w:lineRule="auto"/>
              <w:rPr>
                <w:rFonts w:ascii="Garamond" w:cs="Garamond" w:eastAsia="Garamond" w:hAnsi="Garamond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D">
            <w:pPr>
              <w:widowControl w:val="0"/>
              <w:spacing w:after="40" w:lineRule="auto"/>
              <w:ind w:left="266"/>
              <w:jc w:val="both"/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E">
            <w:pPr>
              <w:widowControl w:val="0"/>
              <w:pBdr>
                <w:bottom w:color="000000" w:space="1" w:sz="6" w:val="single"/>
              </w:pBdr>
              <w:spacing w:before="220" w:lineRule="auto"/>
              <w:rPr>
                <w:rFonts w:ascii="Garamond" w:cs="Garamond" w:eastAsia="Garamond" w:hAnsi="Garamond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smallCaps w:val="1"/>
                <w:sz w:val="20"/>
                <w:szCs w:val="20"/>
                <w:rtl w:val="0"/>
              </w:rPr>
              <w:t xml:space="preserve">EDUCATION</w:t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1">
            <w:pPr>
              <w:widowControl w:val="0"/>
              <w:spacing w:before="220" w:lineRule="auto"/>
              <w:rPr>
                <w:rFonts w:ascii="Garamond" w:cs="Garamond" w:eastAsia="Garamond" w:hAnsi="Garamond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2">
            <w:pPr>
              <w:widowControl w:val="0"/>
              <w:tabs>
                <w:tab w:val="left" w:pos="1440"/>
                <w:tab w:val="right" w:pos="6480"/>
              </w:tabs>
              <w:spacing w:before="60" w:lineRule="auto"/>
              <w:rPr>
                <w:rFonts w:ascii="Garamond" w:cs="Garamond" w:eastAsia="Garamond" w:hAnsi="Garamond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sz w:val="22"/>
                <w:szCs w:val="22"/>
                <w:rtl w:val="0"/>
              </w:rPr>
              <w:t xml:space="preserve">Academic Education:</w:t>
            </w:r>
          </w:p>
          <w:p w:rsidR="00000000" w:rsidDel="00000000" w:rsidP="00000000" w:rsidRDefault="00000000" w:rsidRPr="00000000" w14:paraId="00000093">
            <w:pPr>
              <w:widowControl w:val="0"/>
              <w:ind w:left="245" w:hanging="245"/>
              <w:rPr>
                <w:rFonts w:ascii="Garamond" w:cs="Garamond" w:eastAsia="Garamond" w:hAnsi="Garamond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2"/>
                <w:szCs w:val="22"/>
                <w:rtl w:val="0"/>
              </w:rPr>
              <w:t xml:space="preserve">1992 - 1996 CIT (Centre International des Sciences Techniques) </w:t>
              <w:tab/>
              <w:t xml:space="preserve">Beirut</w:t>
            </w:r>
          </w:p>
          <w:p w:rsidR="00000000" w:rsidDel="00000000" w:rsidP="00000000" w:rsidRDefault="00000000" w:rsidRPr="00000000" w14:paraId="00000094">
            <w:pPr>
              <w:widowControl w:val="0"/>
              <w:jc w:val="both"/>
              <w:rPr>
                <w:rFonts w:ascii="Garamond" w:cs="Garamond" w:eastAsia="Garamond" w:hAnsi="Garamond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sz w:val="23"/>
                <w:szCs w:val="23"/>
                <w:rtl w:val="0"/>
              </w:rPr>
              <w:t xml:space="preserve">CIT is the most prestigious and academically upheld educational institutes in Lebanon. Established in 1963 it is considered one of the astute institutions in the country.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ind w:left="245" w:hanging="245"/>
              <w:rPr>
                <w:rFonts w:ascii="Garamond" w:cs="Garamond" w:eastAsia="Garamond" w:hAnsi="Garamond"/>
                <w:sz w:val="22"/>
                <w:szCs w:val="22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12"/>
                <w:szCs w:val="12"/>
                <w:rtl w:val="0"/>
              </w:rPr>
              <w:t xml:space="preserve">■</w:t>
              <w:tab/>
            </w:r>
            <w:r w:rsidDel="00000000" w:rsidR="00000000" w:rsidRPr="00000000">
              <w:rPr>
                <w:rFonts w:ascii="Garamond" w:cs="Garamond" w:eastAsia="Garamond" w:hAnsi="Garamond"/>
                <w:sz w:val="22"/>
                <w:szCs w:val="22"/>
                <w:rtl w:val="0"/>
              </w:rPr>
              <w:t xml:space="preserve">Bacc. Technique Superior – Bachelor Degree . </w:t>
            </w:r>
          </w:p>
          <w:p w:rsidR="00000000" w:rsidDel="00000000" w:rsidP="00000000" w:rsidRDefault="00000000" w:rsidRPr="00000000" w14:paraId="00000096">
            <w:pPr>
              <w:widowControl w:val="0"/>
              <w:spacing w:after="20" w:lineRule="auto"/>
              <w:ind w:left="240" w:hanging="240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rPr>
                <w:rFonts w:ascii="Garamond" w:cs="Garamond" w:eastAsia="Garamond" w:hAnsi="Garamond"/>
                <w:sz w:val="22"/>
                <w:szCs w:val="22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widowControl w:val="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Calibri"/>
  <w:font w:name="Georgia"/>
  <w:font w:name="Arial"/>
  <w:font w:name="Garamond"/>
  <w:font w:name="Noto Sans Symbols"/>
  <w:font w:name="Courier New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B">
    <w:pPr>
      <w:widowControl w:val="0"/>
      <w:jc w:val="center"/>
      <w:rPr>
        <w:rFonts w:ascii="Garamond" w:cs="Garamond" w:eastAsia="Garamond" w:hAnsi="Garamond"/>
        <w:smallCaps w:val="1"/>
        <w:sz w:val="15"/>
        <w:szCs w:val="15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4"/>
      <w:numFmt w:val="decimal"/>
      <w:lvlText w:val="%1-"/>
      <w:lvlJc w:val="left"/>
      <w:pPr>
        <w:ind w:left="626" w:hanging="360"/>
      </w:pPr>
      <w:rPr>
        <w:u w:val="single"/>
      </w:rPr>
    </w:lvl>
    <w:lvl w:ilvl="1">
      <w:start w:val="1"/>
      <w:numFmt w:val="lowerLetter"/>
      <w:lvlText w:val="%2."/>
      <w:lvlJc w:val="left"/>
      <w:pPr>
        <w:ind w:left="1346" w:hanging="360"/>
      </w:pPr>
      <w:rPr/>
    </w:lvl>
    <w:lvl w:ilvl="2">
      <w:start w:val="1"/>
      <w:numFmt w:val="lowerRoman"/>
      <w:lvlText w:val="%3."/>
      <w:lvlJc w:val="right"/>
      <w:pPr>
        <w:ind w:left="2066" w:hanging="180"/>
      </w:pPr>
      <w:rPr/>
    </w:lvl>
    <w:lvl w:ilvl="3">
      <w:start w:val="1"/>
      <w:numFmt w:val="decimal"/>
      <w:lvlText w:val="%4."/>
      <w:lvlJc w:val="left"/>
      <w:pPr>
        <w:ind w:left="2786" w:hanging="360"/>
      </w:pPr>
      <w:rPr/>
    </w:lvl>
    <w:lvl w:ilvl="4">
      <w:start w:val="1"/>
      <w:numFmt w:val="lowerLetter"/>
      <w:lvlText w:val="%5."/>
      <w:lvlJc w:val="left"/>
      <w:pPr>
        <w:ind w:left="3506" w:hanging="360"/>
      </w:pPr>
      <w:rPr/>
    </w:lvl>
    <w:lvl w:ilvl="5">
      <w:start w:val="1"/>
      <w:numFmt w:val="lowerRoman"/>
      <w:lvlText w:val="%6."/>
      <w:lvlJc w:val="right"/>
      <w:pPr>
        <w:ind w:left="4226" w:hanging="180"/>
      </w:pPr>
      <w:rPr/>
    </w:lvl>
    <w:lvl w:ilvl="6">
      <w:start w:val="1"/>
      <w:numFmt w:val="decimal"/>
      <w:lvlText w:val="%7."/>
      <w:lvlJc w:val="left"/>
      <w:pPr>
        <w:ind w:left="4946" w:hanging="360"/>
      </w:pPr>
      <w:rPr/>
    </w:lvl>
    <w:lvl w:ilvl="7">
      <w:start w:val="1"/>
      <w:numFmt w:val="lowerLetter"/>
      <w:lvlText w:val="%8."/>
      <w:lvlJc w:val="left"/>
      <w:pPr>
        <w:ind w:left="5666" w:hanging="360"/>
      </w:pPr>
      <w:rPr/>
    </w:lvl>
    <w:lvl w:ilvl="8">
      <w:start w:val="1"/>
      <w:numFmt w:val="lowerRoman"/>
      <w:lvlText w:val="%9."/>
      <w:lvlJc w:val="right"/>
      <w:pPr>
        <w:ind w:left="6386" w:hanging="180"/>
      </w:pPr>
      <w:rPr/>
    </w:lvl>
  </w:abstractNum>
  <w:abstractNum w:abstractNumId="3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859A2"/>
    <w:rPr>
      <w:lang w:eastAsia="en-GB"/>
    </w:rPr>
  </w:style>
  <w:style w:type="paragraph" w:styleId="Heading1">
    <w:name w:val="heading 1"/>
    <w:basedOn w:val="Normal"/>
    <w:next w:val="Normal"/>
    <w:link w:val="Heading1Char"/>
    <w:qFormat w:val="1"/>
    <w:locked w:val="1"/>
    <w:rsid w:val="00095D66"/>
    <w:pPr>
      <w:keepNext w:val="1"/>
      <w:spacing w:after="60" w:before="240"/>
      <w:outlineLvl w:val="0"/>
    </w:pPr>
    <w:rPr>
      <w:rFonts w:ascii="Cambria" w:hAnsi="Cambria"/>
      <w:b w:val="1"/>
      <w:bCs w:val="1"/>
      <w:kern w:val="32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link w:val="Heading4Char"/>
    <w:semiHidden w:val="1"/>
    <w:unhideWhenUsed w:val="1"/>
    <w:qFormat w:val="1"/>
    <w:locked w:val="1"/>
    <w:rsid w:val="007C1ACB"/>
    <w:pPr>
      <w:keepNext w:val="1"/>
      <w:spacing w:after="60" w:before="240"/>
      <w:outlineLvl w:val="3"/>
    </w:pPr>
    <w:rPr>
      <w:rFonts w:ascii="Calibri" w:cs="Arial" w:hAnsi="Calibri"/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yperlink">
    <w:name w:val="Hyperlink"/>
    <w:uiPriority w:val="99"/>
    <w:rsid w:val="002C22AE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133081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133081"/>
    <w:rPr>
      <w:sz w:val="24"/>
      <w:szCs w:val="24"/>
      <w:lang w:eastAsia="en-GB" w:val="en-GB"/>
    </w:rPr>
  </w:style>
  <w:style w:type="paragraph" w:styleId="Footer">
    <w:name w:val="footer"/>
    <w:basedOn w:val="Normal"/>
    <w:link w:val="FooterChar"/>
    <w:uiPriority w:val="99"/>
    <w:unhideWhenUsed w:val="1"/>
    <w:rsid w:val="00133081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133081"/>
    <w:rPr>
      <w:sz w:val="24"/>
      <w:szCs w:val="24"/>
      <w:lang w:eastAsia="en-GB" w:val="en-GB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133081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 w:val="1"/>
    <w:rsid w:val="00133081"/>
    <w:rPr>
      <w:rFonts w:ascii="Tahoma" w:cs="Tahoma" w:hAnsi="Tahoma"/>
      <w:sz w:val="16"/>
      <w:szCs w:val="16"/>
      <w:lang w:eastAsia="en-GB" w:val="en-GB"/>
    </w:rPr>
  </w:style>
  <w:style w:type="character" w:styleId="Emphasis">
    <w:name w:val="Emphasis"/>
    <w:qFormat w:val="1"/>
    <w:locked w:val="1"/>
    <w:rsid w:val="00095D66"/>
    <w:rPr>
      <w:i w:val="1"/>
      <w:iCs w:val="1"/>
    </w:rPr>
  </w:style>
  <w:style w:type="character" w:styleId="Heading1Char" w:customStyle="1">
    <w:name w:val="Heading 1 Char"/>
    <w:link w:val="Heading1"/>
    <w:rsid w:val="00095D66"/>
    <w:rPr>
      <w:rFonts w:ascii="Cambria" w:cs="Times New Roman" w:eastAsia="Times New Roman" w:hAnsi="Cambria"/>
      <w:b w:val="1"/>
      <w:bCs w:val="1"/>
      <w:kern w:val="32"/>
      <w:sz w:val="32"/>
      <w:szCs w:val="32"/>
      <w:lang w:eastAsia="en-GB" w:val="en-GB"/>
    </w:rPr>
  </w:style>
  <w:style w:type="paragraph" w:styleId="ListParagraph">
    <w:name w:val="List Paragraph"/>
    <w:basedOn w:val="Normal"/>
    <w:uiPriority w:val="34"/>
    <w:qFormat w:val="1"/>
    <w:rsid w:val="00EF26AE"/>
    <w:pPr>
      <w:ind w:left="720"/>
    </w:pPr>
  </w:style>
  <w:style w:type="character" w:styleId="Heading4Char" w:customStyle="1">
    <w:name w:val="Heading 4 Char"/>
    <w:link w:val="Heading4"/>
    <w:semiHidden w:val="1"/>
    <w:rsid w:val="007C1ACB"/>
    <w:rPr>
      <w:rFonts w:ascii="Calibri" w:cs="Arial" w:eastAsia="Times New Roman" w:hAnsi="Calibri"/>
      <w:b w:val="1"/>
      <w:bCs w:val="1"/>
      <w:sz w:val="28"/>
      <w:szCs w:val="28"/>
      <w:lang w:eastAsia="en-GB" w:val="en-GB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3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2019-05-16T08:36:00Z</dcterms:created>
  <dc:creator>user1</dc:creator>
</cp:coreProperties>
</file>