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99A9C" w14:textId="581F2D2D" w:rsidR="00E83E14" w:rsidRPr="00193A7C" w:rsidRDefault="00E83E14" w:rsidP="00575BA0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40"/>
          <w:szCs w:val="40"/>
          <w:bdr w:val="none" w:sz="0" w:space="0" w:color="auto" w:frame="1"/>
        </w:rPr>
      </w:pPr>
      <w:bookmarkStart w:id="0" w:name="_GoBack"/>
      <w:bookmarkEnd w:id="0"/>
      <w:r w:rsidRPr="00193A7C">
        <w:rPr>
          <w:rFonts w:asciiTheme="majorBidi" w:eastAsia="Times New Roman" w:hAnsiTheme="majorBidi" w:cstheme="majorBidi"/>
          <w:b/>
          <w:bCs/>
          <w:sz w:val="40"/>
          <w:szCs w:val="40"/>
          <w:bdr w:val="none" w:sz="0" w:space="0" w:color="auto" w:frame="1"/>
        </w:rPr>
        <w:t xml:space="preserve">MOHAMMAD </w:t>
      </w:r>
      <w:r w:rsidR="000C7DBB">
        <w:rPr>
          <w:rFonts w:asciiTheme="majorBidi" w:eastAsia="Times New Roman" w:hAnsiTheme="majorBidi" w:cstheme="majorBidi"/>
          <w:b/>
          <w:bCs/>
          <w:sz w:val="40"/>
          <w:szCs w:val="40"/>
          <w:bdr w:val="none" w:sz="0" w:space="0" w:color="auto" w:frame="1"/>
        </w:rPr>
        <w:t>AL-</w:t>
      </w:r>
      <w:r w:rsidRPr="00193A7C">
        <w:rPr>
          <w:rFonts w:asciiTheme="majorBidi" w:eastAsia="Times New Roman" w:hAnsiTheme="majorBidi" w:cstheme="majorBidi"/>
          <w:b/>
          <w:bCs/>
          <w:sz w:val="40"/>
          <w:szCs w:val="40"/>
          <w:bdr w:val="none" w:sz="0" w:space="0" w:color="auto" w:frame="1"/>
        </w:rPr>
        <w:t>GHOUL</w:t>
      </w:r>
    </w:p>
    <w:p w14:paraId="42EFD3C4" w14:textId="2DBD3D47" w:rsidR="00C951C0" w:rsidRPr="00A43894" w:rsidRDefault="00E83E14" w:rsidP="00A43894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53AC7" wp14:editId="1156F691">
                <wp:simplePos x="0" y="0"/>
                <wp:positionH relativeFrom="column">
                  <wp:posOffset>-478155</wp:posOffset>
                </wp:positionH>
                <wp:positionV relativeFrom="paragraph">
                  <wp:posOffset>202565</wp:posOffset>
                </wp:positionV>
                <wp:extent cx="686435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68F7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65pt,15.95pt" to="502.85pt,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" strokecolor="black [3200]" strokeweight="1.5pt">
                <v:stroke joinstyle="miter"/>
              </v:line>
            </w:pict>
          </mc:Fallback>
        </mc:AlternateContent>
      </w:r>
      <w:proofErr w:type="spellStart"/>
      <w:r w:rsidRPr="00C951C0">
        <w:rPr>
          <w:rFonts w:asciiTheme="majorBidi" w:eastAsia="Times New Roman" w:hAnsiTheme="majorBidi" w:cstheme="majorBidi"/>
          <w:bdr w:val="none" w:sz="0" w:space="0" w:color="auto" w:frame="1"/>
        </w:rPr>
        <w:t>Mazraa</w:t>
      </w:r>
      <w:proofErr w:type="spellEnd"/>
      <w:r w:rsidRPr="00C951C0">
        <w:rPr>
          <w:rFonts w:asciiTheme="majorBidi" w:eastAsia="Times New Roman" w:hAnsiTheme="majorBidi" w:cstheme="majorBidi"/>
          <w:bdr w:val="none" w:sz="0" w:space="0" w:color="auto" w:frame="1"/>
        </w:rPr>
        <w:t xml:space="preserve">, Beirut, Lebanon    Beirut Governorate, 00961   +96170011217   </w:t>
      </w:r>
      <w:hyperlink r:id="rId7" w:history="1">
        <w:r w:rsidRPr="00C951C0">
          <w:rPr>
            <w:rStyle w:val="Hyperlink"/>
            <w:rFonts w:asciiTheme="majorBidi" w:eastAsia="Times New Roman" w:hAnsiTheme="majorBidi" w:cstheme="majorBidi"/>
            <w:bdr w:val="none" w:sz="0" w:space="0" w:color="auto" w:frame="1"/>
          </w:rPr>
          <w:t>mohammadghoul@hotmail.com</w:t>
        </w:r>
      </w:hyperlink>
    </w:p>
    <w:p w14:paraId="442A6601" w14:textId="72FB4448" w:rsidR="00A10D98" w:rsidRPr="00C951C0" w:rsidRDefault="00A10D98" w:rsidP="00E1400C">
      <w:pPr>
        <w:spacing w:after="0" w:line="360" w:lineRule="auto"/>
        <w:ind w:left="360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CAREER OBJECTIVE</w:t>
      </w:r>
    </w:p>
    <w:p w14:paraId="663DD5C4" w14:textId="29141D84" w:rsidR="00C951C0" w:rsidRPr="00C951C0" w:rsidRDefault="00C951C0" w:rsidP="00C951C0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3F2ABC">
        <w:rPr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76722CEF" wp14:editId="719B900D">
            <wp:simplePos x="0" y="0"/>
            <wp:positionH relativeFrom="margin">
              <wp:align>center</wp:align>
            </wp:positionH>
            <wp:positionV relativeFrom="paragraph">
              <wp:posOffset>457835</wp:posOffset>
            </wp:positionV>
            <wp:extent cx="5581650" cy="9525"/>
            <wp:effectExtent l="19050" t="19050" r="19050" b="285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Meticulous Accountant who offers several accounting skills, gained from about two years of experience in various sectors.</w:t>
      </w:r>
    </w:p>
    <w:p w14:paraId="1BFB3362" w14:textId="30CFA5B0" w:rsidR="00E83E14" w:rsidRPr="00C951C0" w:rsidRDefault="00E83E14" w:rsidP="00E83E14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EDUCATION</w:t>
      </w:r>
    </w:p>
    <w:p w14:paraId="0EEEEDFA" w14:textId="0249192F" w:rsidR="00E83E14" w:rsidRPr="00C951C0" w:rsidRDefault="00E83E14" w:rsidP="00E83E14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bdr w:val="none" w:sz="0" w:space="0" w:color="auto" w:frame="1"/>
        </w:rPr>
        <w:t>HAIGAZIAN UNIVERSITY</w:t>
      </w:r>
      <w:r w:rsidR="00C951C0">
        <w:rPr>
          <w:rFonts w:asciiTheme="majorBidi" w:eastAsia="Times New Roman" w:hAnsiTheme="majorBidi" w:cstheme="majorBidi"/>
          <w:bdr w:val="none" w:sz="0" w:space="0" w:color="auto" w:frame="1"/>
        </w:rPr>
        <w:t xml:space="preserve"> (Beirut, Lebanon)</w:t>
      </w:r>
    </w:p>
    <w:p w14:paraId="61749CE4" w14:textId="0E70D2DE" w:rsidR="00E83E14" w:rsidRPr="00C951C0" w:rsidRDefault="00E83E14" w:rsidP="00E83E14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  <w:t xml:space="preserve">B.A. </w:t>
      </w:r>
      <w:r w:rsidR="00F11488"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  <w:t xml:space="preserve">in </w:t>
      </w:r>
      <w:r w:rsidRPr="00C951C0"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  <w:t>Accounting (</w:t>
      </w:r>
      <w:r w:rsidR="00622A6C"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  <w:t>Class of</w:t>
      </w:r>
      <w:r w:rsidRPr="00C951C0"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  <w:t xml:space="preserve"> 2019)</w:t>
      </w:r>
    </w:p>
    <w:p w14:paraId="51B3B89C" w14:textId="28CFA673" w:rsidR="00E83E14" w:rsidRPr="00C951C0" w:rsidRDefault="00E83E14" w:rsidP="00C951C0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GPA: 3.</w:t>
      </w:r>
      <w:r w:rsidR="003C6DDC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20</w:t>
      </w:r>
    </w:p>
    <w:p w14:paraId="76BE1415" w14:textId="3A9789EA" w:rsidR="00E83E14" w:rsidRPr="00C951C0" w:rsidRDefault="00C951C0" w:rsidP="00C951C0">
      <w:pPr>
        <w:pStyle w:val="ListParagraph"/>
        <w:numPr>
          <w:ilvl w:val="0"/>
          <w:numId w:val="9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3F2ABC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57445032" wp14:editId="1A36223F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5581650" cy="9525"/>
            <wp:effectExtent l="19050" t="19050" r="19050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E14"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Relevant Course: Project Management, Leadership-Communication Development.</w:t>
      </w:r>
    </w:p>
    <w:p w14:paraId="75155A8B" w14:textId="3B6D4A8E" w:rsidR="00E83E14" w:rsidRPr="00C951C0" w:rsidRDefault="00E83E14" w:rsidP="00E83E14">
      <w:pPr>
        <w:pStyle w:val="ListParagraph"/>
        <w:spacing w:after="0" w:line="360" w:lineRule="auto"/>
        <w:ind w:left="0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WORK EXPERIENCE</w:t>
      </w:r>
    </w:p>
    <w:p w14:paraId="4F3F7C82" w14:textId="7D6FE7AF" w:rsidR="00E83E14" w:rsidRDefault="00E83E14" w:rsidP="00E83E14">
      <w:pPr>
        <w:pStyle w:val="ListParagraph"/>
        <w:numPr>
          <w:ilvl w:val="0"/>
          <w:numId w:val="6"/>
        </w:num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CELL SHOP</w:t>
      </w:r>
      <w:r w:rsidR="00C951C0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 xml:space="preserve"> s.a.r.l (Beirut, Lebanon)</w:t>
      </w:r>
    </w:p>
    <w:p w14:paraId="506ED5E3" w14:textId="0499D655" w:rsidR="00C951C0" w:rsidRPr="00C951C0" w:rsidRDefault="00C951C0" w:rsidP="00C951C0">
      <w:pPr>
        <w:pStyle w:val="ListParagraph"/>
        <w:spacing w:line="240" w:lineRule="auto"/>
        <w:ind w:left="360"/>
        <w:contextualSpacing w:val="0"/>
        <w:jc w:val="center"/>
        <w:rPr>
          <w:rFonts w:asciiTheme="majorBidi" w:eastAsia="Calibri" w:hAnsiTheme="majorBidi" w:cstheme="majorBidi"/>
          <w:iCs/>
          <w:color w:val="444444"/>
          <w:sz w:val="16"/>
          <w:szCs w:val="16"/>
        </w:rPr>
      </w:pPr>
      <w:r w:rsidRPr="00C951C0">
        <w:rPr>
          <w:rFonts w:asciiTheme="majorBidi" w:hAnsiTheme="majorBidi" w:cstheme="majorBidi"/>
          <w:iCs/>
          <w:color w:val="1C2426"/>
          <w:sz w:val="18"/>
          <w:szCs w:val="18"/>
          <w:shd w:val="clear" w:color="auto" w:fill="FFFFFF"/>
        </w:rPr>
        <w:t>“A family owned telecommunication and mobile services outlet”</w:t>
      </w:r>
    </w:p>
    <w:p w14:paraId="5E4F1528" w14:textId="467E7D34" w:rsidR="00E83E14" w:rsidRPr="00C951C0" w:rsidRDefault="00E83E14" w:rsidP="00C951C0">
      <w:pPr>
        <w:pStyle w:val="ListParagraph"/>
        <w:spacing w:after="0" w:line="360" w:lineRule="auto"/>
        <w:contextualSpacing w:val="0"/>
        <w:jc w:val="center"/>
        <w:textAlignment w:val="baseline"/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  <w:t>Sales Representative, Jun 2016 – Dec 2016</w:t>
      </w:r>
    </w:p>
    <w:p w14:paraId="43D4443D" w14:textId="20E75DBB" w:rsidR="00C951C0" w:rsidRPr="00C951C0" w:rsidRDefault="00C951C0" w:rsidP="00C951C0">
      <w:pPr>
        <w:pStyle w:val="ListParagraph"/>
        <w:numPr>
          <w:ilvl w:val="0"/>
          <w:numId w:val="10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Introduces new products to current/ potential customers</w:t>
      </w:r>
    </w:p>
    <w:p w14:paraId="414AB572" w14:textId="7BF7DFD8" w:rsidR="00C951C0" w:rsidRPr="00C951C0" w:rsidRDefault="00C951C0" w:rsidP="00C951C0">
      <w:pPr>
        <w:pStyle w:val="ListParagraph"/>
        <w:numPr>
          <w:ilvl w:val="0"/>
          <w:numId w:val="10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Performs the administrative duties for the facility, such as dealing with merchandisers, ordering inventory and supplies, tallying receipts, preparing deposits, issuing payments to suppliers and service providers</w:t>
      </w:r>
    </w:p>
    <w:p w14:paraId="730E68CF" w14:textId="28869494" w:rsidR="00E83E14" w:rsidRPr="00C951C0" w:rsidRDefault="00E83E14" w:rsidP="00E83E14">
      <w:pPr>
        <w:pStyle w:val="ListParagraph"/>
        <w:numPr>
          <w:ilvl w:val="0"/>
          <w:numId w:val="6"/>
        </w:num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XOLOG S.A.L.</w:t>
      </w:r>
      <w:r w:rsidR="00C951C0" w:rsidRPr="00C951C0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 </w:t>
      </w:r>
      <w:r w:rsidR="00C951C0">
        <w:rPr>
          <w:rFonts w:asciiTheme="majorBidi" w:eastAsia="Times New Roman" w:hAnsiTheme="majorBidi" w:cstheme="majorBidi"/>
          <w:sz w:val="24"/>
          <w:szCs w:val="24"/>
          <w:bdr w:val="none" w:sz="0" w:space="0" w:color="auto" w:frame="1"/>
        </w:rPr>
        <w:t>(Beirut, Lebanon)</w:t>
      </w:r>
    </w:p>
    <w:p w14:paraId="6D84DE59" w14:textId="16D37251" w:rsidR="00C951C0" w:rsidRPr="00C951C0" w:rsidRDefault="00C951C0" w:rsidP="00C951C0">
      <w:pPr>
        <w:spacing w:line="240" w:lineRule="auto"/>
        <w:ind w:left="1620" w:hanging="1620"/>
        <w:jc w:val="center"/>
        <w:rPr>
          <w:rFonts w:asciiTheme="majorBidi" w:hAnsiTheme="majorBidi" w:cstheme="majorBidi"/>
          <w:color w:val="1C2426"/>
          <w:sz w:val="18"/>
          <w:szCs w:val="18"/>
          <w:shd w:val="clear" w:color="auto" w:fill="FFFFFF"/>
        </w:rPr>
      </w:pPr>
      <w:r w:rsidRPr="00C951C0">
        <w:rPr>
          <w:rFonts w:asciiTheme="majorBidi" w:eastAsia="Times New Roman" w:hAnsiTheme="majorBidi" w:cstheme="majorBidi"/>
          <w:sz w:val="18"/>
          <w:szCs w:val="18"/>
          <w:bdr w:val="none" w:sz="0" w:space="0" w:color="auto" w:frame="1"/>
        </w:rPr>
        <w:t>“</w:t>
      </w:r>
      <w:r w:rsidRPr="00C951C0">
        <w:rPr>
          <w:rFonts w:asciiTheme="majorBidi" w:hAnsiTheme="majorBidi" w:cstheme="majorBidi"/>
          <w:color w:val="1C2426"/>
          <w:sz w:val="18"/>
          <w:szCs w:val="18"/>
          <w:shd w:val="clear" w:color="auto" w:fill="FFFFFF"/>
        </w:rPr>
        <w:t>A young strongly competing company in the Lebanese an</w:t>
      </w:r>
      <w:r>
        <w:rPr>
          <w:rFonts w:asciiTheme="majorBidi" w:hAnsiTheme="majorBidi" w:cstheme="majorBidi"/>
          <w:color w:val="1C2426"/>
          <w:sz w:val="18"/>
          <w:szCs w:val="18"/>
          <w:shd w:val="clear" w:color="auto" w:fill="FFFFFF"/>
        </w:rPr>
        <w:t>d international shipping market</w:t>
      </w:r>
      <w:r w:rsidRPr="00C951C0">
        <w:rPr>
          <w:rFonts w:asciiTheme="majorBidi" w:hAnsiTheme="majorBidi" w:cstheme="majorBidi"/>
          <w:color w:val="1C2426"/>
          <w:sz w:val="18"/>
          <w:szCs w:val="18"/>
          <w:shd w:val="clear" w:color="auto" w:fill="FFFFFF"/>
        </w:rPr>
        <w:t>”</w:t>
      </w:r>
    </w:p>
    <w:p w14:paraId="13F859DB" w14:textId="42F52D78" w:rsidR="00E83E14" w:rsidRPr="00C951C0" w:rsidRDefault="00E83E14" w:rsidP="00C951C0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i/>
          <w:iCs/>
          <w:bdr w:val="none" w:sz="0" w:space="0" w:color="auto" w:frame="1"/>
        </w:rPr>
        <w:t>Junior Accountant, Jul 2017 – Mar 2018</w:t>
      </w:r>
    </w:p>
    <w:p w14:paraId="121D7A16" w14:textId="5501468C" w:rsidR="00C951C0" w:rsidRPr="00C951C0" w:rsidRDefault="00C951C0" w:rsidP="00C951C0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Assists preparing financial statements</w:t>
      </w:r>
    </w:p>
    <w:p w14:paraId="0FE154FE" w14:textId="253E8909" w:rsidR="00C951C0" w:rsidRPr="00C951C0" w:rsidRDefault="00C951C0" w:rsidP="00C951C0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Obtains revenue and pays invoices throughout bookkeeping payable and receivable transaction</w:t>
      </w:r>
    </w:p>
    <w:p w14:paraId="52865430" w14:textId="52D0D797" w:rsidR="00C951C0" w:rsidRPr="00C951C0" w:rsidRDefault="00C951C0" w:rsidP="00C951C0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Ensures, records, and confirms payments to suppliers and service providers within timely manner</w:t>
      </w:r>
    </w:p>
    <w:p w14:paraId="06588CF5" w14:textId="5CB0D39F" w:rsidR="00C951C0" w:rsidRPr="00C951C0" w:rsidRDefault="00C951C0" w:rsidP="00C951C0">
      <w:pPr>
        <w:pStyle w:val="ListParagraph"/>
        <w:numPr>
          <w:ilvl w:val="0"/>
          <w:numId w:val="11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3F2ABC">
        <w:rPr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0A25F116" wp14:editId="1C407AFE">
            <wp:simplePos x="0" y="0"/>
            <wp:positionH relativeFrom="margin">
              <wp:align>center</wp:align>
            </wp:positionH>
            <wp:positionV relativeFrom="paragraph">
              <wp:posOffset>432435</wp:posOffset>
            </wp:positionV>
            <wp:extent cx="5581650" cy="9525"/>
            <wp:effectExtent l="19050" t="19050" r="19050" b="285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Issued day by day financial reports, enabling the management to have a daily view of the organization’s situation.  </w:t>
      </w:r>
    </w:p>
    <w:p w14:paraId="347C3F09" w14:textId="0CE521D5" w:rsidR="003D6E9B" w:rsidRPr="003D6E9B" w:rsidRDefault="00E83E14" w:rsidP="003D6E9B">
      <w:pPr>
        <w:pStyle w:val="ListParagraph"/>
        <w:spacing w:after="0" w:line="360" w:lineRule="auto"/>
        <w:ind w:left="360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ADDITIONAL SKILLS</w:t>
      </w:r>
    </w:p>
    <w:p w14:paraId="6D0CC4B7" w14:textId="2BD0C5CB" w:rsidR="00C758B2" w:rsidRDefault="003925F3" w:rsidP="00C758B2">
      <w:pPr>
        <w:pStyle w:val="ListParagraph"/>
        <w:numPr>
          <w:ilvl w:val="0"/>
          <w:numId w:val="5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Won the 3</w:t>
      </w:r>
      <w:r w:rsidRPr="003925F3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  <w:vertAlign w:val="superscript"/>
        </w:rPr>
        <w:t>rd</w:t>
      </w:r>
      <w:r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 Prize in Virtual Stock Exchang</w:t>
      </w:r>
      <w:r w:rsidR="001A5C79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e (VSE) </w:t>
      </w:r>
      <w:r w:rsidR="00C7480D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at</w:t>
      </w:r>
      <w:r w:rsidR="001A5C79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 </w:t>
      </w:r>
      <w:r w:rsidR="00C7480D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BLOMINVEST</w:t>
      </w:r>
      <w:r w:rsidR="008A2661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 B</w:t>
      </w:r>
      <w:r w:rsidR="00C7480D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ank. </w:t>
      </w:r>
      <w:r w:rsidR="008A2661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 </w:t>
      </w:r>
    </w:p>
    <w:p w14:paraId="28C8F7A0" w14:textId="5E371C68" w:rsidR="008A2661" w:rsidRPr="008A2661" w:rsidRDefault="008A2661" w:rsidP="008A2661">
      <w:pPr>
        <w:pStyle w:val="ListParagraph"/>
        <w:numPr>
          <w:ilvl w:val="0"/>
          <w:numId w:val="5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Market negotiation language, and English business level speaking.</w:t>
      </w:r>
    </w:p>
    <w:p w14:paraId="045D4F56" w14:textId="614641D0" w:rsidR="00E83E14" w:rsidRPr="00C951C0" w:rsidRDefault="00C951C0" w:rsidP="00C951C0">
      <w:pPr>
        <w:pStyle w:val="ListParagraph"/>
        <w:numPr>
          <w:ilvl w:val="0"/>
          <w:numId w:val="5"/>
        </w:numPr>
        <w:spacing w:after="0" w:line="360" w:lineRule="auto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noProof/>
          <w:sz w:val="10"/>
          <w:szCs w:val="10"/>
        </w:rPr>
        <w:drawing>
          <wp:anchor distT="0" distB="0" distL="114300" distR="114300" simplePos="0" relativeHeight="251667456" behindDoc="0" locked="0" layoutInCell="1" allowOverlap="1" wp14:anchorId="7E5E6EAF" wp14:editId="250CD2F0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5581650" cy="9525"/>
            <wp:effectExtent l="19050" t="19050" r="19050" b="285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Use of Microsoft Office: Excel, Word, Outlook. M.I.S Software </w:t>
      </w:r>
    </w:p>
    <w:p w14:paraId="0AB94932" w14:textId="77777777" w:rsidR="00E83E14" w:rsidRPr="00C951C0" w:rsidRDefault="00E83E14" w:rsidP="00E83E14">
      <w:pPr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b/>
          <w:bCs/>
          <w:sz w:val="24"/>
          <w:szCs w:val="24"/>
          <w:bdr w:val="none" w:sz="0" w:space="0" w:color="auto" w:frame="1"/>
        </w:rPr>
        <w:t>REFERENCES</w:t>
      </w:r>
    </w:p>
    <w:p w14:paraId="2117611C" w14:textId="5F6807AD" w:rsidR="00E83E14" w:rsidRPr="00C951C0" w:rsidRDefault="00E83E14" w:rsidP="00392C5C">
      <w:pPr>
        <w:spacing w:after="0" w:line="360" w:lineRule="auto"/>
        <w:ind w:left="360"/>
        <w:textAlignment w:val="baseline"/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</w:pPr>
      <w:r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>R</w:t>
      </w:r>
      <w:r w:rsidR="00C951C0" w:rsidRPr="00C951C0">
        <w:rPr>
          <w:rFonts w:asciiTheme="majorBidi" w:eastAsia="Times New Roman" w:hAnsiTheme="majorBidi" w:cstheme="majorBidi"/>
          <w:sz w:val="21"/>
          <w:szCs w:val="21"/>
          <w:bdr w:val="none" w:sz="0" w:space="0" w:color="auto" w:frame="1"/>
        </w:rPr>
        <w:t xml:space="preserve">eferences available upon request. </w:t>
      </w:r>
    </w:p>
    <w:sectPr w:rsidR="00E83E14" w:rsidRPr="00C95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B5708" w14:textId="77777777" w:rsidR="009B2C32" w:rsidRDefault="009B2C32" w:rsidP="002677AC">
      <w:pPr>
        <w:spacing w:after="0" w:line="240" w:lineRule="auto"/>
      </w:pPr>
      <w:r>
        <w:separator/>
      </w:r>
    </w:p>
  </w:endnote>
  <w:endnote w:type="continuationSeparator" w:id="0">
    <w:p w14:paraId="09597470" w14:textId="77777777" w:rsidR="009B2C32" w:rsidRDefault="009B2C32" w:rsidP="0026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506D9" w14:textId="77777777" w:rsidR="009B2C32" w:rsidRDefault="009B2C32" w:rsidP="002677AC">
      <w:pPr>
        <w:spacing w:after="0" w:line="240" w:lineRule="auto"/>
      </w:pPr>
      <w:r>
        <w:separator/>
      </w:r>
    </w:p>
  </w:footnote>
  <w:footnote w:type="continuationSeparator" w:id="0">
    <w:p w14:paraId="7E08E0F5" w14:textId="77777777" w:rsidR="009B2C32" w:rsidRDefault="009B2C32" w:rsidP="0026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196"/>
    <w:multiLevelType w:val="hybridMultilevel"/>
    <w:tmpl w:val="563CA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E5B01"/>
    <w:multiLevelType w:val="multilevel"/>
    <w:tmpl w:val="1BF4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174CD"/>
    <w:multiLevelType w:val="multilevel"/>
    <w:tmpl w:val="7036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D50FE"/>
    <w:multiLevelType w:val="multilevel"/>
    <w:tmpl w:val="E43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95541"/>
    <w:multiLevelType w:val="multilevel"/>
    <w:tmpl w:val="A932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7C2C67"/>
    <w:multiLevelType w:val="hybridMultilevel"/>
    <w:tmpl w:val="1AC8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500C5"/>
    <w:multiLevelType w:val="hybridMultilevel"/>
    <w:tmpl w:val="8CEA8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0E59D3"/>
    <w:multiLevelType w:val="hybridMultilevel"/>
    <w:tmpl w:val="5BF2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5BE"/>
    <w:multiLevelType w:val="hybridMultilevel"/>
    <w:tmpl w:val="768E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90712"/>
    <w:multiLevelType w:val="hybridMultilevel"/>
    <w:tmpl w:val="CC16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5388C"/>
    <w:multiLevelType w:val="hybridMultilevel"/>
    <w:tmpl w:val="48B6D3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AC"/>
    <w:rsid w:val="000866E4"/>
    <w:rsid w:val="000C56CA"/>
    <w:rsid w:val="000C7DBB"/>
    <w:rsid w:val="00193A7C"/>
    <w:rsid w:val="001A5C79"/>
    <w:rsid w:val="001C54FA"/>
    <w:rsid w:val="002507AB"/>
    <w:rsid w:val="0026647D"/>
    <w:rsid w:val="002677AC"/>
    <w:rsid w:val="002775DA"/>
    <w:rsid w:val="00370DFE"/>
    <w:rsid w:val="00382338"/>
    <w:rsid w:val="003925F3"/>
    <w:rsid w:val="00392C5C"/>
    <w:rsid w:val="003B3C72"/>
    <w:rsid w:val="003B6B6D"/>
    <w:rsid w:val="003C6DDC"/>
    <w:rsid w:val="003D6E9B"/>
    <w:rsid w:val="0051289A"/>
    <w:rsid w:val="00527129"/>
    <w:rsid w:val="00575BA0"/>
    <w:rsid w:val="005C64C5"/>
    <w:rsid w:val="00622A6C"/>
    <w:rsid w:val="006C6D2C"/>
    <w:rsid w:val="006D7BE1"/>
    <w:rsid w:val="00753EC8"/>
    <w:rsid w:val="007D3E72"/>
    <w:rsid w:val="007D4904"/>
    <w:rsid w:val="008A2661"/>
    <w:rsid w:val="008E57ED"/>
    <w:rsid w:val="009429B2"/>
    <w:rsid w:val="009B2C32"/>
    <w:rsid w:val="009E4654"/>
    <w:rsid w:val="00A0589A"/>
    <w:rsid w:val="00A10D98"/>
    <w:rsid w:val="00A42F8C"/>
    <w:rsid w:val="00A43894"/>
    <w:rsid w:val="00B32FCB"/>
    <w:rsid w:val="00B60940"/>
    <w:rsid w:val="00B86FE5"/>
    <w:rsid w:val="00B96970"/>
    <w:rsid w:val="00BA1870"/>
    <w:rsid w:val="00BD04BD"/>
    <w:rsid w:val="00C7480D"/>
    <w:rsid w:val="00C758B2"/>
    <w:rsid w:val="00C951C0"/>
    <w:rsid w:val="00C957EE"/>
    <w:rsid w:val="00CA37A6"/>
    <w:rsid w:val="00D34600"/>
    <w:rsid w:val="00D62A70"/>
    <w:rsid w:val="00DC4E09"/>
    <w:rsid w:val="00E83E14"/>
    <w:rsid w:val="00EC00D9"/>
    <w:rsid w:val="00F1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AF41"/>
  <w15:chartTrackingRefBased/>
  <w15:docId w15:val="{DAFB1C35-E24B-4C02-B757-2AB701FC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7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7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77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77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677AC"/>
    <w:rPr>
      <w:color w:val="0000FF"/>
      <w:u w:val="single"/>
    </w:rPr>
  </w:style>
  <w:style w:type="character" w:customStyle="1" w:styleId="topcardflavor">
    <w:name w:val="topcard__flavor"/>
    <w:basedOn w:val="DefaultParagraphFont"/>
    <w:rsid w:val="002677AC"/>
  </w:style>
  <w:style w:type="character" w:customStyle="1" w:styleId="Heading1Char">
    <w:name w:val="Heading 1 Char"/>
    <w:basedOn w:val="DefaultParagraphFont"/>
    <w:link w:val="Heading1"/>
    <w:uiPriority w:val="9"/>
    <w:rsid w:val="002677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ob-criteriatext">
    <w:name w:val="job-criteria__text"/>
    <w:basedOn w:val="DefaultParagraphFont"/>
    <w:rsid w:val="002677AC"/>
  </w:style>
  <w:style w:type="paragraph" w:styleId="Header">
    <w:name w:val="header"/>
    <w:basedOn w:val="Normal"/>
    <w:link w:val="HeaderChar"/>
    <w:uiPriority w:val="99"/>
    <w:unhideWhenUsed/>
    <w:rsid w:val="0026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AC"/>
  </w:style>
  <w:style w:type="paragraph" w:styleId="Footer">
    <w:name w:val="footer"/>
    <w:basedOn w:val="Normal"/>
    <w:link w:val="FooterChar"/>
    <w:uiPriority w:val="99"/>
    <w:unhideWhenUsed/>
    <w:rsid w:val="0026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AC"/>
  </w:style>
  <w:style w:type="character" w:styleId="FollowedHyperlink">
    <w:name w:val="FollowedHyperlink"/>
    <w:basedOn w:val="DefaultParagraphFont"/>
    <w:uiPriority w:val="99"/>
    <w:semiHidden/>
    <w:unhideWhenUsed/>
    <w:rsid w:val="00A0589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2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389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532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960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56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ohammadghou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Ghoul</dc:creator>
  <cp:keywords/>
  <dc:description/>
  <cp:lastModifiedBy>Mohammad Ghoul</cp:lastModifiedBy>
  <cp:revision>7</cp:revision>
  <dcterms:created xsi:type="dcterms:W3CDTF">2019-05-18T15:27:00Z</dcterms:created>
  <dcterms:modified xsi:type="dcterms:W3CDTF">2019-05-21T11:36:00Z</dcterms:modified>
</cp:coreProperties>
</file>