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50A" w:rsidRDefault="009955E8" w:rsidP="00E638BB">
      <w:pPr>
        <w:shd w:val="clear" w:color="auto" w:fill="FDFDFD"/>
        <w:spacing w:before="100" w:beforeAutospacing="1" w:after="100" w:afterAutospacing="1" w:line="294" w:lineRule="atLeast"/>
        <w:rPr>
          <w:b/>
          <w:bCs/>
          <w:color w:val="2F5496" w:themeColor="accent1" w:themeShade="BF"/>
          <w:sz w:val="28"/>
          <w:szCs w:val="28"/>
          <w:u w:val="single"/>
        </w:rPr>
      </w:pPr>
      <w:r w:rsidRPr="00E311A5">
        <w:rPr>
          <w:b/>
          <w:bCs/>
          <w:sz w:val="32"/>
          <w:szCs w:val="32"/>
        </w:rPr>
        <w:t xml:space="preserve">CHALHOUB Soha                                                        </w:t>
      </w:r>
      <w:r w:rsidRPr="00E311A5">
        <w:rPr>
          <w:sz w:val="28"/>
          <w:szCs w:val="28"/>
        </w:rPr>
        <w:t>Bourj Al barajineh 185/50</w:t>
      </w:r>
      <w:r w:rsidRPr="00E311A5">
        <w:rPr>
          <w:b/>
          <w:bCs/>
          <w:sz w:val="32"/>
          <w:szCs w:val="32"/>
        </w:rPr>
        <w:br/>
      </w:r>
      <w:r w:rsidRPr="00E311A5">
        <w:rPr>
          <w:sz w:val="24"/>
          <w:szCs w:val="24"/>
        </w:rPr>
        <w:t xml:space="preserve">20 years                                                                                                     Abou Ali Al zein                                               </w:t>
      </w:r>
      <w:r w:rsidRPr="00E311A5">
        <w:rPr>
          <w:sz w:val="24"/>
          <w:szCs w:val="24"/>
        </w:rPr>
        <w:br/>
        <w:t>Single                                                                                                         4</w:t>
      </w:r>
      <w:r w:rsidRPr="00E311A5">
        <w:rPr>
          <w:sz w:val="24"/>
          <w:szCs w:val="24"/>
          <w:vertAlign w:val="superscript"/>
        </w:rPr>
        <w:t>th</w:t>
      </w:r>
      <w:r w:rsidRPr="00E311A5">
        <w:rPr>
          <w:sz w:val="24"/>
          <w:szCs w:val="24"/>
        </w:rPr>
        <w:t xml:space="preserve"> Floor , Apartment 10</w:t>
      </w:r>
      <w:r w:rsidRPr="00E311A5">
        <w:rPr>
          <w:sz w:val="24"/>
          <w:szCs w:val="24"/>
        </w:rPr>
        <w:br/>
        <w:t xml:space="preserve">                                                                                                                    +96176012139</w:t>
      </w:r>
      <w:r w:rsidR="00636945">
        <w:rPr>
          <w:sz w:val="24"/>
          <w:szCs w:val="24"/>
        </w:rPr>
        <w:t xml:space="preserve"> / +9611471731</w:t>
      </w:r>
      <w:r w:rsidRPr="00E311A5">
        <w:rPr>
          <w:sz w:val="24"/>
          <w:szCs w:val="24"/>
        </w:rPr>
        <w:br/>
        <w:t xml:space="preserve">                                                                                                                    </w:t>
      </w:r>
      <w:hyperlink r:id="rId7" w:history="1">
        <w:r w:rsidRPr="00E311A5">
          <w:rPr>
            <w:rStyle w:val="Hyperlink"/>
            <w:sz w:val="24"/>
            <w:szCs w:val="24"/>
          </w:rPr>
          <w:t>Soha.m.chalhoub@gmail.com</w:t>
        </w:r>
      </w:hyperlink>
      <w:r w:rsidR="004D5EBC">
        <w:rPr>
          <w:sz w:val="24"/>
          <w:szCs w:val="24"/>
        </w:rPr>
        <w:br/>
      </w:r>
      <w:r w:rsidRPr="00E311A5">
        <w:rPr>
          <w:sz w:val="24"/>
          <w:szCs w:val="24"/>
        </w:rPr>
        <w:br/>
      </w:r>
      <w:r w:rsidRPr="00E638BB">
        <w:rPr>
          <w:b/>
          <w:bCs/>
          <w:color w:val="2F5496" w:themeColor="accent1" w:themeShade="BF"/>
          <w:sz w:val="28"/>
          <w:szCs w:val="28"/>
          <w:u w:val="single"/>
        </w:rPr>
        <w:t>Objective :</w:t>
      </w:r>
    </w:p>
    <w:p w:rsidR="00064816" w:rsidRPr="00C50593" w:rsidRDefault="00064816" w:rsidP="00E638BB">
      <w:pPr>
        <w:shd w:val="clear" w:color="auto" w:fill="FDFDFD"/>
        <w:spacing w:before="100" w:beforeAutospacing="1" w:after="100" w:afterAutospacing="1" w:line="294" w:lineRule="atLeast"/>
        <w:rPr>
          <w:rFonts w:ascii="Arial" w:eastAsia="Times New Roman" w:hAnsi="Arial" w:cs="Arial"/>
          <w:i/>
          <w:iCs/>
          <w:color w:val="3C4043"/>
          <w:sz w:val="27"/>
          <w:szCs w:val="27"/>
          <w:shd w:val="clear" w:color="auto" w:fill="FFFFFF"/>
        </w:rPr>
      </w:pPr>
      <w:r w:rsidRPr="00C50593">
        <w:rPr>
          <w:rFonts w:ascii="Arial" w:eastAsia="Times New Roman" w:hAnsi="Arial" w:cs="Arial"/>
          <w:i/>
          <w:iCs/>
          <w:color w:val="3C4043"/>
          <w:sz w:val="27"/>
          <w:szCs w:val="27"/>
          <w:shd w:val="clear" w:color="auto" w:fill="FFFFFF"/>
        </w:rPr>
        <w:t>Seeking a</w:t>
      </w:r>
      <w:r w:rsidR="00C50593">
        <w:rPr>
          <w:rFonts w:ascii="Arial" w:eastAsia="Times New Roman" w:hAnsi="Arial" w:cs="Arial"/>
          <w:i/>
          <w:iCs/>
          <w:color w:val="3C4043"/>
          <w:sz w:val="27"/>
          <w:szCs w:val="27"/>
          <w:shd w:val="clear" w:color="auto" w:fill="FFFFFF"/>
        </w:rPr>
        <w:t xml:space="preserve"> </w:t>
      </w:r>
      <w:r w:rsidR="00CA1686">
        <w:rPr>
          <w:rFonts w:ascii="Arial" w:eastAsia="Times New Roman" w:hAnsi="Arial" w:cs="Arial"/>
          <w:i/>
          <w:iCs/>
          <w:color w:val="3C4043"/>
          <w:sz w:val="27"/>
          <w:szCs w:val="27"/>
          <w:shd w:val="clear" w:color="auto" w:fill="FFFFFF"/>
        </w:rPr>
        <w:t>position</w:t>
      </w:r>
      <w:bookmarkStart w:id="0" w:name="_GoBack"/>
      <w:bookmarkEnd w:id="0"/>
      <w:r w:rsidR="00625BF6">
        <w:rPr>
          <w:rFonts w:ascii="Arial" w:eastAsia="Times New Roman" w:hAnsi="Arial" w:cs="Arial"/>
          <w:i/>
          <w:iCs/>
          <w:color w:val="3C4043"/>
          <w:sz w:val="27"/>
          <w:szCs w:val="27"/>
          <w:shd w:val="clear" w:color="auto" w:fill="FFFFFF"/>
        </w:rPr>
        <w:t xml:space="preserve"> </w:t>
      </w:r>
      <w:r w:rsidRPr="00C50593">
        <w:rPr>
          <w:rFonts w:ascii="Arial" w:eastAsia="Times New Roman" w:hAnsi="Arial" w:cs="Arial"/>
          <w:i/>
          <w:iCs/>
          <w:color w:val="3C4043"/>
          <w:sz w:val="27"/>
          <w:szCs w:val="27"/>
          <w:shd w:val="clear" w:color="auto" w:fill="FFFFFF"/>
        </w:rPr>
        <w:t>as a process engineer, who can contribute to the process development in designing equipment, perform process analysis, understand the reactions taking place, install control systems </w:t>
      </w:r>
    </w:p>
    <w:p w:rsidR="00E92548" w:rsidRPr="00E311A5" w:rsidRDefault="009955E8" w:rsidP="00E638BB">
      <w:pPr>
        <w:shd w:val="clear" w:color="auto" w:fill="FDFDFD"/>
        <w:spacing w:before="100" w:beforeAutospacing="1" w:after="100" w:afterAutospacing="1" w:line="294" w:lineRule="atLeast"/>
        <w:rPr>
          <w:rFonts w:ascii="Georgia" w:hAnsi="Georgia"/>
          <w:b/>
          <w:bCs/>
          <w:color w:val="2F5496" w:themeColor="accent1" w:themeShade="BF"/>
          <w:sz w:val="32"/>
          <w:szCs w:val="32"/>
          <w:u w:val="single"/>
          <w:shd w:val="clear" w:color="auto" w:fill="FFFFFF"/>
        </w:rPr>
      </w:pPr>
      <w:r w:rsidRPr="00E638BB">
        <w:rPr>
          <w:rFonts w:ascii="Georgia" w:hAnsi="Georgia"/>
          <w:color w:val="40454A"/>
          <w:sz w:val="24"/>
          <w:szCs w:val="24"/>
          <w:shd w:val="clear" w:color="auto" w:fill="FFFFFF"/>
        </w:rPr>
        <w:br/>
      </w:r>
      <w:r w:rsidRPr="00E638BB">
        <w:rPr>
          <w:b/>
          <w:bCs/>
          <w:color w:val="2F5496" w:themeColor="accent1" w:themeShade="BF"/>
          <w:sz w:val="28"/>
          <w:szCs w:val="28"/>
          <w:u w:val="single"/>
          <w:shd w:val="clear" w:color="auto" w:fill="FFFFFF"/>
        </w:rPr>
        <w:t>Education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E92548" w:rsidTr="00E92548">
        <w:trPr>
          <w:trHeight w:val="422"/>
        </w:trPr>
        <w:tc>
          <w:tcPr>
            <w:tcW w:w="1705" w:type="dxa"/>
          </w:tcPr>
          <w:p w:rsidR="00E92548" w:rsidRDefault="00E92548" w:rsidP="00E92548">
            <w:pPr>
              <w:spacing w:before="100" w:beforeAutospacing="1" w:after="100" w:afterAutospacing="1" w:line="294" w:lineRule="atLeast"/>
              <w:rPr>
                <w:rFonts w:ascii="Georgia" w:hAnsi="Georgia"/>
                <w:b/>
                <w:bCs/>
                <w:color w:val="2F5496" w:themeColor="accent1" w:themeShade="BF"/>
                <w:sz w:val="32"/>
                <w:szCs w:val="32"/>
                <w:u w:val="single"/>
                <w:shd w:val="clear" w:color="auto" w:fill="FFFFFF"/>
              </w:rPr>
            </w:pPr>
            <w:r w:rsidRPr="00E311A5">
              <w:rPr>
                <w:sz w:val="24"/>
                <w:szCs w:val="24"/>
                <w:u w:val="single"/>
              </w:rPr>
              <w:t xml:space="preserve">2018-2019 </w:t>
            </w:r>
            <w:r w:rsidRPr="00E311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45" w:type="dxa"/>
          </w:tcPr>
          <w:p w:rsidR="00E92548" w:rsidRDefault="00E92548" w:rsidP="00E92548">
            <w:pPr>
              <w:spacing w:before="100" w:beforeAutospacing="1" w:after="100" w:afterAutospacing="1" w:line="294" w:lineRule="atLeast"/>
              <w:rPr>
                <w:rFonts w:ascii="Georgia" w:hAnsi="Georgia"/>
                <w:b/>
                <w:bCs/>
                <w:color w:val="2F5496" w:themeColor="accent1" w:themeShade="BF"/>
                <w:sz w:val="32"/>
                <w:szCs w:val="32"/>
                <w:u w:val="single"/>
                <w:shd w:val="clear" w:color="auto" w:fill="FFFFFF"/>
              </w:rPr>
            </w:pPr>
            <w:r w:rsidRPr="00E311A5">
              <w:rPr>
                <w:sz w:val="24"/>
                <w:szCs w:val="24"/>
              </w:rPr>
              <w:t>Bachelor in Biochemistry , Faculty of sciences , Lebanese University Hadath</w:t>
            </w:r>
          </w:p>
        </w:tc>
      </w:tr>
      <w:tr w:rsidR="00E92548" w:rsidRPr="0012042D" w:rsidTr="00E92548">
        <w:trPr>
          <w:trHeight w:val="440"/>
        </w:trPr>
        <w:tc>
          <w:tcPr>
            <w:tcW w:w="1705" w:type="dxa"/>
          </w:tcPr>
          <w:p w:rsidR="00E92548" w:rsidRDefault="00E92548" w:rsidP="0012042D">
            <w:pPr>
              <w:spacing w:before="100" w:beforeAutospacing="1" w:after="100" w:afterAutospacing="1" w:line="294" w:lineRule="atLeast"/>
              <w:rPr>
                <w:rFonts w:ascii="Georgia" w:hAnsi="Georgia"/>
                <w:b/>
                <w:bCs/>
                <w:color w:val="2F5496" w:themeColor="accent1" w:themeShade="BF"/>
                <w:sz w:val="32"/>
                <w:szCs w:val="32"/>
                <w:u w:val="single"/>
                <w:shd w:val="clear" w:color="auto" w:fill="FFFFFF"/>
              </w:rPr>
            </w:pPr>
            <w:r w:rsidRPr="00E311A5">
              <w:rPr>
                <w:sz w:val="24"/>
                <w:szCs w:val="24"/>
                <w:u w:val="single"/>
              </w:rPr>
              <w:t>2015-2016</w:t>
            </w:r>
          </w:p>
        </w:tc>
        <w:tc>
          <w:tcPr>
            <w:tcW w:w="7645" w:type="dxa"/>
          </w:tcPr>
          <w:p w:rsidR="00E92548" w:rsidRPr="00636945" w:rsidRDefault="0012042D" w:rsidP="0012042D">
            <w:pPr>
              <w:spacing w:before="100" w:beforeAutospacing="1" w:after="100" w:afterAutospacing="1" w:line="294" w:lineRule="atLeast"/>
              <w:rPr>
                <w:rFonts w:ascii="Georgia" w:hAnsi="Georgia"/>
                <w:b/>
                <w:bCs/>
                <w:color w:val="2F5496" w:themeColor="accent1" w:themeShade="BF"/>
                <w:sz w:val="32"/>
                <w:szCs w:val="32"/>
                <w:u w:val="single"/>
                <w:shd w:val="clear" w:color="auto" w:fill="FFFFFF"/>
                <w:lang w:val="fr-CA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FFFFF"/>
                <w:lang w:val="fr-CA"/>
              </w:rPr>
              <w:t>Baccalaureate in Life science</w:t>
            </w:r>
            <w:r w:rsidR="00E92548" w:rsidRPr="00636945">
              <w:rPr>
                <w:rFonts w:asciiTheme="majorHAnsi" w:hAnsiTheme="majorHAnsi"/>
                <w:sz w:val="24"/>
                <w:szCs w:val="24"/>
                <w:shd w:val="clear" w:color="auto" w:fill="FFFFFF"/>
                <w:lang w:val="fr-CA"/>
              </w:rPr>
              <w:t>,  Nouvelle école des frères Mreijeh</w:t>
            </w:r>
          </w:p>
        </w:tc>
      </w:tr>
    </w:tbl>
    <w:p w:rsidR="0012042D" w:rsidRDefault="009955E8" w:rsidP="00E43452">
      <w:pPr>
        <w:shd w:val="clear" w:color="auto" w:fill="FFFFFF"/>
        <w:tabs>
          <w:tab w:val="left" w:pos="1470"/>
        </w:tabs>
        <w:spacing w:before="100" w:beforeAutospacing="1" w:after="75" w:line="240" w:lineRule="auto"/>
        <w:rPr>
          <w:b/>
          <w:bCs/>
          <w:color w:val="2F5496" w:themeColor="accent1" w:themeShade="BF"/>
          <w:sz w:val="28"/>
          <w:szCs w:val="28"/>
          <w:u w:val="single"/>
          <w:shd w:val="clear" w:color="auto" w:fill="FFFFFF"/>
        </w:rPr>
      </w:pPr>
      <w:r w:rsidRPr="00E638BB">
        <w:rPr>
          <w:b/>
          <w:bCs/>
          <w:color w:val="2F5496" w:themeColor="accent1" w:themeShade="BF"/>
          <w:sz w:val="28"/>
          <w:szCs w:val="28"/>
          <w:u w:val="single"/>
          <w:shd w:val="clear" w:color="auto" w:fill="FFFFFF"/>
        </w:rPr>
        <w:t>skills :</w:t>
      </w:r>
    </w:p>
    <w:p w:rsidR="007E3A6F" w:rsidRDefault="007E3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1320504040"/>
        <w:rPr>
          <w:rFonts w:ascii="Helvetica" w:eastAsia="Times New Roman" w:hAnsi="Helvetica"/>
          <w:color w:val="000000"/>
          <w:sz w:val="24"/>
          <w:szCs w:val="24"/>
        </w:rPr>
      </w:pPr>
      <w:r w:rsidRPr="007E3A6F">
        <w:rPr>
          <w:rStyle w:val="TableGrid"/>
          <w:rFonts w:ascii="Helvetica" w:eastAsia="Times New Roman" w:hAnsi="Helvetica"/>
          <w:b/>
          <w:bCs/>
          <w:color w:val="000000"/>
        </w:rPr>
        <w:t>Critical/logical thinking</w:t>
      </w:r>
      <w:r w:rsidRPr="007E3A6F">
        <w:rPr>
          <w:rFonts w:ascii="Helvetica" w:eastAsia="Times New Roman" w:hAnsi="Helvetica"/>
          <w:b/>
          <w:bCs/>
          <w:color w:val="000000"/>
        </w:rPr>
        <w:t> </w:t>
      </w:r>
      <w:r>
        <w:rPr>
          <w:rFonts w:ascii="Helvetica" w:eastAsia="Times New Roman" w:hAnsi="Helvetica"/>
          <w:color w:val="000000"/>
        </w:rPr>
        <w:t>– have to locate problems, and then think of those problems from a variety of perspectives to assess the best solution</w:t>
      </w:r>
    </w:p>
    <w:p w:rsidR="007E3A6F" w:rsidRDefault="007E3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1320504040"/>
        <w:rPr>
          <w:rFonts w:ascii="Helvetica" w:eastAsia="Times New Roman" w:hAnsi="Helvetica"/>
          <w:color w:val="000000"/>
        </w:rPr>
      </w:pPr>
      <w:r w:rsidRPr="00A32022">
        <w:rPr>
          <w:rStyle w:val="TableGrid"/>
          <w:rFonts w:ascii="Helvetica" w:eastAsia="Times New Roman" w:hAnsi="Helvetica"/>
          <w:b/>
          <w:bCs/>
          <w:color w:val="000000"/>
        </w:rPr>
        <w:t>Spatial reasoning</w:t>
      </w:r>
      <w:r>
        <w:rPr>
          <w:rFonts w:ascii="Helvetica" w:eastAsia="Times New Roman" w:hAnsi="Helvetica"/>
          <w:color w:val="000000"/>
        </w:rPr>
        <w:t> – the ability to see a two or three-dimensional object and then mentally manipulate it</w:t>
      </w:r>
    </w:p>
    <w:p w:rsidR="007E3A6F" w:rsidRDefault="007E3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1320504040"/>
        <w:rPr>
          <w:rFonts w:ascii="Helvetica" w:eastAsia="Times New Roman" w:hAnsi="Helvetica"/>
          <w:color w:val="000000"/>
        </w:rPr>
      </w:pPr>
      <w:r w:rsidRPr="007E3A6F">
        <w:rPr>
          <w:rStyle w:val="TableGrid"/>
          <w:rFonts w:ascii="Helvetica" w:eastAsia="Times New Roman" w:hAnsi="Helvetica"/>
          <w:b/>
          <w:bCs/>
          <w:color w:val="000000"/>
        </w:rPr>
        <w:t>Excellent communication skills</w:t>
      </w:r>
      <w:r w:rsidRPr="007E3A6F">
        <w:rPr>
          <w:rFonts w:ascii="Helvetica" w:eastAsia="Times New Roman" w:hAnsi="Helvetica"/>
          <w:b/>
          <w:bCs/>
          <w:color w:val="000000"/>
        </w:rPr>
        <w:t> </w:t>
      </w:r>
      <w:r>
        <w:rPr>
          <w:rFonts w:ascii="Helvetica" w:eastAsia="Times New Roman" w:hAnsi="Helvetica"/>
          <w:color w:val="000000"/>
        </w:rPr>
        <w:t>– working with people across the manufacturing process, they have to be able to manage people well and communicate new ideas effectively</w:t>
      </w:r>
    </w:p>
    <w:p w:rsidR="007E3A6F" w:rsidRDefault="007E3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1320504040"/>
        <w:rPr>
          <w:rFonts w:ascii="Helvetica" w:eastAsia="Times New Roman" w:hAnsi="Helvetica"/>
          <w:color w:val="000000"/>
        </w:rPr>
      </w:pPr>
      <w:r w:rsidRPr="007E3A6F">
        <w:rPr>
          <w:rStyle w:val="TableGrid"/>
          <w:rFonts w:ascii="Helvetica" w:eastAsia="Times New Roman" w:hAnsi="Helvetica"/>
          <w:b/>
          <w:bCs/>
          <w:color w:val="000000"/>
        </w:rPr>
        <w:t>Calm under pressure</w:t>
      </w:r>
      <w:r>
        <w:rPr>
          <w:rFonts w:ascii="Helvetica" w:eastAsia="Times New Roman" w:hAnsi="Helvetica"/>
          <w:color w:val="000000"/>
        </w:rPr>
        <w:t xml:space="preserve"> – </w:t>
      </w:r>
      <w:r w:rsidR="0024366A">
        <w:rPr>
          <w:rFonts w:ascii="Helvetica" w:eastAsia="Times New Roman" w:hAnsi="Helvetica"/>
          <w:color w:val="000000"/>
        </w:rPr>
        <w:t>a</w:t>
      </w:r>
      <w:r>
        <w:rPr>
          <w:rFonts w:ascii="Helvetica" w:eastAsia="Times New Roman" w:hAnsi="Helvetica"/>
          <w:color w:val="000000"/>
        </w:rPr>
        <w:t>ble to troubleshoot at an advanced level. If a problem is delaying manufacturing, they must be able to come up with effective working solutions quickly</w:t>
      </w:r>
    </w:p>
    <w:p w:rsidR="007E3A6F" w:rsidRDefault="007E3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1320504040"/>
        <w:rPr>
          <w:rFonts w:ascii="Helvetica" w:eastAsia="Times New Roman" w:hAnsi="Helvetica"/>
          <w:color w:val="000000"/>
        </w:rPr>
      </w:pPr>
      <w:r w:rsidRPr="00E6444C">
        <w:rPr>
          <w:rStyle w:val="TableGrid"/>
          <w:rFonts w:ascii="Helvetica" w:eastAsia="Times New Roman" w:hAnsi="Helvetica"/>
          <w:b/>
          <w:bCs/>
          <w:color w:val="000000"/>
        </w:rPr>
        <w:t>Commercial awareness</w:t>
      </w:r>
      <w:r>
        <w:rPr>
          <w:rFonts w:ascii="Helvetica" w:eastAsia="Times New Roman" w:hAnsi="Helvetica"/>
          <w:color w:val="000000"/>
        </w:rPr>
        <w:t xml:space="preserve"> – usually working within strict time and budgetary </w:t>
      </w:r>
      <w:r w:rsidR="003C348B">
        <w:rPr>
          <w:rFonts w:ascii="Helvetica" w:eastAsia="Times New Roman" w:hAnsi="Helvetica"/>
          <w:color w:val="000000"/>
        </w:rPr>
        <w:t xml:space="preserve">constraints </w:t>
      </w:r>
    </w:p>
    <w:p w:rsidR="007E3A6F" w:rsidRDefault="007E3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1320504040"/>
        <w:rPr>
          <w:rFonts w:ascii="Helvetica" w:eastAsia="Times New Roman" w:hAnsi="Helvetica"/>
          <w:color w:val="000000"/>
        </w:rPr>
      </w:pPr>
      <w:r w:rsidRPr="00E6444C">
        <w:rPr>
          <w:rStyle w:val="TableGrid"/>
          <w:rFonts w:ascii="Helvetica" w:eastAsia="Times New Roman" w:hAnsi="Helvetica"/>
          <w:b/>
          <w:bCs/>
          <w:color w:val="000000"/>
        </w:rPr>
        <w:t>Analytical skills</w:t>
      </w:r>
      <w:r>
        <w:rPr>
          <w:rFonts w:ascii="Helvetica" w:eastAsia="Times New Roman" w:hAnsi="Helvetica"/>
          <w:color w:val="000000"/>
        </w:rPr>
        <w:t> – responsible for analysis and interpretation of data into charts, diagrams, and reports</w:t>
      </w:r>
    </w:p>
    <w:p w:rsidR="007E3A6F" w:rsidRDefault="007E3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1320504040"/>
        <w:rPr>
          <w:rFonts w:ascii="Helvetica" w:eastAsia="Times New Roman" w:hAnsi="Helvetica"/>
          <w:color w:val="000000"/>
        </w:rPr>
      </w:pPr>
      <w:r w:rsidRPr="00E6444C">
        <w:rPr>
          <w:rStyle w:val="TableGrid"/>
          <w:rFonts w:ascii="Helvetica" w:eastAsia="Times New Roman" w:hAnsi="Helvetica"/>
          <w:b/>
          <w:bCs/>
          <w:color w:val="000000"/>
        </w:rPr>
        <w:t>Negotiation skills</w:t>
      </w:r>
      <w:r>
        <w:rPr>
          <w:rFonts w:ascii="Helvetica" w:eastAsia="Times New Roman" w:hAnsi="Helvetica"/>
          <w:color w:val="000000"/>
        </w:rPr>
        <w:t> – vital if charged with budgetary or schedule management</w:t>
      </w:r>
    </w:p>
    <w:p w:rsidR="0024366A" w:rsidRPr="0024366A" w:rsidRDefault="007E3A6F" w:rsidP="00A32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1320504040"/>
        <w:rPr>
          <w:rFonts w:ascii="Helvetica" w:eastAsia="Times New Roman" w:hAnsi="Helvetica"/>
          <w:color w:val="000000"/>
        </w:rPr>
      </w:pPr>
      <w:r w:rsidRPr="00A32022">
        <w:rPr>
          <w:rStyle w:val="TableGrid"/>
          <w:rFonts w:ascii="Helvetica" w:eastAsia="Times New Roman" w:hAnsi="Helvetica"/>
          <w:b/>
          <w:bCs/>
          <w:color w:val="000000"/>
        </w:rPr>
        <w:t>Creative thinking and excellent problem-solving skills</w:t>
      </w:r>
      <w:r>
        <w:rPr>
          <w:rFonts w:ascii="Helvetica" w:eastAsia="Times New Roman" w:hAnsi="Helvetica"/>
          <w:color w:val="000000"/>
        </w:rPr>
        <w:t xml:space="preserve"> – </w:t>
      </w:r>
      <w:r w:rsidR="0024366A">
        <w:rPr>
          <w:rFonts w:ascii="Helvetica" w:eastAsia="Times New Roman" w:hAnsi="Helvetica"/>
          <w:color w:val="000000"/>
        </w:rPr>
        <w:t>a</w:t>
      </w:r>
      <w:r>
        <w:rPr>
          <w:rFonts w:ascii="Helvetica" w:eastAsia="Times New Roman" w:hAnsi="Helvetica"/>
          <w:color w:val="000000"/>
        </w:rPr>
        <w:t>ble to solve problems in a new way, seeing past what is established and create a new way of doing things</w:t>
      </w:r>
    </w:p>
    <w:p w:rsidR="00E311A5" w:rsidRPr="00841F80" w:rsidRDefault="00E92548" w:rsidP="0012042D">
      <w:pPr>
        <w:pStyle w:val="Header"/>
        <w:rPr>
          <w:rFonts w:cstheme="majorBidi"/>
        </w:rPr>
      </w:pPr>
      <w:r w:rsidRPr="00E638BB">
        <w:rPr>
          <w:rFonts w:eastAsia="Times New Roman" w:cs="Times New Roman"/>
          <w:color w:val="333333"/>
        </w:rPr>
        <w:br/>
      </w:r>
      <w:r w:rsidRPr="00E638BB">
        <w:rPr>
          <w:b/>
          <w:bCs/>
          <w:color w:val="2F5496" w:themeColor="accent1" w:themeShade="BF"/>
          <w:sz w:val="28"/>
          <w:szCs w:val="28"/>
          <w:u w:val="single"/>
          <w:shd w:val="clear" w:color="auto" w:fill="FFFFFF"/>
        </w:rPr>
        <w:t>Computer skills :</w:t>
      </w:r>
      <w:r>
        <w:rPr>
          <w:b/>
          <w:bCs/>
          <w:color w:val="2F5496" w:themeColor="accent1" w:themeShade="BF"/>
          <w:sz w:val="32"/>
          <w:szCs w:val="32"/>
          <w:u w:val="single"/>
          <w:shd w:val="clear" w:color="auto" w:fill="FFFFFF"/>
        </w:rPr>
        <w:br/>
      </w:r>
      <w:r w:rsidR="00841F80">
        <w:rPr>
          <w:rFonts w:cstheme="majorBidi"/>
        </w:rPr>
        <w:t xml:space="preserve">Excel                  </w:t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>
        <w:rPr>
          <w:rFonts w:cstheme="majorBidi"/>
        </w:rPr>
        <w:br/>
      </w:r>
      <w:r>
        <w:rPr>
          <w:rFonts w:cstheme="majorBidi"/>
        </w:rPr>
        <w:t>Word</w:t>
      </w:r>
      <w:r w:rsidR="00841F80">
        <w:rPr>
          <w:rFonts w:cstheme="majorBidi"/>
        </w:rPr>
        <w:t xml:space="preserve">                </w:t>
      </w:r>
      <w:r>
        <w:rPr>
          <w:rFonts w:cstheme="majorBidi"/>
        </w:rPr>
        <w:t xml:space="preserve"> </w:t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>
        <w:rPr>
          <w:rFonts w:cstheme="majorBidi"/>
        </w:rPr>
        <w:br/>
      </w:r>
      <w:r>
        <w:rPr>
          <w:rFonts w:cstheme="majorBidi"/>
        </w:rPr>
        <w:t>Powerpoint</w:t>
      </w:r>
      <w:r w:rsidR="00841F80">
        <w:rPr>
          <w:rFonts w:cstheme="majorBidi"/>
        </w:rPr>
        <w:t xml:space="preserve">     </w:t>
      </w:r>
      <w:r>
        <w:rPr>
          <w:rFonts w:cstheme="majorBidi"/>
        </w:rPr>
        <w:t xml:space="preserve"> </w:t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>
        <w:rPr>
          <w:rFonts w:cstheme="majorBidi"/>
        </w:rPr>
        <w:br/>
        <w:t>P</w:t>
      </w:r>
      <w:r>
        <w:rPr>
          <w:rFonts w:cstheme="majorBidi"/>
        </w:rPr>
        <w:t xml:space="preserve">rogram C++ </w:t>
      </w:r>
      <w:r w:rsidR="00841F80">
        <w:rPr>
          <w:rFonts w:cstheme="majorBidi"/>
        </w:rPr>
        <w:t xml:space="preserve">   </w:t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 w:rsidRPr="00D83A39">
        <w:rPr>
          <w:rFonts w:cstheme="majorBidi"/>
        </w:rPr>
        <w:sym w:font="Wingdings" w:char="F06C"/>
      </w:r>
      <w:r w:rsidR="00841F80">
        <w:rPr>
          <w:rFonts w:cstheme="majorBidi"/>
        </w:rPr>
        <w:sym w:font="Wingdings" w:char="F0A1"/>
      </w:r>
      <w:r w:rsidR="00841F80">
        <w:rPr>
          <w:rFonts w:cstheme="majorBidi"/>
        </w:rPr>
        <w:sym w:font="Wingdings" w:char="F0A1"/>
      </w:r>
      <w:r>
        <w:rPr>
          <w:rFonts w:cstheme="majorBidi"/>
        </w:rPr>
        <w:br/>
      </w:r>
      <w:r>
        <w:rPr>
          <w:rFonts w:cstheme="majorBidi"/>
        </w:rPr>
        <w:lastRenderedPageBreak/>
        <w:br/>
      </w:r>
      <w:r w:rsidRPr="00E638BB">
        <w:rPr>
          <w:rFonts w:cstheme="majorBidi"/>
          <w:b/>
          <w:bCs/>
          <w:color w:val="2F5496" w:themeColor="accent1" w:themeShade="BF"/>
          <w:sz w:val="28"/>
          <w:szCs w:val="28"/>
          <w:u w:val="single"/>
        </w:rPr>
        <w:t>Language :</w:t>
      </w:r>
      <w:r>
        <w:rPr>
          <w:rFonts w:cstheme="majorBidi"/>
          <w:b/>
          <w:bCs/>
          <w:color w:val="2F5496" w:themeColor="accent1" w:themeShade="BF"/>
          <w:sz w:val="32"/>
          <w:szCs w:val="32"/>
          <w:u w:val="single"/>
        </w:rPr>
        <w:br/>
      </w:r>
      <w:r>
        <w:rPr>
          <w:rFonts w:cstheme="majorBidi"/>
          <w:sz w:val="24"/>
          <w:szCs w:val="24"/>
        </w:rPr>
        <w:t xml:space="preserve">- Arabic </w:t>
      </w:r>
      <w:r w:rsidR="00841F80">
        <w:rPr>
          <w:rFonts w:cstheme="majorBidi"/>
          <w:sz w:val="24"/>
          <w:szCs w:val="24"/>
        </w:rPr>
        <w:t>( mother tongue )</w:t>
      </w:r>
      <w:r>
        <w:rPr>
          <w:rFonts w:cstheme="majorBidi"/>
          <w:sz w:val="24"/>
          <w:szCs w:val="24"/>
        </w:rPr>
        <w:br/>
        <w:t>- French</w:t>
      </w:r>
      <w:r w:rsidR="00841F80">
        <w:rPr>
          <w:rFonts w:cstheme="majorBidi"/>
          <w:sz w:val="24"/>
          <w:szCs w:val="24"/>
        </w:rPr>
        <w:t xml:space="preserve"> ( Advanced )</w:t>
      </w:r>
      <w:r>
        <w:rPr>
          <w:rFonts w:cstheme="majorBidi"/>
          <w:sz w:val="24"/>
          <w:szCs w:val="24"/>
        </w:rPr>
        <w:br/>
        <w:t>- English</w:t>
      </w:r>
      <w:r w:rsidR="00841F80">
        <w:rPr>
          <w:rFonts w:cstheme="majorBidi"/>
          <w:sz w:val="24"/>
          <w:szCs w:val="24"/>
        </w:rPr>
        <w:t xml:space="preserve"> ( Advanced )</w:t>
      </w:r>
      <w:r w:rsidR="00841F80">
        <w:rPr>
          <w:rFonts w:cstheme="majorBidi"/>
          <w:sz w:val="24"/>
          <w:szCs w:val="24"/>
        </w:rPr>
        <w:br/>
      </w:r>
      <w:r w:rsidR="00841F80">
        <w:rPr>
          <w:rFonts w:cstheme="majorBidi"/>
          <w:sz w:val="24"/>
          <w:szCs w:val="24"/>
        </w:rPr>
        <w:br/>
      </w:r>
      <w:r w:rsidR="00841F80" w:rsidRPr="00E638BB">
        <w:rPr>
          <w:rFonts w:cstheme="majorBidi"/>
          <w:b/>
          <w:bCs/>
          <w:color w:val="2F5496" w:themeColor="accent1" w:themeShade="BF"/>
          <w:sz w:val="28"/>
          <w:szCs w:val="28"/>
          <w:u w:val="single"/>
        </w:rPr>
        <w:t>Hobbies :</w:t>
      </w:r>
      <w:r w:rsidR="00841F80">
        <w:rPr>
          <w:rFonts w:cstheme="majorBidi"/>
          <w:b/>
          <w:bCs/>
          <w:color w:val="2F5496" w:themeColor="accent1" w:themeShade="BF"/>
          <w:sz w:val="32"/>
          <w:szCs w:val="32"/>
          <w:u w:val="single"/>
        </w:rPr>
        <w:br/>
      </w:r>
      <w:r w:rsidR="00841F80">
        <w:rPr>
          <w:rFonts w:cstheme="majorBidi"/>
          <w:sz w:val="24"/>
          <w:szCs w:val="24"/>
        </w:rPr>
        <w:t>Basketball (playmaker at game Lebanon )</w:t>
      </w:r>
      <w:r w:rsidR="00841F80">
        <w:rPr>
          <w:rFonts w:cstheme="majorBidi"/>
          <w:sz w:val="24"/>
          <w:szCs w:val="24"/>
        </w:rPr>
        <w:br/>
        <w:t xml:space="preserve">Ping pong </w:t>
      </w:r>
      <w:r w:rsidR="00841F80">
        <w:rPr>
          <w:rFonts w:cstheme="majorBidi"/>
          <w:sz w:val="24"/>
          <w:szCs w:val="24"/>
        </w:rPr>
        <w:br/>
        <w:t>Beauty (makeup and Face Modeling )</w:t>
      </w:r>
      <w:r w:rsidR="004D5EBC">
        <w:rPr>
          <w:rFonts w:cstheme="majorBidi"/>
          <w:sz w:val="24"/>
          <w:szCs w:val="24"/>
        </w:rPr>
        <w:br/>
        <w:t>Participation in conferences Biobeirut 24 25 26 October 2018</w:t>
      </w:r>
    </w:p>
    <w:sectPr w:rsidR="00E311A5" w:rsidRPr="00841F80" w:rsidSect="004D5EBC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67" w:rsidRDefault="00C37067" w:rsidP="004D5EBC">
      <w:pPr>
        <w:spacing w:after="0" w:line="240" w:lineRule="auto"/>
      </w:pPr>
      <w:r>
        <w:separator/>
      </w:r>
    </w:p>
  </w:endnote>
  <w:endnote w:type="continuationSeparator" w:id="0">
    <w:p w:rsidR="00C37067" w:rsidRDefault="00C37067" w:rsidP="004D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67" w:rsidRDefault="00C37067" w:rsidP="004D5EBC">
      <w:pPr>
        <w:spacing w:after="0" w:line="240" w:lineRule="auto"/>
      </w:pPr>
      <w:r>
        <w:separator/>
      </w:r>
    </w:p>
  </w:footnote>
  <w:footnote w:type="continuationSeparator" w:id="0">
    <w:p w:rsidR="00C37067" w:rsidRDefault="00C37067" w:rsidP="004D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70E3"/>
    <w:multiLevelType w:val="multilevel"/>
    <w:tmpl w:val="07CA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61D0F"/>
    <w:multiLevelType w:val="multilevel"/>
    <w:tmpl w:val="DCB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C193F"/>
    <w:multiLevelType w:val="multilevel"/>
    <w:tmpl w:val="5FFA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F5A7A"/>
    <w:multiLevelType w:val="multilevel"/>
    <w:tmpl w:val="80F8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27710"/>
    <w:multiLevelType w:val="multilevel"/>
    <w:tmpl w:val="E60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D7BA5"/>
    <w:multiLevelType w:val="multilevel"/>
    <w:tmpl w:val="9CAA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E8"/>
    <w:rsid w:val="00064816"/>
    <w:rsid w:val="0012042D"/>
    <w:rsid w:val="001326C4"/>
    <w:rsid w:val="001B750A"/>
    <w:rsid w:val="0024366A"/>
    <w:rsid w:val="003C348B"/>
    <w:rsid w:val="004527D2"/>
    <w:rsid w:val="004D5EBC"/>
    <w:rsid w:val="0058215A"/>
    <w:rsid w:val="00625BF6"/>
    <w:rsid w:val="00636945"/>
    <w:rsid w:val="0068042E"/>
    <w:rsid w:val="00702182"/>
    <w:rsid w:val="007E3A6F"/>
    <w:rsid w:val="00841F80"/>
    <w:rsid w:val="009955E8"/>
    <w:rsid w:val="00A04A10"/>
    <w:rsid w:val="00A32022"/>
    <w:rsid w:val="00A3466E"/>
    <w:rsid w:val="00BB4FAD"/>
    <w:rsid w:val="00C37067"/>
    <w:rsid w:val="00C50593"/>
    <w:rsid w:val="00CA1686"/>
    <w:rsid w:val="00DE7506"/>
    <w:rsid w:val="00E311A5"/>
    <w:rsid w:val="00E43452"/>
    <w:rsid w:val="00E638BB"/>
    <w:rsid w:val="00E6444C"/>
    <w:rsid w:val="00E9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E81962"/>
  <w15:chartTrackingRefBased/>
  <w15:docId w15:val="{E230BAA8-1C1C-44E3-9C49-4D075360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5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80"/>
  </w:style>
  <w:style w:type="paragraph" w:styleId="Footer">
    <w:name w:val="footer"/>
    <w:basedOn w:val="Normal"/>
    <w:link w:val="FooterChar"/>
    <w:uiPriority w:val="99"/>
    <w:unhideWhenUsed/>
    <w:rsid w:val="004D5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oha.m.chalhoub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</dc:creator>
  <cp:keywords/>
  <dc:description/>
  <cp:lastModifiedBy>96176012139</cp:lastModifiedBy>
  <cp:revision>2</cp:revision>
  <dcterms:created xsi:type="dcterms:W3CDTF">2019-08-09T12:31:00Z</dcterms:created>
  <dcterms:modified xsi:type="dcterms:W3CDTF">2019-08-09T12:31:00Z</dcterms:modified>
</cp:coreProperties>
</file>