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14" w:rsidRDefault="00557791" w:rsidP="005914AE">
      <w:pPr>
        <w:autoSpaceDE w:val="0"/>
        <w:autoSpaceDN w:val="0"/>
        <w:adjustRightInd w:val="0"/>
        <w:spacing w:after="0" w:line="240" w:lineRule="auto"/>
        <w:jc w:val="center"/>
        <w:rPr>
          <w:rFonts w:ascii="TimesNewRomanPS-BoldMT" w:cs="TimesNewRomanPS-BoldMT"/>
          <w:b/>
          <w:bCs/>
          <w:color w:val="000000"/>
          <w:sz w:val="23"/>
          <w:szCs w:val="23"/>
        </w:rPr>
      </w:pPr>
      <w:r>
        <w:rPr>
          <w:rFonts w:ascii="TimesNewRomanPS-BoldMT" w:cs="TimesNewRomanPS-BoldMT"/>
          <w:b/>
          <w:bCs/>
          <w:color w:val="000000"/>
          <w:sz w:val="23"/>
          <w:szCs w:val="23"/>
        </w:rPr>
        <w:t>YEHYA SIBLINI</w:t>
      </w:r>
    </w:p>
    <w:p w:rsidR="00041230" w:rsidRPr="002752FC" w:rsidRDefault="002752FC" w:rsidP="002752FC">
      <w:pPr>
        <w:autoSpaceDE w:val="0"/>
        <w:autoSpaceDN w:val="0"/>
        <w:adjustRightInd w:val="0"/>
        <w:spacing w:after="0" w:line="240" w:lineRule="auto"/>
        <w:jc w:val="center"/>
        <w:rPr>
          <w:rFonts w:ascii="TimesNewRomanPSMT" w:cs="TimesNewRomanPSMT"/>
          <w:color w:val="000000"/>
          <w:sz w:val="18"/>
          <w:szCs w:val="18"/>
        </w:rPr>
      </w:pPr>
      <w:r>
        <w:rPr>
          <w:rFonts w:ascii="TimesNewRomanPSMT" w:cs="TimesNewRomanPSMT"/>
          <w:color w:val="000000"/>
          <w:sz w:val="18"/>
          <w:szCs w:val="18"/>
        </w:rPr>
        <w:t>Beirut, Lebanon</w:t>
      </w:r>
      <w:r w:rsidR="00041230">
        <w:rPr>
          <w:rFonts w:ascii="TimesNewRomanPSMT" w:cs="TimesNewRomanPSMT"/>
          <w:color w:val="000000"/>
          <w:sz w:val="18"/>
          <w:szCs w:val="18"/>
        </w:rPr>
        <w:t xml:space="preserve">  | +</w:t>
      </w:r>
      <w:r>
        <w:rPr>
          <w:rFonts w:ascii="TimesNewRomanPSMT" w:cs="TimesNewRomanPSMT"/>
          <w:color w:val="000000"/>
          <w:sz w:val="18"/>
          <w:szCs w:val="18"/>
        </w:rPr>
        <w:t>961-3263226</w:t>
      </w:r>
      <w:r w:rsidR="00041230">
        <w:rPr>
          <w:rFonts w:ascii="TimesNewRomanPSMT" w:cs="TimesNewRomanPSMT"/>
          <w:color w:val="000000"/>
          <w:sz w:val="18"/>
          <w:szCs w:val="18"/>
        </w:rPr>
        <w:t xml:space="preserve"> | </w:t>
      </w:r>
      <w:hyperlink r:id="rId6" w:history="1">
        <w:r w:rsidR="00665E14" w:rsidRPr="00D777C8">
          <w:rPr>
            <w:rStyle w:val="Hyperlink"/>
            <w:rFonts w:ascii="TimesNewRomanPSMT" w:cs="TimesNewRomanPSMT"/>
            <w:sz w:val="18"/>
            <w:szCs w:val="18"/>
          </w:rPr>
          <w:t>yehyasiblini@protonmail.com</w:t>
        </w:r>
      </w:hyperlink>
    </w:p>
    <w:p w:rsidR="00665E14" w:rsidRDefault="00665E14" w:rsidP="009B60F0">
      <w:pPr>
        <w:autoSpaceDE w:val="0"/>
        <w:autoSpaceDN w:val="0"/>
        <w:adjustRightInd w:val="0"/>
        <w:spacing w:after="0" w:line="240" w:lineRule="auto"/>
        <w:jc w:val="center"/>
        <w:rPr>
          <w:rFonts w:ascii="TimesNewRomanPSMT" w:cs="TimesNewRomanPSMT"/>
          <w:color w:val="000000"/>
          <w:sz w:val="18"/>
          <w:szCs w:val="18"/>
        </w:rPr>
      </w:pPr>
    </w:p>
    <w:p w:rsidR="005914AE" w:rsidRDefault="005914AE" w:rsidP="005914AE">
      <w:pPr>
        <w:pBdr>
          <w:top w:val="single" w:sz="4" w:space="1" w:color="auto"/>
        </w:pBdr>
        <w:autoSpaceDE w:val="0"/>
        <w:autoSpaceDN w:val="0"/>
        <w:adjustRightInd w:val="0"/>
        <w:spacing w:after="0" w:line="240" w:lineRule="auto"/>
        <w:rPr>
          <w:rFonts w:ascii="TimesNewRomanPS-BoldItalicMT" w:cs="TimesNewRomanPS-BoldItalicMT"/>
          <w:color w:val="000000"/>
          <w:sz w:val="20"/>
          <w:szCs w:val="20"/>
          <w:u w:val="single"/>
        </w:rPr>
      </w:pPr>
    </w:p>
    <w:p w:rsidR="00665E14" w:rsidRDefault="00041230" w:rsidP="005914AE">
      <w:pPr>
        <w:pBdr>
          <w:top w:val="single" w:sz="4" w:space="1" w:color="auto"/>
        </w:pBdr>
        <w:autoSpaceDE w:val="0"/>
        <w:autoSpaceDN w:val="0"/>
        <w:adjustRightInd w:val="0"/>
        <w:spacing w:after="0" w:line="240" w:lineRule="auto"/>
        <w:rPr>
          <w:rFonts w:ascii="TimesNewRomanPS-BoldItalicMT" w:cs="TimesNewRomanPS-BoldItalicMT"/>
          <w:color w:val="000000"/>
          <w:sz w:val="20"/>
          <w:szCs w:val="20"/>
        </w:rPr>
      </w:pPr>
      <w:r w:rsidRPr="005914AE">
        <w:rPr>
          <w:rFonts w:ascii="TimesNewRomanPS-BoldItalicMT" w:cs="TimesNewRomanPS-BoldItalicMT"/>
          <w:color w:val="000000"/>
          <w:sz w:val="20"/>
          <w:szCs w:val="20"/>
          <w:u w:val="single"/>
        </w:rPr>
        <w:t>Seeking Employment</w:t>
      </w:r>
      <w:r w:rsidRPr="009B60F0">
        <w:rPr>
          <w:rFonts w:ascii="TimesNewRomanPS-BoldItalicMT" w:cs="TimesNewRomanPS-BoldItalicMT"/>
          <w:color w:val="000000"/>
          <w:sz w:val="20"/>
          <w:szCs w:val="20"/>
        </w:rPr>
        <w:t>: Foreign Exchange Associate Position (Treasury) or a Banking related position</w:t>
      </w:r>
    </w:p>
    <w:p w:rsidR="00041230" w:rsidRPr="009B60F0" w:rsidRDefault="00041230" w:rsidP="00041230">
      <w:pPr>
        <w:autoSpaceDE w:val="0"/>
        <w:autoSpaceDN w:val="0"/>
        <w:adjustRightInd w:val="0"/>
        <w:spacing w:after="0" w:line="240" w:lineRule="auto"/>
        <w:jc w:val="center"/>
        <w:rPr>
          <w:rFonts w:ascii="TimesNewRomanPS-BoldItalicMT" w:cs="TimesNewRomanPS-BoldItalicMT"/>
          <w:color w:val="000000"/>
          <w:sz w:val="20"/>
          <w:szCs w:val="20"/>
        </w:rPr>
      </w:pPr>
      <w:r w:rsidRPr="005914AE">
        <w:rPr>
          <w:rFonts w:ascii="TimesNewRomanPS-BoldItalicMT" w:cs="TimesNewRomanPS-BoldItalicMT"/>
          <w:color w:val="000000"/>
          <w:sz w:val="20"/>
          <w:szCs w:val="20"/>
          <w:u w:val="single"/>
        </w:rPr>
        <w:t>Furthering Education</w:t>
      </w:r>
      <w:r w:rsidRPr="009B60F0">
        <w:rPr>
          <w:rFonts w:ascii="TimesNewRomanPS-BoldItalicMT" w:cs="TimesNewRomanPS-BoldItalicMT"/>
          <w:color w:val="000000"/>
          <w:sz w:val="20"/>
          <w:szCs w:val="20"/>
        </w:rPr>
        <w:t>: Intend to pursue a Masters in Political Science or Public Policy</w:t>
      </w:r>
    </w:p>
    <w:p w:rsidR="005914AE" w:rsidRPr="009B60F0" w:rsidRDefault="005914AE" w:rsidP="005914AE">
      <w:pPr>
        <w:pBdr>
          <w:bottom w:val="single" w:sz="4" w:space="1" w:color="auto"/>
        </w:pBdr>
        <w:autoSpaceDE w:val="0"/>
        <w:autoSpaceDN w:val="0"/>
        <w:adjustRightInd w:val="0"/>
        <w:spacing w:after="0" w:line="240" w:lineRule="auto"/>
        <w:rPr>
          <w:rFonts w:ascii="TimesNewRomanPS-BoldItalicMT" w:cs="TimesNewRomanPS-BoldItalicMT"/>
          <w:color w:val="000000"/>
          <w:sz w:val="20"/>
          <w:szCs w:val="20"/>
        </w:rPr>
      </w:pPr>
    </w:p>
    <w:p w:rsidR="00665E14" w:rsidRDefault="00665E14" w:rsidP="00041230">
      <w:pPr>
        <w:autoSpaceDE w:val="0"/>
        <w:autoSpaceDN w:val="0"/>
        <w:adjustRightInd w:val="0"/>
        <w:spacing w:after="0" w:line="240" w:lineRule="auto"/>
        <w:rPr>
          <w:rFonts w:ascii="TimesNewRomanPS-BoldMT" w:cs="TimesNewRomanPS-BoldMT"/>
          <w:b/>
          <w:bCs/>
          <w:color w:val="000000"/>
          <w:sz w:val="23"/>
          <w:szCs w:val="23"/>
          <w:u w:val="single"/>
        </w:rPr>
      </w:pPr>
    </w:p>
    <w:p w:rsidR="00041230" w:rsidRPr="00041230" w:rsidRDefault="00041230" w:rsidP="00041230">
      <w:pPr>
        <w:autoSpaceDE w:val="0"/>
        <w:autoSpaceDN w:val="0"/>
        <w:adjustRightInd w:val="0"/>
        <w:spacing w:after="0" w:line="240" w:lineRule="auto"/>
        <w:rPr>
          <w:rFonts w:ascii="TimesNewRomanPS-BoldMT" w:cs="TimesNewRomanPS-BoldMT"/>
          <w:b/>
          <w:bCs/>
          <w:color w:val="000000"/>
          <w:sz w:val="23"/>
          <w:szCs w:val="23"/>
          <w:u w:val="single"/>
        </w:rPr>
      </w:pPr>
      <w:r w:rsidRPr="00041230">
        <w:rPr>
          <w:rFonts w:ascii="TimesNewRomanPS-BoldMT" w:cs="TimesNewRomanPS-BoldMT"/>
          <w:b/>
          <w:bCs/>
          <w:color w:val="000000"/>
          <w:sz w:val="23"/>
          <w:szCs w:val="23"/>
          <w:u w:val="single"/>
        </w:rPr>
        <w:t>EDUCATION</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BoldItalicMT" w:cs="TimesNewRomanPS-BoldItalicMT"/>
          <w:b/>
          <w:bCs/>
          <w:i/>
          <w:iCs/>
          <w:color w:val="000000"/>
          <w:sz w:val="18"/>
          <w:szCs w:val="18"/>
        </w:rPr>
        <w:t xml:space="preserve">B.S. Information Systems &amp; Operations Management </w:t>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MT" w:cs="TimesNewRomanPSMT"/>
          <w:color w:val="000000"/>
          <w:sz w:val="18"/>
          <w:szCs w:val="18"/>
        </w:rPr>
        <w:t>May 2018</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George Mason University, School of Business, Fairfax, Virginia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BoldItalicMT" w:cs="TimesNewRomanPS-BoldItalicMT"/>
          <w:b/>
          <w:bCs/>
          <w:i/>
          <w:iCs/>
          <w:color w:val="000000"/>
          <w:sz w:val="18"/>
          <w:szCs w:val="18"/>
        </w:rPr>
        <w:t xml:space="preserve">High School Diploma </w:t>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BoldItalicMT" w:cs="TimesNewRomanPS-BoldItalicMT"/>
          <w:b/>
          <w:bCs/>
          <w:i/>
          <w:iCs/>
          <w:color w:val="000000"/>
          <w:sz w:val="18"/>
          <w:szCs w:val="18"/>
        </w:rPr>
        <w:tab/>
      </w:r>
      <w:r>
        <w:rPr>
          <w:rFonts w:ascii="TimesNewRomanPSMT" w:cs="TimesNewRomanPSMT"/>
          <w:color w:val="000000"/>
          <w:sz w:val="18"/>
          <w:szCs w:val="18"/>
        </w:rPr>
        <w:t>July 2006</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American Community School, Beirut, Lebanon</w:t>
      </w:r>
    </w:p>
    <w:p w:rsidR="00041230" w:rsidRPr="00041230" w:rsidRDefault="00041230" w:rsidP="00041230">
      <w:pPr>
        <w:autoSpaceDE w:val="0"/>
        <w:autoSpaceDN w:val="0"/>
        <w:adjustRightInd w:val="0"/>
        <w:spacing w:after="0" w:line="240" w:lineRule="auto"/>
        <w:rPr>
          <w:rFonts w:ascii="TimesNewRomanPS-BoldMT" w:cs="TimesNewRomanPS-BoldMT"/>
          <w:b/>
          <w:bCs/>
          <w:color w:val="000000"/>
          <w:sz w:val="23"/>
          <w:szCs w:val="23"/>
          <w:u w:val="single"/>
        </w:rPr>
      </w:pPr>
      <w:r w:rsidRPr="00041230">
        <w:rPr>
          <w:rFonts w:ascii="TimesNewRomanPS-BoldMT" w:cs="TimesNewRomanPS-BoldMT"/>
          <w:b/>
          <w:bCs/>
          <w:color w:val="000000"/>
          <w:sz w:val="23"/>
          <w:szCs w:val="23"/>
          <w:u w:val="single"/>
        </w:rPr>
        <w:t>INTERNATIONAL TRAVEL</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United States of America, United Kingdom of Great Britain, Canada, Lebanese Republic, State of Kuwait, Arab</w:t>
      </w:r>
    </w:p>
    <w:p w:rsidR="00041230" w:rsidRDefault="00041230" w:rsidP="005247DB">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Republic of Egypt, United Arab Emirates, State of Qatar, Hashemite Kingdom of Jordan, Kingdom</w:t>
      </w:r>
      <w:r w:rsidR="005247DB">
        <w:rPr>
          <w:rFonts w:ascii="TimesNewRomanPSMT" w:cs="TimesNewRomanPSMT"/>
          <w:color w:val="000000"/>
          <w:sz w:val="18"/>
          <w:szCs w:val="18"/>
        </w:rPr>
        <w:t xml:space="preserve"> of Bahrain, Republic </w:t>
      </w:r>
      <w:r>
        <w:rPr>
          <w:rFonts w:ascii="TimesNewRomanPSMT" w:cs="TimesNewRomanPSMT"/>
          <w:color w:val="000000"/>
          <w:sz w:val="18"/>
          <w:szCs w:val="18"/>
        </w:rPr>
        <w:t>of India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sidRPr="00041230">
        <w:rPr>
          <w:rFonts w:ascii="TimesNewRomanPSMT" w:cs="TimesNewRomanPSMT"/>
          <w:color w:val="000000"/>
          <w:sz w:val="18"/>
          <w:szCs w:val="18"/>
          <w:u w:val="single"/>
        </w:rPr>
        <w:t>E.U</w:t>
      </w:r>
      <w:r>
        <w:rPr>
          <w:rFonts w:ascii="TimesNewRomanPSMT" w:cs="TimesNewRomanPSMT"/>
          <w:color w:val="000000"/>
          <w:sz w:val="18"/>
          <w:szCs w:val="18"/>
        </w:rPr>
        <w:t>.: Czech Republic, Kingdom of Norway, Netherlands, Italian Republic, Federal Republic of Germany</w:t>
      </w:r>
    </w:p>
    <w:p w:rsidR="00041230" w:rsidRPr="00041230" w:rsidRDefault="00041230" w:rsidP="00041230">
      <w:pPr>
        <w:autoSpaceDE w:val="0"/>
        <w:autoSpaceDN w:val="0"/>
        <w:adjustRightInd w:val="0"/>
        <w:spacing w:after="0" w:line="240" w:lineRule="auto"/>
        <w:rPr>
          <w:rFonts w:ascii="TimesNewRomanPS-BoldMT" w:cs="TimesNewRomanPS-BoldMT"/>
          <w:b/>
          <w:bCs/>
          <w:color w:val="000000"/>
          <w:sz w:val="23"/>
          <w:szCs w:val="23"/>
          <w:u w:val="single"/>
        </w:rPr>
      </w:pPr>
      <w:r w:rsidRPr="00041230">
        <w:rPr>
          <w:rFonts w:ascii="TimesNewRomanPS-BoldMT" w:cs="TimesNewRomanPS-BoldMT"/>
          <w:b/>
          <w:bCs/>
          <w:color w:val="000000"/>
          <w:sz w:val="23"/>
          <w:szCs w:val="23"/>
          <w:u w:val="single"/>
        </w:rPr>
        <w:t>RESIDENCE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USA, FAIRFAX VIRGINIA</w:t>
      </w:r>
    </w:p>
    <w:p w:rsidR="00041230" w:rsidRPr="00041230" w:rsidRDefault="00041230" w:rsidP="00041230">
      <w:pPr>
        <w:autoSpaceDE w:val="0"/>
        <w:autoSpaceDN w:val="0"/>
        <w:adjustRightInd w:val="0"/>
        <w:spacing w:after="0" w:line="240" w:lineRule="auto"/>
        <w:rPr>
          <w:rFonts w:ascii="TimesNewRomanPS-BoldMT" w:cs="TimesNewRomanPS-BoldMT"/>
          <w:b/>
          <w:bCs/>
          <w:color w:val="000000"/>
          <w:sz w:val="23"/>
          <w:szCs w:val="23"/>
          <w:u w:val="single"/>
        </w:rPr>
      </w:pPr>
      <w:r w:rsidRPr="00041230">
        <w:rPr>
          <w:rFonts w:ascii="TimesNewRomanPS-BoldMT" w:cs="TimesNewRomanPS-BoldMT"/>
          <w:b/>
          <w:bCs/>
          <w:color w:val="000000"/>
          <w:sz w:val="23"/>
          <w:szCs w:val="23"/>
          <w:u w:val="single"/>
        </w:rPr>
        <w:t>VOLUNTEERING EXPERINCE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The Children's Cancer Center of Lebanon - Affiliated with St. Jude Children's Research Hospital </w:t>
      </w:r>
      <w:r w:rsidR="00102D41">
        <w:rPr>
          <w:rFonts w:ascii="TimesNewRomanPSMT" w:cs="TimesNewRomanPSMT"/>
          <w:color w:val="000000"/>
          <w:sz w:val="18"/>
          <w:szCs w:val="18"/>
        </w:rPr>
        <w:tab/>
      </w:r>
      <w:r w:rsidR="00102D41">
        <w:rPr>
          <w:rFonts w:ascii="TimesNewRomanPSMT" w:cs="TimesNewRomanPSMT"/>
          <w:color w:val="000000"/>
          <w:sz w:val="18"/>
          <w:szCs w:val="18"/>
        </w:rPr>
        <w:tab/>
      </w:r>
      <w:r>
        <w:rPr>
          <w:rFonts w:ascii="TimesNewRomanPSMT" w:cs="TimesNewRomanPSMT"/>
          <w:color w:val="000000"/>
          <w:sz w:val="18"/>
          <w:szCs w:val="18"/>
        </w:rPr>
        <w:t>2010</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Fairfax County Election Officer </w:t>
      </w:r>
      <w:r w:rsidR="00102D41">
        <w:rPr>
          <w:rFonts w:ascii="TimesNewRomanPSMT" w:cs="TimesNewRomanPSMT"/>
          <w:color w:val="000000"/>
          <w:sz w:val="18"/>
          <w:szCs w:val="18"/>
        </w:rPr>
        <w:tab/>
      </w:r>
      <w:r w:rsidR="00102D41">
        <w:rPr>
          <w:rFonts w:ascii="TimesNewRomanPSMT" w:cs="TimesNewRomanPSMT"/>
          <w:color w:val="000000"/>
          <w:sz w:val="18"/>
          <w:szCs w:val="18"/>
        </w:rPr>
        <w:tab/>
      </w:r>
      <w:r w:rsidR="00102D41">
        <w:rPr>
          <w:rFonts w:ascii="TimesNewRomanPSMT" w:cs="TimesNewRomanPSMT"/>
          <w:color w:val="000000"/>
          <w:sz w:val="18"/>
          <w:szCs w:val="18"/>
        </w:rPr>
        <w:tab/>
      </w:r>
      <w:r w:rsidR="00102D41">
        <w:rPr>
          <w:rFonts w:ascii="TimesNewRomanPSMT" w:cs="TimesNewRomanPSMT"/>
          <w:color w:val="000000"/>
          <w:sz w:val="18"/>
          <w:szCs w:val="18"/>
        </w:rPr>
        <w:tab/>
      </w:r>
      <w:r w:rsidR="00102D41">
        <w:rPr>
          <w:rFonts w:ascii="TimesNewRomanPSMT" w:cs="TimesNewRomanPSMT"/>
          <w:color w:val="000000"/>
          <w:sz w:val="18"/>
          <w:szCs w:val="18"/>
        </w:rPr>
        <w:tab/>
      </w:r>
      <w:r w:rsidR="00102D41">
        <w:rPr>
          <w:rFonts w:ascii="TimesNewRomanPSMT" w:cs="TimesNewRomanPSMT"/>
          <w:color w:val="000000"/>
          <w:sz w:val="18"/>
          <w:szCs w:val="18"/>
        </w:rPr>
        <w:tab/>
      </w:r>
      <w:r w:rsidR="00102D41">
        <w:rPr>
          <w:rFonts w:ascii="TimesNewRomanPSMT" w:cs="TimesNewRomanPSMT"/>
          <w:color w:val="000000"/>
          <w:sz w:val="18"/>
          <w:szCs w:val="18"/>
        </w:rPr>
        <w:tab/>
      </w:r>
      <w:r w:rsidR="00102D41">
        <w:rPr>
          <w:rFonts w:ascii="TimesNewRomanPSMT" w:cs="TimesNewRomanPSMT"/>
          <w:color w:val="000000"/>
          <w:sz w:val="18"/>
          <w:szCs w:val="18"/>
        </w:rPr>
        <w:tab/>
      </w:r>
      <w:r w:rsidR="00102D41">
        <w:rPr>
          <w:rFonts w:ascii="TimesNewRomanPSMT" w:cs="TimesNewRomanPSMT"/>
          <w:color w:val="000000"/>
          <w:sz w:val="18"/>
          <w:szCs w:val="18"/>
        </w:rPr>
        <w:tab/>
      </w:r>
      <w:r>
        <w:rPr>
          <w:rFonts w:ascii="TimesNewRomanPSMT" w:cs="TimesNewRomanPSMT"/>
          <w:color w:val="000000"/>
          <w:sz w:val="18"/>
          <w:szCs w:val="18"/>
        </w:rPr>
        <w:t>2008</w:t>
      </w:r>
    </w:p>
    <w:p w:rsidR="00041230" w:rsidRPr="00041230" w:rsidRDefault="00041230" w:rsidP="00041230">
      <w:pPr>
        <w:autoSpaceDE w:val="0"/>
        <w:autoSpaceDN w:val="0"/>
        <w:adjustRightInd w:val="0"/>
        <w:spacing w:after="0" w:line="240" w:lineRule="auto"/>
        <w:rPr>
          <w:rFonts w:ascii="TimesNewRomanPS-BoldMT" w:cs="TimesNewRomanPS-BoldMT"/>
          <w:b/>
          <w:bCs/>
          <w:color w:val="000000"/>
          <w:sz w:val="23"/>
          <w:szCs w:val="23"/>
          <w:u w:val="single"/>
        </w:rPr>
      </w:pPr>
      <w:r w:rsidRPr="00041230">
        <w:rPr>
          <w:rFonts w:ascii="TimesNewRomanPS-BoldMT" w:cs="TimesNewRomanPS-BoldMT"/>
          <w:b/>
          <w:bCs/>
          <w:color w:val="000000"/>
          <w:sz w:val="23"/>
          <w:szCs w:val="23"/>
          <w:u w:val="single"/>
        </w:rPr>
        <w:t>STRENGTHS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Leadership. Problem-solving and decision-making. Communication (written and verbal) Writing and editing reports.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Communicate effectively inside the organization. Teamwork. Strong work ethic. Initiative. Computer friendly.</w:t>
      </w:r>
    </w:p>
    <w:p w:rsidR="00041230" w:rsidRPr="00041230" w:rsidRDefault="00041230" w:rsidP="00041230">
      <w:pPr>
        <w:autoSpaceDE w:val="0"/>
        <w:autoSpaceDN w:val="0"/>
        <w:adjustRightInd w:val="0"/>
        <w:spacing w:after="0" w:line="240" w:lineRule="auto"/>
        <w:rPr>
          <w:rFonts w:ascii="TimesNewRomanPS-BoldMT" w:cs="TimesNewRomanPS-BoldMT"/>
          <w:b/>
          <w:bCs/>
          <w:color w:val="000000"/>
          <w:sz w:val="23"/>
          <w:szCs w:val="23"/>
          <w:u w:val="single"/>
        </w:rPr>
      </w:pPr>
      <w:r w:rsidRPr="00041230">
        <w:rPr>
          <w:rFonts w:ascii="TimesNewRomanPS-BoldMT" w:cs="TimesNewRomanPS-BoldMT"/>
          <w:b/>
          <w:bCs/>
          <w:color w:val="000000"/>
          <w:sz w:val="23"/>
          <w:szCs w:val="23"/>
          <w:u w:val="single"/>
        </w:rPr>
        <w:t>HOBBIES &amp; ACTIVITIES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George Mason University Aviation Club, George Mason University Financial Management Association, George Mason University Chess Club, American Community School High School Basketball, Volleyball, Badminton. Russian Cultural Center, Goethe Institute Language and Culture, Chess, Skydiving, Cross Country, Trumpet, Reading, Swimming, NASA/Space Weather Enthusiast</w:t>
      </w:r>
      <w:r w:rsidR="00BA7C95">
        <w:rPr>
          <w:rFonts w:ascii="TimesNewRomanPSMT" w:cs="TimesNewRomanPSMT"/>
          <w:color w:val="000000"/>
          <w:sz w:val="18"/>
          <w:szCs w:val="18"/>
        </w:rPr>
        <w:t>,</w:t>
      </w:r>
      <w:r w:rsidR="00DD33A3">
        <w:rPr>
          <w:rFonts w:ascii="TimesNewRomanPSMT" w:cs="TimesNewRomanPSMT"/>
          <w:color w:val="000000"/>
          <w:sz w:val="18"/>
          <w:szCs w:val="18"/>
        </w:rPr>
        <w:t xml:space="preserve"> Portuguese Community Club</w:t>
      </w:r>
      <w:r w:rsidR="00BA7C95">
        <w:rPr>
          <w:rFonts w:ascii="TimesNewRomanPSMT" w:cs="TimesNewRomanPSMT"/>
          <w:color w:val="000000"/>
          <w:sz w:val="18"/>
          <w:szCs w:val="18"/>
        </w:rPr>
        <w:t xml:space="preserve">, Bridge, </w:t>
      </w:r>
      <w:proofErr w:type="spellStart"/>
      <w:r w:rsidR="00BA7C95">
        <w:rPr>
          <w:rFonts w:ascii="TimesNewRomanPSMT" w:cs="TimesNewRomanPSMT"/>
          <w:color w:val="000000"/>
          <w:sz w:val="18"/>
          <w:szCs w:val="18"/>
        </w:rPr>
        <w:t>Sueca</w:t>
      </w:r>
      <w:proofErr w:type="spellEnd"/>
      <w:r w:rsidR="00BA7C95">
        <w:rPr>
          <w:rFonts w:ascii="TimesNewRomanPSMT" w:cs="TimesNewRomanPSMT"/>
          <w:color w:val="000000"/>
          <w:sz w:val="18"/>
          <w:szCs w:val="18"/>
        </w:rPr>
        <w:t xml:space="preserve">, </w:t>
      </w:r>
      <w:proofErr w:type="spellStart"/>
      <w:r w:rsidR="00BA7C95">
        <w:rPr>
          <w:rFonts w:ascii="TimesNewRomanPSMT" w:cs="TimesNewRomanPSMT"/>
          <w:color w:val="000000"/>
          <w:sz w:val="18"/>
          <w:szCs w:val="18"/>
        </w:rPr>
        <w:t>Lerpa</w:t>
      </w:r>
      <w:proofErr w:type="spellEnd"/>
      <w:r w:rsidR="00BA7C95">
        <w:rPr>
          <w:rFonts w:ascii="TimesNewRomanPSMT" w:cs="TimesNewRomanPSMT"/>
          <w:color w:val="000000"/>
          <w:sz w:val="18"/>
          <w:szCs w:val="18"/>
        </w:rPr>
        <w:t>, Hearts, Painting</w:t>
      </w:r>
    </w:p>
    <w:p w:rsidR="00665E14" w:rsidRDefault="00665E14" w:rsidP="00041230">
      <w:pPr>
        <w:autoSpaceDE w:val="0"/>
        <w:autoSpaceDN w:val="0"/>
        <w:adjustRightInd w:val="0"/>
        <w:spacing w:after="0" w:line="240" w:lineRule="auto"/>
        <w:rPr>
          <w:rFonts w:ascii="TimesNewRomanPS-BoldMT" w:cs="TimesNewRomanPS-BoldMT"/>
          <w:b/>
          <w:bCs/>
          <w:color w:val="000000"/>
          <w:sz w:val="23"/>
          <w:szCs w:val="23"/>
          <w:u w:val="single"/>
        </w:rPr>
      </w:pPr>
    </w:p>
    <w:p w:rsidR="00041230" w:rsidRPr="00041230" w:rsidRDefault="00041230" w:rsidP="00041230">
      <w:pPr>
        <w:autoSpaceDE w:val="0"/>
        <w:autoSpaceDN w:val="0"/>
        <w:adjustRightInd w:val="0"/>
        <w:spacing w:after="0" w:line="240" w:lineRule="auto"/>
        <w:rPr>
          <w:rFonts w:ascii="TimesNewRomanPS-BoldMT" w:cs="TimesNewRomanPS-BoldMT"/>
          <w:b/>
          <w:bCs/>
          <w:color w:val="000000"/>
          <w:sz w:val="23"/>
          <w:szCs w:val="23"/>
          <w:u w:val="single"/>
        </w:rPr>
      </w:pPr>
      <w:r w:rsidRPr="00041230">
        <w:rPr>
          <w:rFonts w:ascii="TimesNewRomanPS-BoldMT" w:cs="TimesNewRomanPS-BoldMT"/>
          <w:b/>
          <w:bCs/>
          <w:color w:val="000000"/>
          <w:sz w:val="23"/>
          <w:szCs w:val="23"/>
          <w:u w:val="single"/>
        </w:rPr>
        <w:t>SKILL SET</w:t>
      </w:r>
    </w:p>
    <w:p w:rsidR="00041230" w:rsidRDefault="00041230" w:rsidP="00041230">
      <w:pPr>
        <w:autoSpaceDE w:val="0"/>
        <w:autoSpaceDN w:val="0"/>
        <w:adjustRightInd w:val="0"/>
        <w:spacing w:after="0" w:line="240" w:lineRule="auto"/>
        <w:rPr>
          <w:rFonts w:ascii="TimesNewRomanPS-ItalicMT" w:cs="TimesNewRomanPS-ItalicMT"/>
          <w:i/>
          <w:iCs/>
          <w:color w:val="000000"/>
          <w:sz w:val="18"/>
          <w:szCs w:val="18"/>
        </w:rPr>
      </w:pPr>
      <w:r w:rsidRPr="009B60F0">
        <w:rPr>
          <w:rFonts w:ascii="TimesNewRomanPS-BoldMT" w:cs="TimesNewRomanPS-BoldMT"/>
          <w:b/>
          <w:bCs/>
          <w:color w:val="000000"/>
          <w:sz w:val="18"/>
          <w:szCs w:val="18"/>
          <w:u w:val="single"/>
        </w:rPr>
        <w:t>Programming Languages</w:t>
      </w:r>
      <w:r>
        <w:rPr>
          <w:rFonts w:ascii="TimesNewRomanPS-BoldMT" w:cs="TimesNewRomanPS-BoldMT"/>
          <w:b/>
          <w:bCs/>
          <w:color w:val="000000"/>
          <w:sz w:val="18"/>
          <w:szCs w:val="18"/>
        </w:rPr>
        <w:t xml:space="preserve">: </w:t>
      </w:r>
      <w:r>
        <w:rPr>
          <w:rFonts w:ascii="TimesNewRomanPSMT" w:cs="TimesNewRomanPSMT"/>
          <w:color w:val="000000"/>
          <w:sz w:val="18"/>
          <w:szCs w:val="18"/>
        </w:rPr>
        <w:t xml:space="preserve">Basic C, Basic Java, Basic Python, Basic SQL, Basic MATLAB. </w:t>
      </w:r>
      <w:r>
        <w:rPr>
          <w:rFonts w:ascii="TimesNewRomanPSMT" w:cs="TimesNewRomanPSMT" w:hint="cs"/>
          <w:color w:val="000000"/>
          <w:sz w:val="18"/>
          <w:szCs w:val="18"/>
        </w:rPr>
        <w:t>–</w:t>
      </w:r>
      <w:r>
        <w:rPr>
          <w:rFonts w:ascii="TimesNewRomanPSMT" w:cs="TimesNewRomanPSMT"/>
          <w:color w:val="000000"/>
          <w:sz w:val="18"/>
          <w:szCs w:val="18"/>
        </w:rPr>
        <w:t xml:space="preserve"> </w:t>
      </w:r>
      <w:r>
        <w:rPr>
          <w:rFonts w:ascii="TimesNewRomanPS-ItalicMT" w:cs="TimesNewRomanPS-ItalicMT"/>
          <w:i/>
          <w:iCs/>
          <w:color w:val="000000"/>
          <w:sz w:val="18"/>
          <w:szCs w:val="18"/>
        </w:rPr>
        <w:t>Projects Available</w:t>
      </w:r>
    </w:p>
    <w:p w:rsidR="00041230" w:rsidRDefault="00041230" w:rsidP="00041230">
      <w:pPr>
        <w:autoSpaceDE w:val="0"/>
        <w:autoSpaceDN w:val="0"/>
        <w:adjustRightInd w:val="0"/>
        <w:spacing w:after="0" w:line="240" w:lineRule="auto"/>
        <w:rPr>
          <w:rFonts w:ascii="TimesNewRomanPS-ItalicMT" w:cs="TimesNewRomanPS-ItalicMT"/>
          <w:i/>
          <w:iCs/>
          <w:color w:val="000000"/>
          <w:sz w:val="18"/>
          <w:szCs w:val="18"/>
        </w:rPr>
      </w:pPr>
      <w:r>
        <w:rPr>
          <w:rFonts w:ascii="TimesNewRomanPS-ItalicMT" w:cs="TimesNewRomanPS-ItalicMT"/>
          <w:i/>
          <w:iCs/>
          <w:color w:val="000000"/>
          <w:sz w:val="18"/>
          <w:szCs w:val="18"/>
        </w:rPr>
        <w:t>Upon Request</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sidRPr="009B60F0">
        <w:rPr>
          <w:rFonts w:ascii="TimesNewRomanPS-BoldMT" w:cs="TimesNewRomanPS-BoldMT"/>
          <w:b/>
          <w:bCs/>
          <w:color w:val="000000"/>
          <w:sz w:val="18"/>
          <w:szCs w:val="18"/>
          <w:u w:val="single"/>
        </w:rPr>
        <w:t>Development Tools</w:t>
      </w:r>
      <w:r>
        <w:rPr>
          <w:rFonts w:ascii="TimesNewRomanPS-BoldMT" w:cs="TimesNewRomanPS-BoldMT"/>
          <w:b/>
          <w:bCs/>
          <w:color w:val="000000"/>
          <w:sz w:val="18"/>
          <w:szCs w:val="18"/>
        </w:rPr>
        <w:t xml:space="preserve">: </w:t>
      </w:r>
      <w:r>
        <w:rPr>
          <w:rFonts w:ascii="TimesNewRomanPSMT" w:cs="TimesNewRomanPSMT"/>
          <w:color w:val="000000"/>
          <w:sz w:val="18"/>
          <w:szCs w:val="18"/>
        </w:rPr>
        <w:t>Basic Linux/Unix, Windows, Eclipse, MS-Office, Adobe Photoshop and AutoCAD.</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sidRPr="009B60F0">
        <w:rPr>
          <w:rFonts w:ascii="TimesNewRomanPS-BoldMT" w:cs="TimesNewRomanPS-BoldMT"/>
          <w:b/>
          <w:bCs/>
          <w:color w:val="000000"/>
          <w:sz w:val="18"/>
          <w:szCs w:val="18"/>
          <w:u w:val="single"/>
        </w:rPr>
        <w:t>Experienced Areas</w:t>
      </w:r>
      <w:r>
        <w:rPr>
          <w:rFonts w:ascii="TimesNewRomanPS-BoldMT" w:cs="TimesNewRomanPS-BoldMT"/>
          <w:b/>
          <w:bCs/>
          <w:color w:val="000000"/>
          <w:sz w:val="18"/>
          <w:szCs w:val="18"/>
        </w:rPr>
        <w:t xml:space="preserve">: </w:t>
      </w:r>
      <w:r>
        <w:rPr>
          <w:rFonts w:ascii="TimesNewRomanPSMT" w:cs="TimesNewRomanPSMT"/>
          <w:color w:val="000000"/>
          <w:sz w:val="18"/>
          <w:szCs w:val="18"/>
        </w:rPr>
        <w:t>Network Security, Remote Assistance, Troubleshooting, A+, Linear Programming Fundamentals,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Special Linear Programs and Network Flow Models. Linear Programming Problem Statement, Optimal Solutions,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proofErr w:type="spellStart"/>
      <w:r>
        <w:rPr>
          <w:rFonts w:ascii="TimesNewRomanPSMT" w:cs="TimesNewRomanPSMT"/>
          <w:color w:val="000000"/>
          <w:sz w:val="18"/>
          <w:szCs w:val="18"/>
        </w:rPr>
        <w:t>Hurwicz</w:t>
      </w:r>
      <w:proofErr w:type="spellEnd"/>
      <w:r>
        <w:rPr>
          <w:rFonts w:ascii="TimesNewRomanPSMT" w:cs="TimesNewRomanPSMT"/>
          <w:color w:val="000000"/>
          <w:sz w:val="18"/>
          <w:szCs w:val="18"/>
        </w:rPr>
        <w:t xml:space="preserve"> Discipline, Poisson Distribution, Maximal Flow, Minimal Spanning Tree, Shortest Route, Decision Variable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Identification, Integer Models Formulation, Mixed Integer Models, Integer Programming, Sensitivity Analysis, Slack</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Variable, Queuing Formula, Maximum Flow Network Drawing, Constraint Identification (Maximization), PMP,</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Parametric, Project Cost Budgeting, Referent, Smoothing Identification, Team Building, LAN, WAN, Mac Address,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Ethernet LAN, DNS, IPv4, TLD, IPv6, Packet Switching vs. Circuit Switching, CSMA.CD Protocol, OSI, TCP Layers,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Multiplexing </w:t>
      </w:r>
      <w:r>
        <w:rPr>
          <w:rFonts w:ascii="TimesNewRomanPSMT" w:cs="TimesNewRomanPSMT" w:hint="cs"/>
          <w:color w:val="000000"/>
          <w:sz w:val="18"/>
          <w:szCs w:val="18"/>
        </w:rPr>
        <w:t>–</w:t>
      </w:r>
      <w:r>
        <w:rPr>
          <w:rFonts w:ascii="TimesNewRomanPSMT" w:cs="TimesNewRomanPSMT"/>
          <w:color w:val="000000"/>
          <w:sz w:val="18"/>
          <w:szCs w:val="18"/>
        </w:rPr>
        <w:t xml:space="preserve"> FDM &amp; TDM, UTP vs. Coaxial, UTP, Error Control, Non-Critical Path Identification, PERT, Gantt,</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Network Diagram, Database Fundamentals, The Relational Model (Normalization), SQL using Microsoft Access, Data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Modeling, Database Design, Referential Integrity Constraint, Insert/Update/Delete Modification Problem Solving,</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Primary Key, Candidate Key, Functional Key, Surrogate Key, Functional Dependencies, First/Second/Third Normal</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Form, Oracle Notations, Select/From/Where Statements, Data Flow Diagrams-Context Diagram, Level-0DFD, Partial</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Dependencies, Crow</w:t>
      </w:r>
      <w:r>
        <w:rPr>
          <w:rFonts w:ascii="TimesNewRomanPSMT" w:cs="TimesNewRomanPSMT" w:hint="cs"/>
          <w:color w:val="000000"/>
          <w:sz w:val="18"/>
          <w:szCs w:val="18"/>
        </w:rPr>
        <w:t>’</w:t>
      </w:r>
      <w:r>
        <w:rPr>
          <w:rFonts w:ascii="TimesNewRomanPSMT" w:cs="TimesNewRomanPSMT"/>
          <w:color w:val="000000"/>
          <w:sz w:val="18"/>
          <w:szCs w:val="18"/>
        </w:rPr>
        <w:t>s Foot Notation, Entity Classes, ER Diagrams, ERD Diagrams, SQL Statements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sidRPr="009B60F0">
        <w:rPr>
          <w:rFonts w:ascii="TimesNewRomanPS-BoldMT" w:cs="TimesNewRomanPS-BoldMT"/>
          <w:b/>
          <w:bCs/>
          <w:color w:val="000000"/>
          <w:sz w:val="18"/>
          <w:szCs w:val="18"/>
          <w:u w:val="single"/>
        </w:rPr>
        <w:t>Language Proficiency</w:t>
      </w:r>
      <w:r>
        <w:rPr>
          <w:rFonts w:ascii="TimesNewRomanPS-BoldMT" w:cs="TimesNewRomanPS-BoldMT"/>
          <w:b/>
          <w:bCs/>
          <w:color w:val="000000"/>
          <w:sz w:val="18"/>
          <w:szCs w:val="18"/>
        </w:rPr>
        <w:t xml:space="preserve">: Fluent </w:t>
      </w:r>
      <w:r>
        <w:rPr>
          <w:rFonts w:ascii="TimesNewRomanPSMT" w:cs="TimesNewRomanPSMT"/>
          <w:color w:val="000000"/>
          <w:sz w:val="18"/>
          <w:szCs w:val="18"/>
        </w:rPr>
        <w:t xml:space="preserve">- English, </w:t>
      </w:r>
      <w:r>
        <w:rPr>
          <w:rFonts w:ascii="TimesNewRomanPS-BoldMT" w:cs="TimesNewRomanPS-BoldMT"/>
          <w:b/>
          <w:bCs/>
          <w:color w:val="000000"/>
          <w:sz w:val="18"/>
          <w:szCs w:val="18"/>
        </w:rPr>
        <w:t xml:space="preserve">Intermediate </w:t>
      </w:r>
      <w:r>
        <w:rPr>
          <w:rFonts w:ascii="TimesNewRomanPSMT" w:cs="TimesNewRomanPSMT"/>
          <w:color w:val="000000"/>
          <w:sz w:val="18"/>
          <w:szCs w:val="18"/>
        </w:rPr>
        <w:t xml:space="preserve">- Native Arabic (A2) and French (A2). </w:t>
      </w:r>
      <w:r>
        <w:rPr>
          <w:rFonts w:ascii="TimesNewRomanPS-BoldMT" w:cs="TimesNewRomanPS-BoldMT"/>
          <w:b/>
          <w:bCs/>
          <w:color w:val="000000"/>
          <w:sz w:val="18"/>
          <w:szCs w:val="18"/>
        </w:rPr>
        <w:t xml:space="preserve">Beginner </w:t>
      </w:r>
      <w:r>
        <w:rPr>
          <w:rFonts w:ascii="TimesNewRomanPSMT" w:cs="TimesNewRomanPSMT" w:hint="cs"/>
          <w:color w:val="000000"/>
          <w:sz w:val="18"/>
          <w:szCs w:val="18"/>
        </w:rPr>
        <w:t>–</w:t>
      </w:r>
      <w:r>
        <w:rPr>
          <w:rFonts w:ascii="TimesNewRomanPSMT" w:cs="TimesNewRomanPSMT"/>
          <w:color w:val="000000"/>
          <w:sz w:val="18"/>
          <w:szCs w:val="18"/>
        </w:rPr>
        <w:t xml:space="preserve"> Greek</w:t>
      </w:r>
    </w:p>
    <w:p w:rsidR="00041230" w:rsidRDefault="00041230" w:rsidP="00041230">
      <w:pPr>
        <w:autoSpaceDE w:val="0"/>
        <w:autoSpaceDN w:val="0"/>
        <w:adjustRightInd w:val="0"/>
        <w:spacing w:after="0" w:line="240" w:lineRule="auto"/>
        <w:rPr>
          <w:rFonts w:ascii="TimesNewRomanPS-ItalicMT" w:cs="TimesNewRomanPS-ItalicMT"/>
          <w:i/>
          <w:iCs/>
          <w:color w:val="000000"/>
          <w:sz w:val="18"/>
          <w:szCs w:val="18"/>
        </w:rPr>
      </w:pPr>
      <w:r>
        <w:rPr>
          <w:rFonts w:ascii="TimesNewRomanPSMT" w:cs="TimesNewRomanPSMT"/>
          <w:color w:val="000000"/>
          <w:sz w:val="18"/>
          <w:szCs w:val="18"/>
        </w:rPr>
        <w:t xml:space="preserve">(A1), Spanish (A1), Hindi, German (A1), Russian (A1) </w:t>
      </w:r>
      <w:r>
        <w:rPr>
          <w:rFonts w:ascii="TimesNewRomanPSMT" w:cs="TimesNewRomanPSMT" w:hint="cs"/>
          <w:color w:val="000000"/>
          <w:sz w:val="18"/>
          <w:szCs w:val="18"/>
        </w:rPr>
        <w:t>–</w:t>
      </w:r>
      <w:r>
        <w:rPr>
          <w:rFonts w:ascii="TimesNewRomanPSMT" w:cs="TimesNewRomanPSMT"/>
          <w:color w:val="000000"/>
          <w:sz w:val="18"/>
          <w:szCs w:val="18"/>
        </w:rPr>
        <w:t xml:space="preserve"> </w:t>
      </w:r>
      <w:r>
        <w:rPr>
          <w:rFonts w:ascii="TimesNewRomanPS-ItalicMT" w:cs="TimesNewRomanPS-ItalicMT"/>
          <w:i/>
          <w:iCs/>
          <w:color w:val="000000"/>
          <w:sz w:val="18"/>
          <w:szCs w:val="18"/>
        </w:rPr>
        <w:t>Certifications Available Upon Request</w:t>
      </w:r>
    </w:p>
    <w:p w:rsidR="00041230" w:rsidRDefault="00041230" w:rsidP="00041230">
      <w:pPr>
        <w:autoSpaceDE w:val="0"/>
        <w:autoSpaceDN w:val="0"/>
        <w:adjustRightInd w:val="0"/>
        <w:spacing w:after="0" w:line="240" w:lineRule="auto"/>
        <w:rPr>
          <w:rFonts w:ascii="TimesNewRomanPS-ItalicMT" w:cs="TimesNewRomanPS-ItalicMT"/>
          <w:i/>
          <w:iCs/>
          <w:color w:val="000000"/>
          <w:sz w:val="18"/>
          <w:szCs w:val="18"/>
        </w:rPr>
      </w:pPr>
      <w:r w:rsidRPr="009B60F0">
        <w:rPr>
          <w:rFonts w:ascii="TimesNewRomanPS-BoldMT" w:cs="TimesNewRomanPS-BoldMT"/>
          <w:b/>
          <w:bCs/>
          <w:color w:val="000000"/>
          <w:sz w:val="18"/>
          <w:szCs w:val="18"/>
          <w:u w:val="single"/>
        </w:rPr>
        <w:t>Projects</w:t>
      </w:r>
      <w:r>
        <w:rPr>
          <w:rFonts w:ascii="TimesNewRomanPS-BoldMT" w:cs="TimesNewRomanPS-BoldMT"/>
          <w:b/>
          <w:bCs/>
          <w:color w:val="000000"/>
          <w:sz w:val="18"/>
          <w:szCs w:val="18"/>
        </w:rPr>
        <w:t xml:space="preserve">: </w:t>
      </w:r>
      <w:r>
        <w:rPr>
          <w:rFonts w:ascii="TimesNewRomanPSMT" w:cs="TimesNewRomanPSMT"/>
          <w:color w:val="000000"/>
          <w:sz w:val="18"/>
          <w:szCs w:val="18"/>
        </w:rPr>
        <w:t xml:space="preserve">SQL, Network Security Assignments, PMP related academic course work </w:t>
      </w:r>
      <w:r>
        <w:rPr>
          <w:rFonts w:ascii="TimesNewRomanPSMT" w:cs="TimesNewRomanPSMT" w:hint="cs"/>
          <w:color w:val="000000"/>
          <w:sz w:val="18"/>
          <w:szCs w:val="18"/>
        </w:rPr>
        <w:t>–</w:t>
      </w:r>
      <w:r>
        <w:rPr>
          <w:rFonts w:ascii="TimesNewRomanPSMT" w:cs="TimesNewRomanPSMT"/>
          <w:color w:val="000000"/>
          <w:sz w:val="18"/>
          <w:szCs w:val="18"/>
        </w:rPr>
        <w:t xml:space="preserve"> </w:t>
      </w:r>
      <w:r>
        <w:rPr>
          <w:rFonts w:ascii="TimesNewRomanPS-ItalicMT" w:cs="TimesNewRomanPS-ItalicMT"/>
          <w:i/>
          <w:iCs/>
          <w:color w:val="000000"/>
          <w:sz w:val="18"/>
          <w:szCs w:val="18"/>
        </w:rPr>
        <w:t>Projects Available Upon Request</w:t>
      </w:r>
    </w:p>
    <w:p w:rsidR="00665E14" w:rsidRDefault="00665E14" w:rsidP="00041230">
      <w:pPr>
        <w:autoSpaceDE w:val="0"/>
        <w:autoSpaceDN w:val="0"/>
        <w:adjustRightInd w:val="0"/>
        <w:spacing w:after="0" w:line="240" w:lineRule="auto"/>
        <w:rPr>
          <w:rFonts w:ascii="TimesNewRomanPS-ItalicMT" w:cs="TimesNewRomanPS-ItalicMT"/>
          <w:i/>
          <w:iCs/>
          <w:color w:val="000000"/>
          <w:sz w:val="18"/>
          <w:szCs w:val="18"/>
        </w:rPr>
      </w:pPr>
    </w:p>
    <w:p w:rsidR="00CC38E4" w:rsidRDefault="00CC38E4" w:rsidP="00041230">
      <w:pPr>
        <w:autoSpaceDE w:val="0"/>
        <w:autoSpaceDN w:val="0"/>
        <w:adjustRightInd w:val="0"/>
        <w:spacing w:after="0" w:line="240" w:lineRule="auto"/>
        <w:rPr>
          <w:rFonts w:ascii="TimesNewRomanPS-ItalicMT" w:cs="TimesNewRomanPS-ItalicMT"/>
          <w:i/>
          <w:iCs/>
          <w:color w:val="000000"/>
          <w:sz w:val="18"/>
          <w:szCs w:val="18"/>
        </w:rPr>
      </w:pPr>
    </w:p>
    <w:p w:rsidR="00BA7C95" w:rsidRDefault="00BA7C95" w:rsidP="00041230">
      <w:pPr>
        <w:autoSpaceDE w:val="0"/>
        <w:autoSpaceDN w:val="0"/>
        <w:adjustRightInd w:val="0"/>
        <w:spacing w:after="0" w:line="240" w:lineRule="auto"/>
        <w:rPr>
          <w:rFonts w:ascii="TimesNewRomanPS-ItalicMT" w:cs="TimesNewRomanPS-ItalicMT"/>
          <w:i/>
          <w:iCs/>
          <w:color w:val="000000"/>
          <w:sz w:val="18"/>
          <w:szCs w:val="18"/>
        </w:rPr>
      </w:pPr>
    </w:p>
    <w:p w:rsidR="00CC7ABB" w:rsidRDefault="00CC7ABB" w:rsidP="00041230">
      <w:pPr>
        <w:autoSpaceDE w:val="0"/>
        <w:autoSpaceDN w:val="0"/>
        <w:adjustRightInd w:val="0"/>
        <w:spacing w:after="0" w:line="240" w:lineRule="auto"/>
        <w:rPr>
          <w:rFonts w:ascii="TimesNewRomanPS-ItalicMT" w:cs="TimesNewRomanPS-ItalicMT"/>
          <w:i/>
          <w:iCs/>
          <w:color w:val="000000"/>
          <w:sz w:val="18"/>
          <w:szCs w:val="18"/>
        </w:rPr>
      </w:pPr>
    </w:p>
    <w:p w:rsidR="00041230" w:rsidRPr="00041230" w:rsidRDefault="00041230" w:rsidP="00041230">
      <w:pPr>
        <w:autoSpaceDE w:val="0"/>
        <w:autoSpaceDN w:val="0"/>
        <w:adjustRightInd w:val="0"/>
        <w:spacing w:after="0" w:line="240" w:lineRule="auto"/>
        <w:rPr>
          <w:rFonts w:ascii="TimesNewRomanPS-BoldMT" w:cs="TimesNewRomanPS-BoldMT"/>
          <w:b/>
          <w:bCs/>
          <w:color w:val="000000"/>
          <w:sz w:val="20"/>
          <w:szCs w:val="20"/>
          <w:u w:val="single"/>
        </w:rPr>
      </w:pPr>
      <w:r w:rsidRPr="00041230">
        <w:rPr>
          <w:rFonts w:ascii="TimesNewRomanPS-BoldMT" w:cs="TimesNewRomanPS-BoldMT"/>
          <w:b/>
          <w:bCs/>
          <w:color w:val="000000"/>
          <w:sz w:val="20"/>
          <w:szCs w:val="20"/>
          <w:u w:val="single"/>
        </w:rPr>
        <w:lastRenderedPageBreak/>
        <w:t>PROFESSIONAL EXPERIENCE</w:t>
      </w:r>
    </w:p>
    <w:p w:rsidR="00041230" w:rsidRPr="00041230" w:rsidRDefault="00041230" w:rsidP="00041230">
      <w:pPr>
        <w:autoSpaceDE w:val="0"/>
        <w:autoSpaceDN w:val="0"/>
        <w:adjustRightInd w:val="0"/>
        <w:spacing w:after="0" w:line="240" w:lineRule="auto"/>
        <w:rPr>
          <w:rFonts w:ascii="TimesNewRomanPS-ItalicMT" w:cs="TimesNewRomanPS-ItalicMT"/>
          <w:i/>
          <w:iCs/>
          <w:color w:val="000000"/>
          <w:sz w:val="18"/>
          <w:szCs w:val="18"/>
          <w:u w:val="single"/>
        </w:rPr>
      </w:pPr>
      <w:r w:rsidRPr="00041230">
        <w:rPr>
          <w:rFonts w:ascii="TimesNewRomanPS-ItalicMT" w:cs="TimesNewRomanPS-ItalicMT"/>
          <w:i/>
          <w:iCs/>
          <w:color w:val="000000"/>
          <w:sz w:val="18"/>
          <w:szCs w:val="18"/>
          <w:u w:val="single"/>
        </w:rPr>
        <w:t xml:space="preserve">Macy's Retail Holdings, Inc. </w:t>
      </w:r>
      <w:r w:rsidRPr="00041230">
        <w:rPr>
          <w:rFonts w:ascii="TimesNewRomanPS-ItalicMT" w:cs="TimesNewRomanPS-ItalicMT" w:hint="cs"/>
          <w:i/>
          <w:iCs/>
          <w:color w:val="000000"/>
          <w:sz w:val="18"/>
          <w:szCs w:val="18"/>
          <w:u w:val="single"/>
        </w:rPr>
        <w:t>–</w:t>
      </w:r>
      <w:r w:rsidRPr="00041230">
        <w:rPr>
          <w:rFonts w:ascii="TimesNewRomanPS-ItalicMT" w:cs="TimesNewRomanPS-ItalicMT"/>
          <w:i/>
          <w:iCs/>
          <w:color w:val="000000"/>
          <w:sz w:val="18"/>
          <w:szCs w:val="18"/>
          <w:u w:val="single"/>
        </w:rPr>
        <w:t xml:space="preserve"> Tyson's Galleria II - 1651 International Drive McLean, VA 22102</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August 2018 </w:t>
      </w:r>
      <w:r>
        <w:rPr>
          <w:rFonts w:ascii="TimesNewRomanPSMT" w:cs="TimesNewRomanPSMT" w:hint="cs"/>
          <w:color w:val="000000"/>
          <w:sz w:val="18"/>
          <w:szCs w:val="18"/>
        </w:rPr>
        <w:t>–</w:t>
      </w:r>
      <w:r>
        <w:rPr>
          <w:rFonts w:ascii="TimesNewRomanPSMT" w:cs="TimesNewRomanPSMT"/>
          <w:color w:val="000000"/>
          <w:sz w:val="18"/>
          <w:szCs w:val="18"/>
        </w:rPr>
        <w:t xml:space="preserve"> February 2019</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Flex Work Team Non-Commission Rotational Seasonal Sales Associate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Responsible for providing outstanding customer service, creating an exceptional shopping experience, completing</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point of sale transactions inclusive of credit and loyalty program enrollment, and delivering a clean, neat, and easy to</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shop environment</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Responsible for picking and packing of fulfillment orders.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Provide an exceptional customer shopping experience by ensuring both the in store and online customer is always the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#1 priority</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Service the customer in a helpful and friendly manner including ringing point of sale transactions, credit and loyalty</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program enrollment, and helping them to find what they are looking for</w:t>
      </w:r>
    </w:p>
    <w:p w:rsidR="00041230" w:rsidRPr="00041230" w:rsidRDefault="00041230" w:rsidP="00041230">
      <w:pPr>
        <w:autoSpaceDE w:val="0"/>
        <w:autoSpaceDN w:val="0"/>
        <w:adjustRightInd w:val="0"/>
        <w:spacing w:after="0" w:line="240" w:lineRule="auto"/>
        <w:rPr>
          <w:rFonts w:ascii="TimesNewRomanPS-ItalicMT" w:cs="TimesNewRomanPS-ItalicMT"/>
          <w:i/>
          <w:iCs/>
          <w:color w:val="000000"/>
          <w:sz w:val="18"/>
          <w:szCs w:val="18"/>
          <w:u w:val="single"/>
        </w:rPr>
      </w:pPr>
      <w:r w:rsidRPr="00041230">
        <w:rPr>
          <w:rFonts w:ascii="TimesNewRomanPS-ItalicMT" w:cs="TimesNewRomanPS-ItalicMT"/>
          <w:i/>
          <w:iCs/>
          <w:color w:val="000000"/>
          <w:sz w:val="18"/>
          <w:szCs w:val="18"/>
          <w:u w:val="single"/>
        </w:rPr>
        <w:t xml:space="preserve">Plow &amp; Hearth LLC </w:t>
      </w:r>
      <w:r w:rsidRPr="00041230">
        <w:rPr>
          <w:rFonts w:ascii="TimesNewRomanPS-ItalicMT" w:cs="TimesNewRomanPS-ItalicMT" w:hint="cs"/>
          <w:i/>
          <w:iCs/>
          <w:color w:val="000000"/>
          <w:sz w:val="18"/>
          <w:szCs w:val="18"/>
          <w:u w:val="single"/>
        </w:rPr>
        <w:t>–</w:t>
      </w:r>
      <w:r w:rsidRPr="00041230">
        <w:rPr>
          <w:rFonts w:ascii="TimesNewRomanPS-ItalicMT" w:cs="TimesNewRomanPS-ItalicMT"/>
          <w:i/>
          <w:iCs/>
          <w:color w:val="000000"/>
          <w:sz w:val="18"/>
          <w:szCs w:val="18"/>
          <w:u w:val="single"/>
        </w:rPr>
        <w:t xml:space="preserve"> 11951 Grand Commons Ave, Fairfax, VA 22030 USA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June 2018 </w:t>
      </w:r>
      <w:r>
        <w:rPr>
          <w:rFonts w:ascii="TimesNewRomanPSMT" w:cs="TimesNewRomanPSMT" w:hint="cs"/>
          <w:color w:val="000000"/>
          <w:sz w:val="18"/>
          <w:szCs w:val="18"/>
        </w:rPr>
        <w:t>–</w:t>
      </w:r>
      <w:r>
        <w:rPr>
          <w:rFonts w:ascii="TimesNewRomanPSMT" w:cs="TimesNewRomanPSMT"/>
          <w:color w:val="000000"/>
          <w:sz w:val="18"/>
          <w:szCs w:val="18"/>
        </w:rPr>
        <w:t xml:space="preserve"> August 2018</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Part-Time Seasonal Sales Associate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Sales Associates assist the Store Manager to ensure the highest level of customer experience.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Responsible for conducting customer transactions through the Point of Sale system, developing and applying product</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expertise, and maintaining the visual presentation of the sales floor.</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Operate a computerized Point of Sale system; this includes accurate entry of customer information, conducting sales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and cash transactions, and navigating inventory database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Develop and apply product knowledge, while maintaining an ongoing awareness of current sales and promotions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Assist in unloading and processing weekly deliveries</w:t>
      </w:r>
    </w:p>
    <w:p w:rsidR="00041230" w:rsidRPr="00041230" w:rsidRDefault="00041230" w:rsidP="00041230">
      <w:pPr>
        <w:autoSpaceDE w:val="0"/>
        <w:autoSpaceDN w:val="0"/>
        <w:adjustRightInd w:val="0"/>
        <w:spacing w:after="0" w:line="240" w:lineRule="auto"/>
        <w:rPr>
          <w:rFonts w:ascii="TimesNewRomanPS-ItalicMT" w:cs="TimesNewRomanPS-ItalicMT"/>
          <w:i/>
          <w:iCs/>
          <w:color w:val="000000"/>
          <w:sz w:val="18"/>
          <w:szCs w:val="18"/>
          <w:u w:val="single"/>
        </w:rPr>
      </w:pPr>
      <w:r w:rsidRPr="00041230">
        <w:rPr>
          <w:rFonts w:ascii="TimesNewRomanPS-ItalicMT" w:cs="TimesNewRomanPS-ItalicMT"/>
          <w:i/>
          <w:iCs/>
          <w:color w:val="000000"/>
          <w:sz w:val="18"/>
          <w:szCs w:val="18"/>
          <w:u w:val="single"/>
        </w:rPr>
        <w:t xml:space="preserve">Outback Steakhouse </w:t>
      </w:r>
      <w:r w:rsidRPr="00041230">
        <w:rPr>
          <w:rFonts w:ascii="TimesNewRomanPS-ItalicMT" w:cs="TimesNewRomanPS-ItalicMT" w:hint="cs"/>
          <w:i/>
          <w:iCs/>
          <w:color w:val="000000"/>
          <w:sz w:val="18"/>
          <w:szCs w:val="18"/>
          <w:u w:val="single"/>
        </w:rPr>
        <w:t>–</w:t>
      </w:r>
      <w:r w:rsidRPr="00041230">
        <w:rPr>
          <w:rFonts w:ascii="TimesNewRomanPS-ItalicMT" w:cs="TimesNewRomanPS-ItalicMT"/>
          <w:i/>
          <w:iCs/>
          <w:color w:val="000000"/>
          <w:sz w:val="18"/>
          <w:szCs w:val="18"/>
          <w:u w:val="single"/>
        </w:rPr>
        <w:t xml:space="preserve"> 315 Maple Ave East, Vienna, VA 22180 USA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January 27, 2018 </w:t>
      </w:r>
      <w:r>
        <w:rPr>
          <w:rFonts w:ascii="TimesNewRomanPSMT" w:cs="TimesNewRomanPSMT" w:hint="cs"/>
          <w:color w:val="000000"/>
          <w:sz w:val="18"/>
          <w:szCs w:val="18"/>
        </w:rPr>
        <w:t>–</w:t>
      </w:r>
      <w:r>
        <w:rPr>
          <w:rFonts w:ascii="TimesNewRomanPSMT" w:cs="TimesNewRomanPSMT"/>
          <w:color w:val="000000"/>
          <w:sz w:val="18"/>
          <w:szCs w:val="18"/>
        </w:rPr>
        <w:t xml:space="preserve"> April 2018</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Front Host</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Greet customers, take reservations, and direct guests to tables.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Answering phones and providing guest assistance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Maintain a restaurant appearance and assist in opening and closing duties</w:t>
      </w:r>
    </w:p>
    <w:p w:rsidR="00041230" w:rsidRPr="00041230" w:rsidRDefault="005D1491" w:rsidP="00041230">
      <w:pPr>
        <w:autoSpaceDE w:val="0"/>
        <w:autoSpaceDN w:val="0"/>
        <w:adjustRightInd w:val="0"/>
        <w:spacing w:after="0" w:line="240" w:lineRule="auto"/>
        <w:rPr>
          <w:rFonts w:ascii="TimesNewRomanPSMT" w:cs="TimesNewRomanPSMT"/>
          <w:color w:val="000000"/>
          <w:sz w:val="18"/>
          <w:szCs w:val="18"/>
          <w:u w:val="single"/>
        </w:rPr>
      </w:pPr>
      <w:r w:rsidRPr="00041230">
        <w:rPr>
          <w:rFonts w:ascii="TimesNewRomanPSMT" w:cs="TimesNewRomanPSMT"/>
          <w:color w:val="000000"/>
          <w:sz w:val="18"/>
          <w:szCs w:val="18"/>
          <w:u w:val="single"/>
        </w:rPr>
        <w:t>Clyde</w:t>
      </w:r>
      <w:r w:rsidRPr="00041230">
        <w:rPr>
          <w:rFonts w:ascii="TimesNewRomanPSMT" w:cs="TimesNewRomanPSMT"/>
          <w:color w:val="000000"/>
          <w:sz w:val="18"/>
          <w:szCs w:val="18"/>
          <w:u w:val="single"/>
        </w:rPr>
        <w:t>’</w:t>
      </w:r>
      <w:r w:rsidRPr="00041230">
        <w:rPr>
          <w:rFonts w:ascii="TimesNewRomanPSMT" w:cs="TimesNewRomanPSMT"/>
          <w:color w:val="000000"/>
          <w:sz w:val="18"/>
          <w:szCs w:val="18"/>
          <w:u w:val="single"/>
        </w:rPr>
        <w:t>s</w:t>
      </w:r>
      <w:r w:rsidR="00041230" w:rsidRPr="00041230">
        <w:rPr>
          <w:rFonts w:ascii="TimesNewRomanPSMT" w:cs="TimesNewRomanPSMT"/>
          <w:color w:val="000000"/>
          <w:sz w:val="18"/>
          <w:szCs w:val="18"/>
          <w:u w:val="single"/>
        </w:rPr>
        <w:t xml:space="preserve"> of Reston Inc. </w:t>
      </w:r>
      <w:r w:rsidR="00041230" w:rsidRPr="00041230">
        <w:rPr>
          <w:rFonts w:ascii="TimesNewRomanPS-ItalicMT" w:cs="TimesNewRomanPS-ItalicMT" w:hint="cs"/>
          <w:i/>
          <w:iCs/>
          <w:color w:val="000000"/>
          <w:sz w:val="18"/>
          <w:szCs w:val="18"/>
          <w:u w:val="single"/>
        </w:rPr>
        <w:t>–</w:t>
      </w:r>
      <w:r w:rsidR="00041230" w:rsidRPr="00041230">
        <w:rPr>
          <w:rFonts w:ascii="TimesNewRomanPS-ItalicMT" w:cs="TimesNewRomanPS-ItalicMT"/>
          <w:i/>
          <w:iCs/>
          <w:color w:val="000000"/>
          <w:sz w:val="18"/>
          <w:szCs w:val="18"/>
          <w:u w:val="single"/>
        </w:rPr>
        <w:t xml:space="preserve"> </w:t>
      </w:r>
      <w:r w:rsidR="00041230" w:rsidRPr="00041230">
        <w:rPr>
          <w:rFonts w:ascii="TimesNewRomanPSMT" w:cs="TimesNewRomanPSMT"/>
          <w:color w:val="000000"/>
          <w:sz w:val="18"/>
          <w:szCs w:val="18"/>
          <w:u w:val="single"/>
        </w:rPr>
        <w:t>11905 Market St., Reston VA 22090 USA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2017</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Front Waiter Training</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On a corporate level the training required travel to the headquarters at Georgetown, for a week learn the company</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standards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Updated training required to read daily menu class, lets the trainer know to learn about and taste the dishes and</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specials you will be serving</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In class training taught new hires to coordinate with guests to record drink and food orders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 In class training </w:t>
      </w:r>
      <w:r w:rsidR="00376449">
        <w:rPr>
          <w:rFonts w:ascii="TimesNewRomanPSMT" w:cs="TimesNewRomanPSMT"/>
          <w:color w:val="000000"/>
          <w:sz w:val="18"/>
          <w:szCs w:val="18"/>
        </w:rPr>
        <w:t>taught</w:t>
      </w:r>
      <w:r>
        <w:rPr>
          <w:rFonts w:ascii="TimesNewRomanPSMT" w:cs="TimesNewRomanPSMT"/>
          <w:color w:val="000000"/>
          <w:sz w:val="18"/>
          <w:szCs w:val="18"/>
        </w:rPr>
        <w:t xml:space="preserve"> to develop and maintain good relations with cook in pantry room to take food orders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Taught to administer efficient delivering food and drinks to dinner table to ensure good dining services</w:t>
      </w:r>
    </w:p>
    <w:p w:rsidR="00041230" w:rsidRPr="00041230" w:rsidRDefault="00041230" w:rsidP="00041230">
      <w:pPr>
        <w:autoSpaceDE w:val="0"/>
        <w:autoSpaceDN w:val="0"/>
        <w:adjustRightInd w:val="0"/>
        <w:spacing w:after="0" w:line="240" w:lineRule="auto"/>
        <w:rPr>
          <w:rFonts w:ascii="TimesNewRomanPS-ItalicMT" w:cs="TimesNewRomanPS-ItalicMT"/>
          <w:i/>
          <w:iCs/>
          <w:color w:val="000000"/>
          <w:sz w:val="18"/>
          <w:szCs w:val="18"/>
          <w:u w:val="single"/>
        </w:rPr>
      </w:pPr>
      <w:r w:rsidRPr="00041230">
        <w:rPr>
          <w:rFonts w:ascii="TimesNewRomanPS-ItalicMT" w:cs="TimesNewRomanPS-ItalicMT"/>
          <w:i/>
          <w:iCs/>
          <w:color w:val="000000"/>
          <w:sz w:val="18"/>
          <w:szCs w:val="18"/>
          <w:u w:val="single"/>
        </w:rPr>
        <w:t xml:space="preserve">Uber Technologies </w:t>
      </w:r>
      <w:r w:rsidRPr="00041230">
        <w:rPr>
          <w:rFonts w:ascii="TimesNewRomanPS-BoldItalicMT" w:cs="TimesNewRomanPS-BoldItalicMT"/>
          <w:b/>
          <w:bCs/>
          <w:i/>
          <w:iCs/>
          <w:color w:val="000000"/>
          <w:sz w:val="18"/>
          <w:szCs w:val="18"/>
          <w:u w:val="single"/>
        </w:rPr>
        <w:t xml:space="preserve">(RAISER LLC) </w:t>
      </w:r>
      <w:r w:rsidRPr="00041230">
        <w:rPr>
          <w:rFonts w:ascii="TimesNewRomanPS-ItalicMT" w:cs="TimesNewRomanPS-ItalicMT" w:hint="cs"/>
          <w:i/>
          <w:iCs/>
          <w:color w:val="000000"/>
          <w:sz w:val="18"/>
          <w:szCs w:val="18"/>
          <w:u w:val="single"/>
        </w:rPr>
        <w:t>–</w:t>
      </w:r>
      <w:r w:rsidRPr="00041230">
        <w:rPr>
          <w:rFonts w:ascii="TimesNewRomanPS-ItalicMT" w:cs="TimesNewRomanPS-ItalicMT"/>
          <w:i/>
          <w:iCs/>
          <w:color w:val="000000"/>
          <w:sz w:val="18"/>
          <w:szCs w:val="18"/>
          <w:u w:val="single"/>
        </w:rPr>
        <w:t xml:space="preserve"> 1455 Market St., Suite #400, San Francisco, CA 94103 USA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Oct. 2014 </w:t>
      </w:r>
      <w:r>
        <w:rPr>
          <w:rFonts w:ascii="TimesNewRomanPSMT" w:cs="TimesNewRomanPSMT" w:hint="cs"/>
          <w:color w:val="000000"/>
          <w:sz w:val="18"/>
          <w:szCs w:val="18"/>
        </w:rPr>
        <w:t>–</w:t>
      </w:r>
      <w:r>
        <w:rPr>
          <w:rFonts w:ascii="TimesNewRomanPSMT" w:cs="TimesNewRomanPSMT"/>
          <w:color w:val="000000"/>
          <w:sz w:val="18"/>
          <w:szCs w:val="18"/>
        </w:rPr>
        <w:t xml:space="preserve"> March 2016</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Independent Contractor - Driver</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Partnered with Uber to provide private ride sharing services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 Processed delivery requests swiftly and accurately with the </w:t>
      </w:r>
      <w:proofErr w:type="spellStart"/>
      <w:r>
        <w:rPr>
          <w:rFonts w:ascii="TimesNewRomanPSMT" w:cs="TimesNewRomanPSMT"/>
          <w:color w:val="000000"/>
          <w:sz w:val="18"/>
          <w:szCs w:val="18"/>
        </w:rPr>
        <w:t>UberEats</w:t>
      </w:r>
      <w:proofErr w:type="spellEnd"/>
      <w:r>
        <w:rPr>
          <w:rFonts w:ascii="TimesNewRomanPSMT" w:cs="TimesNewRomanPSMT"/>
          <w:color w:val="000000"/>
          <w:sz w:val="18"/>
          <w:szCs w:val="18"/>
        </w:rPr>
        <w:t xml:space="preserve"> program in DC</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Completed over 4,500+ rides from points A to points B-Z+, using the hassle free Uber app</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Provide safe and reliable rides, to and from various locations to requested or designated drop of points</w:t>
      </w:r>
    </w:p>
    <w:p w:rsidR="00041230" w:rsidRPr="00041230" w:rsidRDefault="00041230" w:rsidP="00041230">
      <w:pPr>
        <w:autoSpaceDE w:val="0"/>
        <w:autoSpaceDN w:val="0"/>
        <w:adjustRightInd w:val="0"/>
        <w:spacing w:after="0" w:line="240" w:lineRule="auto"/>
        <w:rPr>
          <w:rFonts w:ascii="TimesNewRomanPS-ItalicMT" w:cs="TimesNewRomanPS-ItalicMT"/>
          <w:i/>
          <w:iCs/>
          <w:color w:val="000000"/>
          <w:sz w:val="18"/>
          <w:szCs w:val="18"/>
          <w:u w:val="single"/>
        </w:rPr>
      </w:pPr>
      <w:r w:rsidRPr="00041230">
        <w:rPr>
          <w:rFonts w:ascii="TimesNewRomanPS-ItalicMT" w:cs="TimesNewRomanPS-ItalicMT"/>
          <w:i/>
          <w:iCs/>
          <w:color w:val="000000"/>
          <w:sz w:val="18"/>
          <w:szCs w:val="18"/>
          <w:u w:val="single"/>
        </w:rPr>
        <w:t xml:space="preserve">Capital One Bank </w:t>
      </w:r>
      <w:r w:rsidRPr="00041230">
        <w:rPr>
          <w:rFonts w:ascii="TimesNewRomanPS-ItalicMT" w:cs="TimesNewRomanPS-ItalicMT" w:hint="cs"/>
          <w:i/>
          <w:iCs/>
          <w:color w:val="000000"/>
          <w:sz w:val="18"/>
          <w:szCs w:val="18"/>
          <w:u w:val="single"/>
        </w:rPr>
        <w:t>–</w:t>
      </w:r>
      <w:r w:rsidRPr="00041230">
        <w:rPr>
          <w:rFonts w:ascii="TimesNewRomanPS-ItalicMT" w:cs="TimesNewRomanPS-ItalicMT"/>
          <w:i/>
          <w:iCs/>
          <w:color w:val="000000"/>
          <w:sz w:val="18"/>
          <w:szCs w:val="18"/>
          <w:u w:val="single"/>
        </w:rPr>
        <w:t xml:space="preserve"> 10670 Fairfax Blvd, Fairfax, VA 22030 USA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December 2010 </w:t>
      </w:r>
      <w:r>
        <w:rPr>
          <w:rFonts w:ascii="TimesNewRomanPSMT" w:cs="TimesNewRomanPSMT" w:hint="cs"/>
          <w:color w:val="000000"/>
          <w:sz w:val="18"/>
          <w:szCs w:val="18"/>
        </w:rPr>
        <w:t>–</w:t>
      </w:r>
      <w:r>
        <w:rPr>
          <w:rFonts w:ascii="TimesNewRomanPSMT" w:cs="TimesNewRomanPSMT"/>
          <w:color w:val="000000"/>
          <w:sz w:val="18"/>
          <w:szCs w:val="18"/>
        </w:rPr>
        <w:t xml:space="preserve"> May 2011</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Peak-Time Teller</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Processed requests swiftly and accurately to decrease customer wait times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Maintained proper cash limits, processing deposits, withdrawals, transfers and handling large amounts of currency</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Responsible for maintaining and balancing cash drawer daily</w:t>
      </w:r>
    </w:p>
    <w:p w:rsidR="00041230" w:rsidRPr="00041230" w:rsidRDefault="00041230" w:rsidP="00041230">
      <w:pPr>
        <w:autoSpaceDE w:val="0"/>
        <w:autoSpaceDN w:val="0"/>
        <w:adjustRightInd w:val="0"/>
        <w:spacing w:after="0" w:line="240" w:lineRule="auto"/>
        <w:rPr>
          <w:rFonts w:ascii="TimesNewRomanPS-ItalicMT" w:cs="TimesNewRomanPS-ItalicMT"/>
          <w:i/>
          <w:iCs/>
          <w:color w:val="000000"/>
          <w:sz w:val="18"/>
          <w:szCs w:val="18"/>
          <w:u w:val="single"/>
        </w:rPr>
      </w:pPr>
      <w:r w:rsidRPr="00041230">
        <w:rPr>
          <w:rFonts w:ascii="TimesNewRomanPS-ItalicMT" w:cs="TimesNewRomanPS-ItalicMT"/>
          <w:i/>
          <w:iCs/>
          <w:color w:val="000000"/>
          <w:sz w:val="18"/>
          <w:szCs w:val="18"/>
          <w:u w:val="single"/>
        </w:rPr>
        <w:t xml:space="preserve">Community Pool Service </w:t>
      </w:r>
      <w:r w:rsidRPr="00041230">
        <w:rPr>
          <w:rFonts w:ascii="TimesNewRomanPS-ItalicMT" w:cs="TimesNewRomanPS-ItalicMT" w:hint="cs"/>
          <w:i/>
          <w:iCs/>
          <w:color w:val="000000"/>
          <w:sz w:val="18"/>
          <w:szCs w:val="18"/>
          <w:u w:val="single"/>
        </w:rPr>
        <w:t>–</w:t>
      </w:r>
      <w:r w:rsidRPr="00041230">
        <w:rPr>
          <w:rFonts w:ascii="TimesNewRomanPS-ItalicMT" w:cs="TimesNewRomanPS-ItalicMT"/>
          <w:i/>
          <w:iCs/>
          <w:color w:val="000000"/>
          <w:sz w:val="18"/>
          <w:szCs w:val="18"/>
          <w:u w:val="single"/>
        </w:rPr>
        <w:t xml:space="preserve"> 7668 Standish Place, Suite C, Derwood, MD 20855 USA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April 2010-August 2010</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Full-Time Lifeguard</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Maintained a professional attitude while on guard and maintain the safety of patrons in and around the pool.</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Communicate and enforce pool regulations and rules in a personable and professional manner. Communicate any</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potentially dangerous elements of the facility to the supervisor.</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lastRenderedPageBreak/>
        <w:t>- Deliver excellent customer service to all that utilize the facility and serve the diverse community residents at the pool.</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Perform patron surveillance using all senses while guarding, work as a team with other lifeguards during special</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events.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Record daily participation numbers and complete daily activity reports, and tests the water record results, and report</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imbalances to supervisor.</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 Maintain a clean pool (clean area, notify maintenance), while </w:t>
      </w:r>
      <w:r w:rsidR="00376449">
        <w:rPr>
          <w:rFonts w:ascii="TimesNewRomanPSMT" w:cs="TimesNewRomanPSMT"/>
          <w:color w:val="000000"/>
          <w:sz w:val="18"/>
          <w:szCs w:val="18"/>
        </w:rPr>
        <w:t>handling</w:t>
      </w:r>
      <w:r>
        <w:rPr>
          <w:rFonts w:ascii="TimesNewRomanPSMT" w:cs="TimesNewRomanPSMT"/>
          <w:color w:val="000000"/>
          <w:sz w:val="18"/>
          <w:szCs w:val="18"/>
        </w:rPr>
        <w:t xml:space="preserve"> all incidents in a manner accordance to the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training, FIRST AID, AED, CPR.</w:t>
      </w:r>
    </w:p>
    <w:p w:rsidR="00041230" w:rsidRPr="00041230" w:rsidRDefault="00041230" w:rsidP="00041230">
      <w:pPr>
        <w:autoSpaceDE w:val="0"/>
        <w:autoSpaceDN w:val="0"/>
        <w:adjustRightInd w:val="0"/>
        <w:spacing w:after="0" w:line="240" w:lineRule="auto"/>
        <w:rPr>
          <w:rFonts w:ascii="TimesNewRomanPS-ItalicMT" w:cs="TimesNewRomanPS-ItalicMT"/>
          <w:i/>
          <w:iCs/>
          <w:color w:val="000000"/>
          <w:sz w:val="18"/>
          <w:szCs w:val="18"/>
          <w:u w:val="single"/>
        </w:rPr>
      </w:pPr>
      <w:proofErr w:type="spellStart"/>
      <w:r w:rsidRPr="00041230">
        <w:rPr>
          <w:rFonts w:ascii="TimesNewRomanPS-ItalicMT" w:cs="TimesNewRomanPS-ItalicMT"/>
          <w:i/>
          <w:iCs/>
          <w:color w:val="000000"/>
          <w:sz w:val="18"/>
          <w:szCs w:val="18"/>
          <w:u w:val="single"/>
        </w:rPr>
        <w:t>Boghos</w:t>
      </w:r>
      <w:proofErr w:type="spellEnd"/>
      <w:r w:rsidRPr="00041230">
        <w:rPr>
          <w:rFonts w:ascii="TimesNewRomanPS-ItalicMT" w:cs="TimesNewRomanPS-ItalicMT"/>
          <w:i/>
          <w:iCs/>
          <w:color w:val="000000"/>
          <w:sz w:val="18"/>
          <w:szCs w:val="18"/>
          <w:u w:val="single"/>
        </w:rPr>
        <w:t xml:space="preserve"> Finance </w:t>
      </w:r>
      <w:r w:rsidRPr="00041230">
        <w:rPr>
          <w:rFonts w:ascii="TimesNewRomanPS-ItalicMT" w:cs="TimesNewRomanPS-ItalicMT" w:hint="cs"/>
          <w:i/>
          <w:iCs/>
          <w:color w:val="000000"/>
          <w:sz w:val="18"/>
          <w:szCs w:val="18"/>
          <w:u w:val="single"/>
        </w:rPr>
        <w:t>–</w:t>
      </w:r>
      <w:r w:rsidRPr="00041230">
        <w:rPr>
          <w:rFonts w:ascii="TimesNewRomanPS-ItalicMT" w:cs="TimesNewRomanPS-ItalicMT"/>
          <w:i/>
          <w:iCs/>
          <w:color w:val="000000"/>
          <w:sz w:val="18"/>
          <w:szCs w:val="18"/>
          <w:u w:val="single"/>
        </w:rPr>
        <w:t xml:space="preserve"> Ground Floor, Armenia St., </w:t>
      </w:r>
      <w:proofErr w:type="spellStart"/>
      <w:r w:rsidRPr="00041230">
        <w:rPr>
          <w:rFonts w:ascii="TimesNewRomanPS-ItalicMT" w:cs="TimesNewRomanPS-ItalicMT"/>
          <w:i/>
          <w:iCs/>
          <w:color w:val="000000"/>
          <w:sz w:val="18"/>
          <w:szCs w:val="18"/>
          <w:u w:val="single"/>
        </w:rPr>
        <w:t>Bourj</w:t>
      </w:r>
      <w:proofErr w:type="spellEnd"/>
      <w:r w:rsidRPr="00041230">
        <w:rPr>
          <w:rFonts w:ascii="TimesNewRomanPS-ItalicMT" w:cs="TimesNewRomanPS-ItalicMT"/>
          <w:i/>
          <w:iCs/>
          <w:color w:val="000000"/>
          <w:sz w:val="18"/>
          <w:szCs w:val="18"/>
          <w:u w:val="single"/>
        </w:rPr>
        <w:t xml:space="preserve"> </w:t>
      </w:r>
      <w:proofErr w:type="spellStart"/>
      <w:r w:rsidRPr="00041230">
        <w:rPr>
          <w:rFonts w:ascii="TimesNewRomanPS-ItalicMT" w:cs="TimesNewRomanPS-ItalicMT"/>
          <w:i/>
          <w:iCs/>
          <w:color w:val="000000"/>
          <w:sz w:val="18"/>
          <w:szCs w:val="18"/>
          <w:u w:val="single"/>
        </w:rPr>
        <w:t>Hammoud</w:t>
      </w:r>
      <w:proofErr w:type="spellEnd"/>
      <w:r w:rsidRPr="00041230">
        <w:rPr>
          <w:rFonts w:ascii="TimesNewRomanPS-ItalicMT" w:cs="TimesNewRomanPS-ItalicMT"/>
          <w:i/>
          <w:iCs/>
          <w:color w:val="000000"/>
          <w:sz w:val="18"/>
          <w:szCs w:val="18"/>
          <w:u w:val="single"/>
        </w:rPr>
        <w:t>, Beirut, Lebanon</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December 2009 </w:t>
      </w:r>
      <w:r>
        <w:rPr>
          <w:rFonts w:ascii="TimesNewRomanPSMT" w:cs="TimesNewRomanPSMT" w:hint="cs"/>
          <w:color w:val="000000"/>
          <w:sz w:val="18"/>
          <w:szCs w:val="18"/>
        </w:rPr>
        <w:t>–</w:t>
      </w:r>
      <w:r>
        <w:rPr>
          <w:rFonts w:ascii="TimesNewRomanPSMT" w:cs="TimesNewRomanPSMT"/>
          <w:color w:val="000000"/>
          <w:sz w:val="18"/>
          <w:szCs w:val="18"/>
        </w:rPr>
        <w:t xml:space="preserve"> January 2010</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Finance Intern</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Fundamentally and technically analyzed the market using the Forex-Inn Trade software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Closed and opened accounts for clients on a daily basis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Assisted with trading commodities in the stock market such as: Gold, Silver and the Dow Jones</w:t>
      </w:r>
    </w:p>
    <w:p w:rsidR="00041230" w:rsidRPr="00041230" w:rsidRDefault="00041230" w:rsidP="00041230">
      <w:pPr>
        <w:autoSpaceDE w:val="0"/>
        <w:autoSpaceDN w:val="0"/>
        <w:adjustRightInd w:val="0"/>
        <w:spacing w:after="0" w:line="240" w:lineRule="auto"/>
        <w:rPr>
          <w:rFonts w:ascii="TimesNewRomanPS-ItalicMT" w:cs="TimesNewRomanPS-ItalicMT"/>
          <w:i/>
          <w:iCs/>
          <w:color w:val="000000"/>
          <w:sz w:val="18"/>
          <w:szCs w:val="18"/>
          <w:u w:val="single"/>
        </w:rPr>
      </w:pPr>
      <w:proofErr w:type="spellStart"/>
      <w:r w:rsidRPr="00041230">
        <w:rPr>
          <w:rFonts w:ascii="TimesNewRomanPS-ItalicMT" w:cs="TimesNewRomanPS-ItalicMT"/>
          <w:i/>
          <w:iCs/>
          <w:color w:val="000000"/>
          <w:sz w:val="18"/>
          <w:szCs w:val="18"/>
          <w:u w:val="single"/>
        </w:rPr>
        <w:t>Banque</w:t>
      </w:r>
      <w:proofErr w:type="spellEnd"/>
      <w:r w:rsidRPr="00041230">
        <w:rPr>
          <w:rFonts w:ascii="TimesNewRomanPS-ItalicMT" w:cs="TimesNewRomanPS-ItalicMT"/>
          <w:i/>
          <w:iCs/>
          <w:color w:val="000000"/>
          <w:sz w:val="18"/>
          <w:szCs w:val="18"/>
          <w:u w:val="single"/>
        </w:rPr>
        <w:t xml:space="preserve"> de la </w:t>
      </w:r>
      <w:proofErr w:type="spellStart"/>
      <w:r w:rsidRPr="00041230">
        <w:rPr>
          <w:rFonts w:ascii="TimesNewRomanPS-ItalicMT" w:cs="TimesNewRomanPS-ItalicMT"/>
          <w:i/>
          <w:iCs/>
          <w:color w:val="000000"/>
          <w:sz w:val="18"/>
          <w:szCs w:val="18"/>
          <w:u w:val="single"/>
        </w:rPr>
        <w:t>Mediterranee</w:t>
      </w:r>
      <w:proofErr w:type="spellEnd"/>
      <w:r w:rsidRPr="00041230">
        <w:rPr>
          <w:rFonts w:ascii="TimesNewRomanPS-ItalicMT" w:cs="TimesNewRomanPS-ItalicMT"/>
          <w:i/>
          <w:iCs/>
          <w:color w:val="000000"/>
          <w:sz w:val="18"/>
          <w:szCs w:val="18"/>
          <w:u w:val="single"/>
        </w:rPr>
        <w:t xml:space="preserve"> </w:t>
      </w:r>
      <w:r w:rsidRPr="00041230">
        <w:rPr>
          <w:rFonts w:ascii="TimesNewRomanPS-ItalicMT" w:cs="TimesNewRomanPS-ItalicMT" w:hint="cs"/>
          <w:i/>
          <w:iCs/>
          <w:color w:val="000000"/>
          <w:sz w:val="18"/>
          <w:szCs w:val="18"/>
          <w:u w:val="single"/>
        </w:rPr>
        <w:t>–</w:t>
      </w:r>
      <w:r w:rsidRPr="00041230">
        <w:rPr>
          <w:rFonts w:ascii="TimesNewRomanPS-ItalicMT" w:cs="TimesNewRomanPS-ItalicMT"/>
          <w:i/>
          <w:iCs/>
          <w:color w:val="000000"/>
          <w:sz w:val="18"/>
          <w:szCs w:val="18"/>
          <w:u w:val="single"/>
        </w:rPr>
        <w:t xml:space="preserve"> 482 Clemenceau Street, </w:t>
      </w:r>
      <w:proofErr w:type="spellStart"/>
      <w:r w:rsidRPr="00041230">
        <w:rPr>
          <w:rFonts w:ascii="TimesNewRomanPS-ItalicMT" w:cs="TimesNewRomanPS-ItalicMT"/>
          <w:i/>
          <w:iCs/>
          <w:color w:val="000000"/>
          <w:sz w:val="18"/>
          <w:szCs w:val="18"/>
          <w:u w:val="single"/>
        </w:rPr>
        <w:t>Riad</w:t>
      </w:r>
      <w:proofErr w:type="spellEnd"/>
      <w:r w:rsidRPr="00041230">
        <w:rPr>
          <w:rFonts w:ascii="TimesNewRomanPS-ItalicMT" w:cs="TimesNewRomanPS-ItalicMT"/>
          <w:i/>
          <w:iCs/>
          <w:color w:val="000000"/>
          <w:sz w:val="18"/>
          <w:szCs w:val="18"/>
          <w:u w:val="single"/>
        </w:rPr>
        <w:t xml:space="preserve"> </w:t>
      </w:r>
      <w:proofErr w:type="spellStart"/>
      <w:r w:rsidRPr="00041230">
        <w:rPr>
          <w:rFonts w:ascii="TimesNewRomanPS-ItalicMT" w:cs="TimesNewRomanPS-ItalicMT"/>
          <w:i/>
          <w:iCs/>
          <w:color w:val="000000"/>
          <w:sz w:val="18"/>
          <w:szCs w:val="18"/>
          <w:u w:val="single"/>
        </w:rPr>
        <w:t>ElSolh</w:t>
      </w:r>
      <w:proofErr w:type="spellEnd"/>
      <w:r w:rsidRPr="00041230">
        <w:rPr>
          <w:rFonts w:ascii="TimesNewRomanPS-ItalicMT" w:cs="TimesNewRomanPS-ItalicMT"/>
          <w:i/>
          <w:iCs/>
          <w:color w:val="000000"/>
          <w:sz w:val="18"/>
          <w:szCs w:val="18"/>
          <w:u w:val="single"/>
        </w:rPr>
        <w:t>, Beirut, Lebanon</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June 2009 </w:t>
      </w:r>
      <w:r>
        <w:rPr>
          <w:rFonts w:ascii="TimesNewRomanPSMT" w:cs="TimesNewRomanPSMT" w:hint="cs"/>
          <w:color w:val="000000"/>
          <w:sz w:val="18"/>
          <w:szCs w:val="18"/>
        </w:rPr>
        <w:t>–</w:t>
      </w:r>
      <w:r>
        <w:rPr>
          <w:rFonts w:ascii="TimesNewRomanPSMT" w:cs="TimesNewRomanPSMT"/>
          <w:color w:val="000000"/>
          <w:sz w:val="18"/>
          <w:szCs w:val="18"/>
        </w:rPr>
        <w:t xml:space="preserve"> July 2009</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Finance Rotational Intern</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Finalized the controls, and updated the currency charts to send out the rates to the bank's branches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Conducted cross rates of exchange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Altering pips and big figures while selling various currencies to a certain clientele at variable rates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Responsible for a drawer and auditing it at the end and beginning of every shift</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Processed requests quickly and accurately in order to satisfy customer and branch needs</w:t>
      </w:r>
    </w:p>
    <w:p w:rsidR="00041230" w:rsidRPr="00041230" w:rsidRDefault="00041230" w:rsidP="00041230">
      <w:pPr>
        <w:autoSpaceDE w:val="0"/>
        <w:autoSpaceDN w:val="0"/>
        <w:adjustRightInd w:val="0"/>
        <w:spacing w:after="0" w:line="240" w:lineRule="auto"/>
        <w:rPr>
          <w:rFonts w:ascii="TimesNewRomanPS-ItalicMT" w:cs="TimesNewRomanPS-ItalicMT"/>
          <w:i/>
          <w:iCs/>
          <w:color w:val="000000"/>
          <w:sz w:val="18"/>
          <w:szCs w:val="18"/>
          <w:u w:val="single"/>
        </w:rPr>
      </w:pPr>
      <w:r w:rsidRPr="00041230">
        <w:rPr>
          <w:rFonts w:ascii="TimesNewRomanPS-ItalicMT" w:cs="TimesNewRomanPS-ItalicMT"/>
          <w:i/>
          <w:iCs/>
          <w:color w:val="000000"/>
          <w:sz w:val="18"/>
          <w:szCs w:val="18"/>
          <w:u w:val="single"/>
        </w:rPr>
        <w:t xml:space="preserve">Community Pool Service </w:t>
      </w:r>
      <w:r w:rsidRPr="00041230">
        <w:rPr>
          <w:rFonts w:ascii="TimesNewRomanPS-ItalicMT" w:cs="TimesNewRomanPS-ItalicMT" w:hint="cs"/>
          <w:i/>
          <w:iCs/>
          <w:color w:val="000000"/>
          <w:sz w:val="18"/>
          <w:szCs w:val="18"/>
          <w:u w:val="single"/>
        </w:rPr>
        <w:t>–</w:t>
      </w:r>
      <w:r w:rsidRPr="00041230">
        <w:rPr>
          <w:rFonts w:ascii="TimesNewRomanPS-ItalicMT" w:cs="TimesNewRomanPS-ItalicMT"/>
          <w:i/>
          <w:iCs/>
          <w:color w:val="000000"/>
          <w:sz w:val="18"/>
          <w:szCs w:val="18"/>
          <w:u w:val="single"/>
        </w:rPr>
        <w:t xml:space="preserve"> 7668 Standish Place, Suite C, Derwood, MD 20855 USA</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August 2009</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r>
        <w:rPr>
          <w:rFonts w:ascii="TimesNewRomanPS-BoldMT" w:cs="TimesNewRomanPS-BoldMT"/>
          <w:b/>
          <w:bCs/>
          <w:color w:val="000000"/>
          <w:sz w:val="18"/>
          <w:szCs w:val="18"/>
        </w:rPr>
        <w:t>Lifeguard Training</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Above 18 years old on or before the final scheduled session of this course.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xml:space="preserve">- Swam 300 yards continuously demonstrating breath control and rhythmic breathing, </w:t>
      </w:r>
      <w:r w:rsidR="00376449">
        <w:rPr>
          <w:rFonts w:ascii="TimesNewRomanPSMT" w:cs="TimesNewRomanPSMT"/>
          <w:color w:val="000000"/>
          <w:sz w:val="18"/>
          <w:szCs w:val="18"/>
        </w:rPr>
        <w:t>swam</w:t>
      </w:r>
      <w:r>
        <w:rPr>
          <w:rFonts w:ascii="TimesNewRomanPSMT" w:cs="TimesNewRomanPSMT"/>
          <w:color w:val="000000"/>
          <w:sz w:val="18"/>
          <w:szCs w:val="18"/>
        </w:rPr>
        <w:t xml:space="preserve"> using the front crawl,</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breaststroke or a combination, swam 20 yards on the back to return to the starting point with both hands holding an</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object and kept the face at or near the surface</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Tread water for 2 minutes using only the legs, complete a timed event within 1 minute, 40 seconds.</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Starting in the water, swim 20 yards, surface dive, feet-first or head-first, to a depth of 7 to 10 feet to retrieve a 10-</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pound object.</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 Perform additional, sometimes specialized duties as required by business needs including, but not limited to, stocking,</w:t>
      </w:r>
    </w:p>
    <w:p w:rsidR="00041230" w:rsidRDefault="00041230" w:rsidP="00041230">
      <w:pPr>
        <w:autoSpaceDE w:val="0"/>
        <w:autoSpaceDN w:val="0"/>
        <w:adjustRightInd w:val="0"/>
        <w:spacing w:after="0" w:line="240" w:lineRule="auto"/>
        <w:rPr>
          <w:rFonts w:ascii="TimesNewRomanPSMT" w:cs="TimesNewRomanPSMT"/>
          <w:color w:val="000000"/>
          <w:sz w:val="18"/>
          <w:szCs w:val="18"/>
        </w:rPr>
      </w:pPr>
      <w:r>
        <w:rPr>
          <w:rFonts w:ascii="TimesNewRomanPSMT" w:cs="TimesNewRomanPSMT"/>
          <w:color w:val="000000"/>
          <w:sz w:val="18"/>
          <w:szCs w:val="18"/>
        </w:rPr>
        <w:t>freight processing, fulfillment, and price changes and cart retrieval</w:t>
      </w:r>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p>
    <w:p w:rsidR="00CC7ABB" w:rsidRDefault="00CC7ABB" w:rsidP="00041230">
      <w:pPr>
        <w:autoSpaceDE w:val="0"/>
        <w:autoSpaceDN w:val="0"/>
        <w:adjustRightInd w:val="0"/>
        <w:spacing w:after="0" w:line="240" w:lineRule="auto"/>
        <w:rPr>
          <w:rFonts w:ascii="TimesNewRomanPS-BoldMT" w:cs="TimesNewRomanPS-BoldMT"/>
          <w:b/>
          <w:bCs/>
          <w:color w:val="000000"/>
          <w:sz w:val="18"/>
          <w:szCs w:val="18"/>
        </w:rPr>
      </w:pPr>
      <w:bookmarkStart w:id="0" w:name="_GoBack"/>
      <w:bookmarkEnd w:id="0"/>
    </w:p>
    <w:p w:rsidR="00041230" w:rsidRDefault="00041230" w:rsidP="00041230">
      <w:pPr>
        <w:autoSpaceDE w:val="0"/>
        <w:autoSpaceDN w:val="0"/>
        <w:adjustRightInd w:val="0"/>
        <w:spacing w:after="0" w:line="240" w:lineRule="auto"/>
        <w:rPr>
          <w:rFonts w:ascii="TimesNewRomanPS-BoldMT" w:cs="TimesNewRomanPS-BoldMT"/>
          <w:b/>
          <w:bCs/>
          <w:color w:val="000000"/>
          <w:sz w:val="18"/>
          <w:szCs w:val="18"/>
        </w:rPr>
      </w:pPr>
    </w:p>
    <w:p w:rsidR="00EC7C41" w:rsidRPr="00041230" w:rsidRDefault="00041230" w:rsidP="00041230">
      <w:pPr>
        <w:autoSpaceDE w:val="0"/>
        <w:autoSpaceDN w:val="0"/>
        <w:adjustRightInd w:val="0"/>
        <w:spacing w:after="0" w:line="240" w:lineRule="auto"/>
        <w:jc w:val="center"/>
        <w:rPr>
          <w:rFonts w:ascii="TimesNewRomanPS-BoldMT" w:cs="TimesNewRomanPS-BoldMT"/>
          <w:b/>
          <w:bCs/>
          <w:color w:val="000000"/>
          <w:sz w:val="18"/>
          <w:szCs w:val="18"/>
        </w:rPr>
      </w:pPr>
      <w:r>
        <w:rPr>
          <w:rFonts w:ascii="TimesNewRomanPS-BoldMT" w:cs="TimesNewRomanPS-BoldMT"/>
          <w:b/>
          <w:bCs/>
          <w:color w:val="000000"/>
          <w:sz w:val="18"/>
          <w:szCs w:val="18"/>
        </w:rPr>
        <w:t>REFERRALS AND REFFERENCES ARE AVAILABLE UPON REQUEST</w:t>
      </w:r>
    </w:p>
    <w:sectPr w:rsidR="00EC7C41" w:rsidRPr="000412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4B" w:rsidRDefault="0034574B" w:rsidP="009B60F0">
      <w:pPr>
        <w:spacing w:after="0" w:line="240" w:lineRule="auto"/>
      </w:pPr>
      <w:r>
        <w:separator/>
      </w:r>
    </w:p>
  </w:endnote>
  <w:endnote w:type="continuationSeparator" w:id="0">
    <w:p w:rsidR="0034574B" w:rsidRDefault="0034574B" w:rsidP="009B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B2"/>
    <w:family w:val="auto"/>
    <w:notTrueType/>
    <w:pitch w:val="default"/>
    <w:sig w:usb0="00002001" w:usb1="00000000" w:usb2="00000000" w:usb3="00000000" w:csb0="00000040" w:csb1="00000000"/>
  </w:font>
  <w:font w:name="TimesNewRomanPSMT">
    <w:panose1 w:val="00000000000000000000"/>
    <w:charset w:val="B2"/>
    <w:family w:val="auto"/>
    <w:notTrueType/>
    <w:pitch w:val="default"/>
    <w:sig w:usb0="00002001" w:usb1="00000000" w:usb2="00000000" w:usb3="00000000" w:csb0="00000040" w:csb1="00000000"/>
  </w:font>
  <w:font w:name="TimesNewRomanPS-BoldItalicMT">
    <w:panose1 w:val="00000000000000000000"/>
    <w:charset w:val="B2"/>
    <w:family w:val="auto"/>
    <w:notTrueType/>
    <w:pitch w:val="default"/>
    <w:sig w:usb0="00002001" w:usb1="00000000" w:usb2="00000000" w:usb3="00000000" w:csb0="00000040" w:csb1="00000000"/>
  </w:font>
  <w:font w:name="TimesNewRomanPS-ItalicMT">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124525"/>
      <w:docPartObj>
        <w:docPartGallery w:val="Page Numbers (Bottom of Page)"/>
        <w:docPartUnique/>
      </w:docPartObj>
    </w:sdtPr>
    <w:sdtEndPr>
      <w:rPr>
        <w:noProof/>
      </w:rPr>
    </w:sdtEndPr>
    <w:sdtContent>
      <w:p w:rsidR="009B60F0" w:rsidRDefault="009B60F0">
        <w:pPr>
          <w:pStyle w:val="Footer"/>
          <w:jc w:val="center"/>
        </w:pPr>
        <w:r>
          <w:fldChar w:fldCharType="begin"/>
        </w:r>
        <w:r>
          <w:instrText xml:space="preserve"> PAGE   \* MERGEFORMAT </w:instrText>
        </w:r>
        <w:r>
          <w:fldChar w:fldCharType="separate"/>
        </w:r>
        <w:r w:rsidR="00CC7ABB">
          <w:rPr>
            <w:noProof/>
          </w:rPr>
          <w:t>3</w:t>
        </w:r>
        <w:r>
          <w:rPr>
            <w:noProof/>
          </w:rPr>
          <w:fldChar w:fldCharType="end"/>
        </w:r>
      </w:p>
    </w:sdtContent>
  </w:sdt>
  <w:p w:rsidR="009B60F0" w:rsidRDefault="009B60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4B" w:rsidRDefault="0034574B" w:rsidP="009B60F0">
      <w:pPr>
        <w:spacing w:after="0" w:line="240" w:lineRule="auto"/>
      </w:pPr>
      <w:r>
        <w:separator/>
      </w:r>
    </w:p>
  </w:footnote>
  <w:footnote w:type="continuationSeparator" w:id="0">
    <w:p w:rsidR="0034574B" w:rsidRDefault="0034574B" w:rsidP="009B60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30"/>
    <w:rsid w:val="00041230"/>
    <w:rsid w:val="00102D41"/>
    <w:rsid w:val="002752FC"/>
    <w:rsid w:val="0034574B"/>
    <w:rsid w:val="00376449"/>
    <w:rsid w:val="00522DC3"/>
    <w:rsid w:val="005247DB"/>
    <w:rsid w:val="00557791"/>
    <w:rsid w:val="005914AE"/>
    <w:rsid w:val="005D1491"/>
    <w:rsid w:val="00665E14"/>
    <w:rsid w:val="00780702"/>
    <w:rsid w:val="008219BD"/>
    <w:rsid w:val="009B60F0"/>
    <w:rsid w:val="00B80CCE"/>
    <w:rsid w:val="00BA7C95"/>
    <w:rsid w:val="00CC38E4"/>
    <w:rsid w:val="00CC651B"/>
    <w:rsid w:val="00CC7ABB"/>
    <w:rsid w:val="00DD33A3"/>
    <w:rsid w:val="00EC7C41"/>
    <w:rsid w:val="00F04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4123"/>
  <w15:chartTrackingRefBased/>
  <w15:docId w15:val="{6A1E04B9-3573-4751-9D80-98703D59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0F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60F0"/>
  </w:style>
  <w:style w:type="paragraph" w:styleId="Footer">
    <w:name w:val="footer"/>
    <w:basedOn w:val="Normal"/>
    <w:link w:val="FooterChar"/>
    <w:uiPriority w:val="99"/>
    <w:unhideWhenUsed/>
    <w:rsid w:val="009B60F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60F0"/>
  </w:style>
  <w:style w:type="character" w:styleId="Hyperlink">
    <w:name w:val="Hyperlink"/>
    <w:basedOn w:val="DefaultParagraphFont"/>
    <w:uiPriority w:val="99"/>
    <w:unhideWhenUsed/>
    <w:rsid w:val="00665E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hyasiblini@proton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Mendes Siblini</dc:creator>
  <cp:keywords/>
  <dc:description/>
  <cp:lastModifiedBy>Yvonne Mendes Siblini</cp:lastModifiedBy>
  <cp:revision>18</cp:revision>
  <dcterms:created xsi:type="dcterms:W3CDTF">2019-05-22T16:31:00Z</dcterms:created>
  <dcterms:modified xsi:type="dcterms:W3CDTF">2019-09-12T12:38:00Z</dcterms:modified>
</cp:coreProperties>
</file>