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D7" w:rsidRDefault="007A56D7" w:rsidP="007A56D7"/>
    <w:p w:rsidR="007A56D7" w:rsidRDefault="007A56D7" w:rsidP="007A56D7">
      <w:pPr>
        <w:tabs>
          <w:tab w:val="center" w:pos="3120"/>
        </w:tabs>
      </w:pPr>
      <w:r>
        <w:tab/>
      </w:r>
    </w:p>
    <w:tbl>
      <w:tblPr>
        <w:tblW w:w="9169" w:type="dxa"/>
        <w:tblInd w:w="531" w:type="dxa"/>
        <w:tblLook w:val="04A0" w:firstRow="1" w:lastRow="0" w:firstColumn="1" w:lastColumn="0" w:noHBand="0" w:noVBand="1"/>
      </w:tblPr>
      <w:tblGrid>
        <w:gridCol w:w="4837"/>
        <w:gridCol w:w="788"/>
        <w:gridCol w:w="133"/>
        <w:gridCol w:w="455"/>
        <w:gridCol w:w="619"/>
        <w:gridCol w:w="2337"/>
      </w:tblGrid>
      <w:tr w:rsidR="007A56D7" w:rsidRPr="00DF1E2D" w:rsidTr="007A56D7">
        <w:trPr>
          <w:gridAfter w:val="4"/>
          <w:wAfter w:w="6073" w:type="dxa"/>
          <w:trHeight w:val="375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409" w:type="dxa"/>
              <w:tblLook w:val="04A0" w:firstRow="1" w:lastRow="0" w:firstColumn="1" w:lastColumn="0" w:noHBand="0" w:noVBand="1"/>
            </w:tblPr>
            <w:tblGrid>
              <w:gridCol w:w="5409"/>
            </w:tblGrid>
            <w:tr w:rsidR="007A56D7" w:rsidRPr="00DF1E2D" w:rsidTr="00A51E9D">
              <w:trPr>
                <w:trHeight w:val="220"/>
              </w:trPr>
              <w:tc>
                <w:tcPr>
                  <w:tcW w:w="5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6D7" w:rsidRPr="00DF1E2D" w:rsidRDefault="007A56D7" w:rsidP="007A56D7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DF1E2D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Lebanese nationality</w:t>
                  </w:r>
                </w:p>
              </w:tc>
            </w:tr>
            <w:tr w:rsidR="007A56D7" w:rsidRPr="00DF1E2D" w:rsidTr="00A51E9D">
              <w:trPr>
                <w:trHeight w:val="210"/>
              </w:trPr>
              <w:tc>
                <w:tcPr>
                  <w:tcW w:w="5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6D7" w:rsidRPr="00DF1E2D" w:rsidRDefault="007A56D7" w:rsidP="007A56D7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S</w:t>
                  </w:r>
                  <w:r w:rsidRPr="00DF1E2D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ingle</w:t>
                  </w:r>
                </w:p>
              </w:tc>
            </w:tr>
            <w:tr w:rsidR="007A56D7" w:rsidRPr="00DF1E2D" w:rsidTr="00A51E9D">
              <w:trPr>
                <w:trHeight w:val="210"/>
              </w:trPr>
              <w:tc>
                <w:tcPr>
                  <w:tcW w:w="5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6D7" w:rsidRPr="00DF1E2D" w:rsidRDefault="007A56D7" w:rsidP="007A56D7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DF1E2D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Date of birth: 21/8/1983</w:t>
                  </w:r>
                </w:p>
              </w:tc>
            </w:tr>
          </w:tbl>
          <w:p w:rsidR="007A56D7" w:rsidRPr="00DF1E2D" w:rsidRDefault="007A56D7" w:rsidP="007A56D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7A56D7" w:rsidRPr="00DB632C" w:rsidTr="007A56D7">
        <w:trPr>
          <w:gridAfter w:val="2"/>
          <w:wAfter w:w="5113" w:type="dxa"/>
          <w:trHeight w:val="375"/>
        </w:trPr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6D7" w:rsidRPr="00DB632C" w:rsidRDefault="007A56D7" w:rsidP="007A56D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 </w:t>
            </w:r>
            <w:r w:rsidRPr="00DB632C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Mob :  00961 3 462479 </w:t>
            </w:r>
          </w:p>
        </w:tc>
      </w:tr>
      <w:tr w:rsidR="007A56D7" w:rsidRPr="00D81817" w:rsidTr="007A56D7">
        <w:trPr>
          <w:gridAfter w:val="1"/>
          <w:wAfter w:w="4153" w:type="dxa"/>
          <w:trHeight w:val="375"/>
        </w:trPr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6D7" w:rsidRPr="00D81817" w:rsidRDefault="007A56D7" w:rsidP="007A56D7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fr-FR"/>
              </w:rPr>
            </w:pPr>
            <w:r w:rsidRPr="00D81817">
              <w:rPr>
                <w:rFonts w:ascii="Calibri" w:eastAsia="Times New Roman" w:hAnsi="Calibri"/>
                <w:color w:val="000000"/>
                <w:sz w:val="22"/>
                <w:szCs w:val="22"/>
                <w:lang w:val="fr-FR"/>
              </w:rPr>
              <w:t xml:space="preserve">  E-mail: imad-e-atamech@hotmail.com</w:t>
            </w:r>
          </w:p>
        </w:tc>
      </w:tr>
      <w:tr w:rsidR="007A56D7" w:rsidRPr="00D81817" w:rsidTr="007A56D7">
        <w:tblPrEx>
          <w:tblLook w:val="0000" w:firstRow="0" w:lastRow="0" w:firstColumn="0" w:lastColumn="0" w:noHBand="0" w:noVBand="0"/>
        </w:tblPrEx>
        <w:trPr>
          <w:gridBefore w:val="1"/>
          <w:wBefore w:w="2666" w:type="dxa"/>
          <w:trHeight w:val="522"/>
        </w:trPr>
        <w:tc>
          <w:tcPr>
            <w:tcW w:w="740" w:type="dxa"/>
            <w:gridSpan w:val="2"/>
          </w:tcPr>
          <w:p w:rsidR="007A56D7" w:rsidRPr="00D81817" w:rsidRDefault="007A56D7" w:rsidP="007A56D7">
            <w:pPr>
              <w:pStyle w:val="Address2"/>
              <w:jc w:val="left"/>
              <w:rPr>
                <w:sz w:val="16"/>
                <w:szCs w:val="16"/>
                <w:lang w:val="fr-FR"/>
              </w:rPr>
            </w:pPr>
            <w:r w:rsidRPr="00D81817">
              <w:rPr>
                <w:lang w:val="fr-FR"/>
              </w:rPr>
              <w:br w:type="textWrapping" w:clear="all"/>
            </w:r>
          </w:p>
        </w:tc>
        <w:tc>
          <w:tcPr>
            <w:tcW w:w="5763" w:type="dxa"/>
            <w:gridSpan w:val="3"/>
          </w:tcPr>
          <w:tbl>
            <w:tblPr>
              <w:tblW w:w="960" w:type="dxa"/>
              <w:tblInd w:w="531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7A56D7" w:rsidRPr="00D81817" w:rsidTr="007A56D7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6D7" w:rsidRPr="00D81817" w:rsidRDefault="007A56D7" w:rsidP="007A56D7">
                  <w:pPr>
                    <w:rPr>
                      <w:rFonts w:ascii="Calibri" w:eastAsia="Times New Roman" w:hAnsi="Calibri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7A56D7" w:rsidRPr="00D81817" w:rsidTr="007A56D7">
              <w:trPr>
                <w:trHeight w:val="37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56D7" w:rsidRPr="00D81817" w:rsidRDefault="007A56D7" w:rsidP="007A56D7">
                  <w:pPr>
                    <w:rPr>
                      <w:rFonts w:ascii="Calibri" w:eastAsia="Times New Roman" w:hAnsi="Calibri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7A56D7" w:rsidRPr="00D81817" w:rsidRDefault="007A56D7" w:rsidP="007A56D7">
            <w:pPr>
              <w:pStyle w:val="Address1"/>
              <w:jc w:val="left"/>
              <w:rPr>
                <w:sz w:val="16"/>
                <w:szCs w:val="16"/>
                <w:lang w:val="fr-FR"/>
              </w:rPr>
            </w:pPr>
          </w:p>
        </w:tc>
      </w:tr>
    </w:tbl>
    <w:p w:rsidR="007A56D7" w:rsidRDefault="007A56D7" w:rsidP="007A56D7">
      <w:pPr>
        <w:pStyle w:val="Name"/>
        <w:tabs>
          <w:tab w:val="right" w:pos="1600"/>
          <w:tab w:val="right" w:pos="1900"/>
          <w:tab w:val="right" w:pos="2100"/>
          <w:tab w:val="left" w:pos="6400"/>
        </w:tabs>
      </w:pPr>
      <w:r>
        <w:t>IMAD ATAMECH</w:t>
      </w:r>
    </w:p>
    <w:tbl>
      <w:tblPr>
        <w:tblW w:w="0" w:type="auto"/>
        <w:tblInd w:w="-492" w:type="dxa"/>
        <w:tblLayout w:type="fixed"/>
        <w:tblLook w:val="0000" w:firstRow="0" w:lastRow="0" w:firstColumn="0" w:lastColumn="0" w:noHBand="0" w:noVBand="0"/>
      </w:tblPr>
      <w:tblGrid>
        <w:gridCol w:w="1410"/>
        <w:gridCol w:w="7938"/>
      </w:tblGrid>
      <w:tr w:rsidR="007A56D7" w:rsidTr="007A56D7">
        <w:trPr>
          <w:trHeight w:val="145"/>
        </w:trPr>
        <w:tc>
          <w:tcPr>
            <w:tcW w:w="1410" w:type="dxa"/>
          </w:tcPr>
          <w:p w:rsidR="007A56D7" w:rsidRDefault="00C54C5B" w:rsidP="007A56D7">
            <w:pPr>
              <w:pStyle w:val="SectionTitle"/>
            </w:pPr>
            <w:r>
              <w:t>Summary</w:t>
            </w:r>
          </w:p>
          <w:p w:rsidR="007A56D7" w:rsidRPr="00DF1E2D" w:rsidRDefault="007A56D7" w:rsidP="007A56D7"/>
        </w:tc>
        <w:tc>
          <w:tcPr>
            <w:tcW w:w="7938" w:type="dxa"/>
          </w:tcPr>
          <w:p w:rsidR="007A56D7" w:rsidRPr="00BE26D5" w:rsidRDefault="007A56D7" w:rsidP="007A56D7">
            <w:pPr>
              <w:pStyle w:val="BodyText"/>
              <w:rPr>
                <w:lang w:val="en-US" w:eastAsia="en-US"/>
              </w:rPr>
            </w:pPr>
          </w:p>
          <w:p w:rsidR="007A56D7" w:rsidRPr="00BE26D5" w:rsidRDefault="00C54C5B" w:rsidP="000E6B79">
            <w:pPr>
              <w:pStyle w:val="BodyText"/>
              <w:rPr>
                <w:lang w:val="en-US" w:eastAsia="en-US"/>
              </w:rPr>
            </w:pPr>
            <w:r>
              <w:rPr>
                <w:rFonts w:cs="Arial"/>
                <w:color w:val="333333"/>
                <w:sz w:val="21"/>
                <w:szCs w:val="21"/>
              </w:rPr>
              <w:t xml:space="preserve">Masters in mechanical engineering with over 13 years of experience in proposals, projects management and business development in power industry with deep understanding of utility scale projects, conventional and </w:t>
            </w:r>
            <w:r w:rsidR="000E6B79">
              <w:rPr>
                <w:rFonts w:cs="Arial"/>
                <w:color w:val="333333"/>
                <w:sz w:val="21"/>
                <w:szCs w:val="21"/>
                <w:lang w:val="en-US"/>
              </w:rPr>
              <w:t>renewable solar</w:t>
            </w:r>
            <w:r>
              <w:rPr>
                <w:rFonts w:cs="Arial"/>
                <w:color w:val="333333"/>
                <w:sz w:val="21"/>
                <w:szCs w:val="21"/>
              </w:rPr>
              <w:t xml:space="preserve"> power plants.  </w:t>
            </w:r>
          </w:p>
        </w:tc>
      </w:tr>
      <w:tr w:rsidR="007A56D7" w:rsidTr="007A56D7">
        <w:trPr>
          <w:trHeight w:val="145"/>
        </w:trPr>
        <w:tc>
          <w:tcPr>
            <w:tcW w:w="1410" w:type="dxa"/>
          </w:tcPr>
          <w:p w:rsidR="007A56D7" w:rsidRDefault="007A56D7" w:rsidP="007A56D7">
            <w:pPr>
              <w:pStyle w:val="SectionTitle"/>
            </w:pPr>
            <w:r>
              <w:t>Experience</w:t>
            </w:r>
          </w:p>
        </w:tc>
        <w:tc>
          <w:tcPr>
            <w:tcW w:w="7938" w:type="dxa"/>
          </w:tcPr>
          <w:p w:rsidR="009C4164" w:rsidRDefault="009C4164" w:rsidP="00C54C5B">
            <w:pPr>
              <w:pStyle w:val="CompanyNameOne"/>
            </w:pPr>
            <w:r>
              <w:t>April 2017 – December 2018: Array Technologies Inc.</w:t>
            </w:r>
            <w:r w:rsidR="00C54C5B">
              <w:t xml:space="preserve"> I Dubai - UAE</w:t>
            </w:r>
          </w:p>
          <w:p w:rsidR="009C4164" w:rsidRDefault="009C4164" w:rsidP="008E5289">
            <w:pPr>
              <w:rPr>
                <w:rFonts w:ascii="Arial Black" w:hAnsi="Arial Black"/>
                <w:b/>
              </w:rPr>
            </w:pPr>
            <w:r w:rsidRPr="009C4164">
              <w:rPr>
                <w:rFonts w:ascii="Arial Black" w:hAnsi="Arial Black"/>
                <w:b/>
              </w:rPr>
              <w:t xml:space="preserve">Lead </w:t>
            </w:r>
            <w:r w:rsidR="008E5289">
              <w:rPr>
                <w:rFonts w:ascii="Arial Black" w:hAnsi="Arial Black"/>
                <w:b/>
              </w:rPr>
              <w:t>Proposals</w:t>
            </w:r>
            <w:r w:rsidR="00C14051">
              <w:rPr>
                <w:rFonts w:ascii="Arial Black" w:hAnsi="Arial Black"/>
                <w:b/>
              </w:rPr>
              <w:t xml:space="preserve"> and </w:t>
            </w:r>
            <w:r w:rsidR="004521EF">
              <w:rPr>
                <w:rFonts w:ascii="Arial Black" w:hAnsi="Arial Black"/>
                <w:b/>
              </w:rPr>
              <w:t>Business Development</w:t>
            </w:r>
            <w:r w:rsidR="005646E5">
              <w:rPr>
                <w:rFonts w:ascii="Arial Black" w:hAnsi="Arial Black"/>
                <w:b/>
              </w:rPr>
              <w:t xml:space="preserve"> </w:t>
            </w:r>
            <w:r>
              <w:rPr>
                <w:rFonts w:ascii="Arial Black" w:hAnsi="Arial Black"/>
                <w:b/>
              </w:rPr>
              <w:t>–</w:t>
            </w:r>
            <w:r w:rsidRPr="009C4164">
              <w:rPr>
                <w:rFonts w:ascii="Arial Black" w:hAnsi="Arial Black"/>
                <w:b/>
              </w:rPr>
              <w:t xml:space="preserve"> </w:t>
            </w:r>
            <w:r w:rsidR="00750652">
              <w:rPr>
                <w:rFonts w:ascii="Arial Black" w:hAnsi="Arial Black"/>
                <w:b/>
              </w:rPr>
              <w:t>MENAT</w:t>
            </w:r>
          </w:p>
          <w:p w:rsidR="00A71E75" w:rsidRDefault="00F7291D" w:rsidP="00A71E7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Starting</w:t>
            </w:r>
            <w:r w:rsidR="00C54C5B" w:rsidRPr="00C54C5B">
              <w:rPr>
                <w:rFonts w:cs="Arial"/>
              </w:rPr>
              <w:t xml:space="preserve"> a new branch in UAE</w:t>
            </w:r>
            <w:r>
              <w:rPr>
                <w:rFonts w:cs="Arial"/>
              </w:rPr>
              <w:t xml:space="preserve"> to cover MENAT market</w:t>
            </w:r>
            <w:r w:rsidR="00A71E75">
              <w:rPr>
                <w:rFonts w:cs="Arial"/>
              </w:rPr>
              <w:t xml:space="preserve">. </w:t>
            </w:r>
          </w:p>
          <w:p w:rsidR="00C54C5B" w:rsidRPr="00C54C5B" w:rsidRDefault="00A71E75" w:rsidP="00A71E7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F7291D">
              <w:rPr>
                <w:rFonts w:cs="Arial"/>
              </w:rPr>
              <w:t>riving</w:t>
            </w:r>
            <w:r w:rsidR="00C54C5B" w:rsidRPr="00C54C5B">
              <w:rPr>
                <w:rFonts w:cs="Arial"/>
              </w:rPr>
              <w:t xml:space="preserve"> the business by generating new </w:t>
            </w:r>
            <w:r w:rsidR="008E5289">
              <w:rPr>
                <w:rFonts w:cs="Arial"/>
              </w:rPr>
              <w:t>leads</w:t>
            </w:r>
            <w:r w:rsidR="00C54C5B" w:rsidRPr="00C54C5B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>developing</w:t>
            </w:r>
            <w:r w:rsidR="008E5289">
              <w:rPr>
                <w:rFonts w:cs="Arial"/>
              </w:rPr>
              <w:t xml:space="preserve"> a pipeline</w:t>
            </w:r>
            <w:r w:rsidR="00C54C5B" w:rsidRPr="00C54C5B">
              <w:rPr>
                <w:rFonts w:cs="Arial"/>
              </w:rPr>
              <w:t xml:space="preserve"> </w:t>
            </w:r>
            <w:r w:rsidR="008E5289">
              <w:rPr>
                <w:rFonts w:cs="Arial"/>
              </w:rPr>
              <w:t>of solar</w:t>
            </w:r>
            <w:r>
              <w:rPr>
                <w:rFonts w:cs="Arial"/>
              </w:rPr>
              <w:t xml:space="preserve"> PV projects and a network with</w:t>
            </w:r>
            <w:r w:rsidR="008E5289">
              <w:rPr>
                <w:rFonts w:cs="Arial"/>
              </w:rPr>
              <w:t xml:space="preserve"> </w:t>
            </w:r>
            <w:r w:rsidR="00C54C5B" w:rsidRPr="00C54C5B">
              <w:rPr>
                <w:rFonts w:cs="Arial"/>
              </w:rPr>
              <w:t>potenti</w:t>
            </w:r>
            <w:r>
              <w:rPr>
                <w:rFonts w:cs="Arial"/>
              </w:rPr>
              <w:t>al developers and EPC companies.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Leading utility scale PV solar tenders and being responsible for bids management in the region.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Secu</w:t>
            </w:r>
            <w:r w:rsidR="00F7291D">
              <w:rPr>
                <w:rFonts w:cs="Arial"/>
              </w:rPr>
              <w:t>re</w:t>
            </w:r>
            <w:r w:rsidRPr="00C54C5B">
              <w:rPr>
                <w:rFonts w:cs="Arial"/>
              </w:rPr>
              <w:t xml:space="preserve"> strategic projects in the new territory.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Participating in marketing events such as seminars and trade shows to promote company product (PV solar trackers) and evaluate competition.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Being the primary technical relationship with the customers by providing value engineering solutions to optimize proposal and make it more competitive.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Providing input to product feature enhancements and process improvements.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Coordinating with customers and understanding in depth their concerns and decision variables and assisting them with most convenient solutions.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Coordinating and liaising with other main equipment manufacturers working on the bid to provide the most efficient and competitive solution to the customer.</w:t>
            </w:r>
          </w:p>
          <w:p w:rsidR="00C54C5B" w:rsidRPr="00C54C5B" w:rsidRDefault="00C54C5B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Ini</w:t>
            </w:r>
            <w:r w:rsidR="00A71E75">
              <w:rPr>
                <w:rFonts w:cs="Arial"/>
              </w:rPr>
              <w:t>tiating</w:t>
            </w:r>
            <w:r w:rsidRPr="00C54C5B">
              <w:rPr>
                <w:rFonts w:cs="Arial"/>
              </w:rPr>
              <w:t xml:space="preserve"> and le</w:t>
            </w:r>
            <w:r w:rsidR="00A71E75">
              <w:rPr>
                <w:rFonts w:cs="Arial"/>
              </w:rPr>
              <w:t>a</w:t>
            </w:r>
            <w:r w:rsidRPr="00C54C5B">
              <w:rPr>
                <w:rFonts w:cs="Arial"/>
              </w:rPr>
              <w:t>d</w:t>
            </w:r>
            <w:r w:rsidR="00A71E75">
              <w:rPr>
                <w:rFonts w:cs="Arial"/>
              </w:rPr>
              <w:t>ing</w:t>
            </w:r>
            <w:r w:rsidRPr="00C54C5B">
              <w:rPr>
                <w:rFonts w:cs="Arial"/>
              </w:rPr>
              <w:t xml:space="preserve"> supply chain improvements by exploring new suppliers and steel manufacturers in the region to optimize company sourcing plan and reduce production cost which generates significant profitability.</w:t>
            </w:r>
          </w:p>
          <w:p w:rsidR="00C54C5B" w:rsidRPr="00C54C5B" w:rsidRDefault="00A71E75" w:rsidP="00C54C5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Managing</w:t>
            </w:r>
            <w:r w:rsidR="00C54C5B" w:rsidRPr="00C54C5B">
              <w:rPr>
                <w:rFonts w:cs="Arial"/>
              </w:rPr>
              <w:t xml:space="preserve"> shipments and deliveries to meet client scheduled milestones.</w:t>
            </w:r>
          </w:p>
          <w:p w:rsidR="009C4399" w:rsidRDefault="00A71E75" w:rsidP="00A71E7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</w:rPr>
            </w:pPr>
            <w:r w:rsidRPr="00C54C5B">
              <w:rPr>
                <w:rFonts w:cs="Arial"/>
              </w:rPr>
              <w:t>Directing</w:t>
            </w:r>
            <w:r w:rsidR="00C54C5B" w:rsidRPr="00C54C5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</w:t>
            </w:r>
            <w:r w:rsidR="00C54C5B" w:rsidRPr="00C54C5B">
              <w:rPr>
                <w:rFonts w:cs="Arial"/>
              </w:rPr>
              <w:t xml:space="preserve"> project management team to provide the clients with technical support during installation and commissioning.</w:t>
            </w:r>
          </w:p>
          <w:p w:rsidR="00C54C5B" w:rsidRPr="00C54C5B" w:rsidRDefault="00C54C5B" w:rsidP="00C54C5B">
            <w:pPr>
              <w:spacing w:before="100" w:beforeAutospacing="1" w:after="100" w:afterAutospacing="1"/>
              <w:ind w:left="720"/>
              <w:rPr>
                <w:rFonts w:cs="Arial"/>
              </w:rPr>
            </w:pPr>
          </w:p>
          <w:p w:rsidR="00F836D8" w:rsidRDefault="00F836D8" w:rsidP="009C4399">
            <w:pPr>
              <w:rPr>
                <w:rFonts w:cs="Arial"/>
              </w:rPr>
            </w:pPr>
          </w:p>
          <w:p w:rsidR="009C4399" w:rsidRPr="009C4399" w:rsidRDefault="009C4399" w:rsidP="009C4399">
            <w:pPr>
              <w:rPr>
                <w:rFonts w:cs="Arial"/>
              </w:rPr>
            </w:pPr>
          </w:p>
          <w:p w:rsidR="00705CB2" w:rsidRPr="00481F64" w:rsidRDefault="00705CB2" w:rsidP="00705CB2">
            <w:pPr>
              <w:pStyle w:val="ListParagraph"/>
              <w:rPr>
                <w:rFonts w:cs="Arial"/>
              </w:rPr>
            </w:pPr>
          </w:p>
          <w:p w:rsidR="009E5BCF" w:rsidRDefault="007A56D7" w:rsidP="00C54C5B">
            <w:pPr>
              <w:pStyle w:val="CompanyNameOne"/>
            </w:pPr>
            <w:r w:rsidRPr="00EE5D8C">
              <w:t>Dec 2010</w:t>
            </w:r>
            <w:r>
              <w:t xml:space="preserve"> </w:t>
            </w:r>
            <w:r w:rsidR="002E06CD">
              <w:t>–</w:t>
            </w:r>
            <w:r>
              <w:t xml:space="preserve"> </w:t>
            </w:r>
            <w:r w:rsidR="002E06CD">
              <w:t>March 2016</w:t>
            </w:r>
            <w:r w:rsidRPr="00EE5D8C">
              <w:t xml:space="preserve"> : Arabian </w:t>
            </w:r>
            <w:proofErr w:type="spellStart"/>
            <w:r w:rsidRPr="00EE5D8C">
              <w:t>Bemco</w:t>
            </w:r>
            <w:proofErr w:type="spellEnd"/>
            <w:r w:rsidRPr="00EE5D8C">
              <w:t xml:space="preserve"> Contracting</w:t>
            </w:r>
            <w:r w:rsidR="005D01A0">
              <w:t xml:space="preserve"> </w:t>
            </w:r>
            <w:r w:rsidR="005D01A0" w:rsidRPr="005D01A0">
              <w:t>I Lebanon - KSA</w:t>
            </w:r>
          </w:p>
          <w:p w:rsidR="00B55964" w:rsidRPr="002E06CD" w:rsidRDefault="00F836D8" w:rsidP="005D01A0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Mechanical Packages</w:t>
            </w:r>
            <w:r w:rsidR="00C6792E" w:rsidRPr="00C6792E">
              <w:rPr>
                <w:rFonts w:ascii="Arial Black" w:hAnsi="Arial Black"/>
                <w:b/>
              </w:rPr>
              <w:t xml:space="preserve"> Manager</w:t>
            </w:r>
            <w:r w:rsidR="00CA400C">
              <w:rPr>
                <w:rFonts w:ascii="Arial Black" w:hAnsi="Arial Black"/>
                <w:b/>
              </w:rPr>
              <w:t xml:space="preserve"> </w:t>
            </w:r>
            <w:r w:rsidR="00284A4D">
              <w:rPr>
                <w:rFonts w:ascii="Arial Black" w:hAnsi="Arial Black"/>
                <w:b/>
              </w:rPr>
              <w:t xml:space="preserve"> (Proposals and Projects)</w:t>
            </w:r>
            <w:r w:rsidR="004F1F7C">
              <w:rPr>
                <w:rFonts w:ascii="Arial Black" w:hAnsi="Arial Black"/>
                <w:b/>
              </w:rPr>
              <w:t xml:space="preserve"> </w:t>
            </w:r>
            <w:r w:rsidR="007A56D7">
              <w:rPr>
                <w:rFonts w:ascii="Arial Black" w:hAnsi="Arial Black"/>
                <w:b/>
              </w:rPr>
              <w:t xml:space="preserve">- EPC </w:t>
            </w:r>
            <w:r w:rsidR="009C4399">
              <w:rPr>
                <w:rFonts w:ascii="Arial Black" w:hAnsi="Arial Black"/>
                <w:b/>
              </w:rPr>
              <w:t xml:space="preserve">Power </w:t>
            </w:r>
            <w:r w:rsidR="007A56D7">
              <w:rPr>
                <w:rFonts w:ascii="Arial Black" w:hAnsi="Arial Black"/>
                <w:b/>
              </w:rPr>
              <w:t xml:space="preserve">projects </w:t>
            </w:r>
          </w:p>
          <w:p w:rsidR="007A56D7" w:rsidRPr="008C687B" w:rsidRDefault="007A56D7" w:rsidP="007A56D7">
            <w:pPr>
              <w:rPr>
                <w:rFonts w:cs="Arial"/>
              </w:rPr>
            </w:pPr>
          </w:p>
          <w:p w:rsidR="007A56D7" w:rsidRDefault="006B1968" w:rsidP="00FF0E6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Handling technical and commercial propos</w:t>
            </w:r>
            <w:r w:rsidR="00A71E75">
              <w:rPr>
                <w:rFonts w:cs="Arial"/>
              </w:rPr>
              <w:t xml:space="preserve">al works during tendering stage </w:t>
            </w:r>
            <w:r w:rsidR="00FF0E67">
              <w:rPr>
                <w:rFonts w:cs="Arial"/>
              </w:rPr>
              <w:t xml:space="preserve">and </w:t>
            </w:r>
            <w:r w:rsidR="00516955">
              <w:rPr>
                <w:rFonts w:cs="Arial"/>
              </w:rPr>
              <w:t>succeeded</w:t>
            </w:r>
            <w:r w:rsidR="00FF0E67">
              <w:rPr>
                <w:rFonts w:cs="Arial"/>
              </w:rPr>
              <w:t xml:space="preserve"> to secure 3500MW of awarde</w:t>
            </w:r>
            <w:r w:rsidR="00516955">
              <w:rPr>
                <w:rFonts w:cs="Arial"/>
              </w:rPr>
              <w:t>d projects.</w:t>
            </w:r>
          </w:p>
          <w:p w:rsidR="006B1968" w:rsidRDefault="006B1968" w:rsidP="006B1968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3A732A">
              <w:rPr>
                <w:rFonts w:cs="Arial"/>
              </w:rPr>
              <w:t>Handling Engineering, Pro</w:t>
            </w:r>
            <w:r>
              <w:rPr>
                <w:rFonts w:cs="Arial"/>
              </w:rPr>
              <w:t>curement and Project management.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Leading </w:t>
            </w:r>
            <w:r w:rsidRPr="003A732A">
              <w:rPr>
                <w:rFonts w:cs="Arial"/>
              </w:rPr>
              <w:t xml:space="preserve">engineering </w:t>
            </w:r>
            <w:r>
              <w:rPr>
                <w:rFonts w:cs="Arial"/>
              </w:rPr>
              <w:t>work</w:t>
            </w:r>
            <w:r w:rsidRPr="003A732A">
              <w:rPr>
                <w:rFonts w:cs="Arial"/>
              </w:rPr>
              <w:t xml:space="preserve"> to release value engineering documents and secure client approval for construction.</w:t>
            </w:r>
          </w:p>
          <w:p w:rsidR="00AF08CC" w:rsidRDefault="00AF08CC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Leading technical and design review meetings with the client.</w:t>
            </w:r>
          </w:p>
          <w:p w:rsidR="007A56D7" w:rsidRPr="003E6208" w:rsidRDefault="007A56D7" w:rsidP="009C0119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3A732A">
              <w:rPr>
                <w:rFonts w:cs="Arial"/>
              </w:rPr>
              <w:t>Managing</w:t>
            </w:r>
            <w:r>
              <w:rPr>
                <w:bCs/>
              </w:rPr>
              <w:t xml:space="preserve"> technical, commercial &amp; logistics aspects of mechanical packages such as pumps, compressors, filters, heat exchangers, condensers, HRSG, STG</w:t>
            </w:r>
            <w:r w:rsidR="009C0119">
              <w:rPr>
                <w:bCs/>
              </w:rPr>
              <w:t>, piping</w:t>
            </w:r>
            <w:r>
              <w:rPr>
                <w:bCs/>
              </w:rPr>
              <w:t>.</w:t>
            </w:r>
          </w:p>
          <w:p w:rsidR="007A56D7" w:rsidRPr="00BE26D5" w:rsidRDefault="007A56D7" w:rsidP="00482993">
            <w:pPr>
              <w:pStyle w:val="Achievement"/>
              <w:numPr>
                <w:ilvl w:val="0"/>
                <w:numId w:val="2"/>
              </w:numPr>
              <w:rPr>
                <w:lang w:val="en-US" w:eastAsia="en-US"/>
              </w:rPr>
            </w:pPr>
            <w:r w:rsidRPr="00BE26D5">
              <w:rPr>
                <w:lang w:val="en-US" w:eastAsia="en-US"/>
              </w:rPr>
              <w:t>Evaluating offers &amp; preparing technical queries, bid evaluation and purchase requisitions to vendors for above mentioned packages/equipment.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3E6208">
              <w:rPr>
                <w:rFonts w:cs="Arial"/>
              </w:rPr>
              <w:t>Expediting design and manufacturing progress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3E6208">
              <w:rPr>
                <w:rFonts w:cs="Arial"/>
              </w:rPr>
              <w:t>Managing Inspections</w:t>
            </w:r>
            <w:r>
              <w:rPr>
                <w:rFonts w:cs="Arial"/>
              </w:rPr>
              <w:t xml:space="preserve"> and FAT </w:t>
            </w:r>
            <w:r w:rsidRPr="003E6208">
              <w:rPr>
                <w:rFonts w:cs="Arial"/>
              </w:rPr>
              <w:t>to ensure compliance with the contract requirements and delivery schedule</w:t>
            </w:r>
            <w:r>
              <w:rPr>
                <w:rFonts w:cs="Arial"/>
              </w:rPr>
              <w:t>.</w:t>
            </w:r>
          </w:p>
          <w:p w:rsidR="00860789" w:rsidRPr="00AF08CC" w:rsidRDefault="007A56D7" w:rsidP="007A56D7">
            <w:pPr>
              <w:pStyle w:val="ListParagraph"/>
              <w:numPr>
                <w:ilvl w:val="0"/>
                <w:numId w:val="2"/>
              </w:numPr>
            </w:pPr>
            <w:r w:rsidRPr="00B55964">
              <w:rPr>
                <w:rFonts w:cs="Arial"/>
              </w:rPr>
              <w:t>Coordinating with logistics and </w:t>
            </w:r>
            <w:r w:rsidR="00030BCF" w:rsidRPr="00B55964">
              <w:rPr>
                <w:rFonts w:cs="Arial"/>
              </w:rPr>
              <w:t xml:space="preserve">commercial departments for shipment </w:t>
            </w:r>
            <w:r w:rsidRPr="00B55964">
              <w:rPr>
                <w:rFonts w:cs="Arial"/>
              </w:rPr>
              <w:t>and payment</w:t>
            </w:r>
            <w:r w:rsidR="009E5BCF" w:rsidRPr="00B55964">
              <w:rPr>
                <w:rFonts w:cs="Arial"/>
              </w:rPr>
              <w:t>.</w:t>
            </w:r>
          </w:p>
          <w:p w:rsidR="00AF08CC" w:rsidRDefault="00AF08CC" w:rsidP="00AF08CC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Leading project control and </w:t>
            </w:r>
            <w:r w:rsidRPr="003E6208">
              <w:rPr>
                <w:rFonts w:cs="Arial"/>
              </w:rPr>
              <w:t>construction management to ensure project delivery within milestones and budget</w:t>
            </w:r>
          </w:p>
          <w:p w:rsidR="00AF08CC" w:rsidRPr="0079457E" w:rsidRDefault="0079457E" w:rsidP="0079457E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79457E">
              <w:rPr>
                <w:rFonts w:cs="Arial"/>
              </w:rPr>
              <w:t>Maintain good relation with OEMs and preserve positive coordination with suppliers.</w:t>
            </w:r>
          </w:p>
          <w:p w:rsidR="00AF08CC" w:rsidRPr="00B55964" w:rsidRDefault="00A71E75" w:rsidP="00AF08CC">
            <w:pPr>
              <w:pStyle w:val="ListParagraph"/>
              <w:numPr>
                <w:ilvl w:val="0"/>
                <w:numId w:val="2"/>
              </w:numPr>
            </w:pPr>
            <w:r>
              <w:t xml:space="preserve">Directing </w:t>
            </w:r>
            <w:r w:rsidR="00AF08CC">
              <w:t>subcontractors</w:t>
            </w:r>
            <w:r>
              <w:t>.</w:t>
            </w:r>
          </w:p>
          <w:p w:rsidR="00B55964" w:rsidRDefault="00B55964" w:rsidP="00B55964">
            <w:pPr>
              <w:pStyle w:val="ListParagraph"/>
              <w:rPr>
                <w:rFonts w:cs="Arial"/>
              </w:rPr>
            </w:pPr>
          </w:p>
          <w:p w:rsidR="00482993" w:rsidRDefault="00482993" w:rsidP="00482993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Projects: PP10 Combined Cycle Power Plant – Riyadh - 1300MW</w:t>
            </w:r>
          </w:p>
          <w:p w:rsidR="00482993" w:rsidRDefault="00482993" w:rsidP="00482993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                PP12 Combined Cycle Power Plant – Riyadh – 2175 MW</w:t>
            </w:r>
          </w:p>
          <w:p w:rsidR="00B55964" w:rsidRDefault="00482993" w:rsidP="00482993">
            <w:pPr>
              <w:pStyle w:val="ListParagraph"/>
            </w:pPr>
            <w:r>
              <w:rPr>
                <w:rFonts w:ascii="Arial Black" w:hAnsi="Arial Black"/>
                <w:b/>
              </w:rPr>
              <w:t xml:space="preserve">     </w:t>
            </w:r>
            <w:proofErr w:type="spellStart"/>
            <w:r>
              <w:rPr>
                <w:rFonts w:ascii="Arial Black" w:hAnsi="Arial Black"/>
                <w:b/>
              </w:rPr>
              <w:t>Qurayyah</w:t>
            </w:r>
            <w:proofErr w:type="spellEnd"/>
            <w:r>
              <w:rPr>
                <w:rFonts w:ascii="Arial Black" w:hAnsi="Arial Black"/>
                <w:b/>
              </w:rPr>
              <w:t xml:space="preserve"> Block 6 – </w:t>
            </w:r>
            <w:proofErr w:type="spellStart"/>
            <w:r>
              <w:rPr>
                <w:rFonts w:ascii="Arial Black" w:hAnsi="Arial Black"/>
                <w:b/>
              </w:rPr>
              <w:t>Qurayyah</w:t>
            </w:r>
            <w:proofErr w:type="spellEnd"/>
            <w:r>
              <w:rPr>
                <w:rFonts w:ascii="Arial Black" w:hAnsi="Arial Black"/>
                <w:b/>
              </w:rPr>
              <w:t>- 800MW</w:t>
            </w:r>
          </w:p>
          <w:p w:rsidR="007A56D7" w:rsidRPr="00EE5D8C" w:rsidRDefault="005D01A0" w:rsidP="00C54C5B">
            <w:pPr>
              <w:pStyle w:val="CompanyNameOne"/>
            </w:pPr>
            <w:r>
              <w:t xml:space="preserve">Aug 2009 - Nov 2010: </w:t>
            </w:r>
            <w:r w:rsidR="007A56D7">
              <w:t xml:space="preserve"> BUTEC Lebanon</w:t>
            </w:r>
          </w:p>
          <w:p w:rsidR="007A56D7" w:rsidRDefault="007A56D7" w:rsidP="005D01A0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Procurement Manager  </w:t>
            </w:r>
            <w:bookmarkStart w:id="0" w:name="_GoBack"/>
            <w:bookmarkEnd w:id="0"/>
          </w:p>
          <w:p w:rsidR="007A56D7" w:rsidRPr="00EE5D8C" w:rsidRDefault="007A56D7" w:rsidP="007A56D7">
            <w:pPr>
              <w:rPr>
                <w:rFonts w:ascii="Arial Black" w:hAnsi="Arial Black"/>
                <w:b/>
              </w:rPr>
            </w:pPr>
          </w:p>
          <w:p w:rsidR="007A56D7" w:rsidRDefault="007A56D7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Leading procurement and logistics activities for all the projects in the territory.</w:t>
            </w:r>
          </w:p>
          <w:p w:rsidR="00CC6F82" w:rsidRPr="00482993" w:rsidRDefault="00CC6F82" w:rsidP="006778E6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t>Evaluat</w:t>
            </w:r>
            <w:r w:rsidR="006778E6">
              <w:t>ing</w:t>
            </w:r>
            <w:r>
              <w:t xml:space="preserve"> the procurement and logistics policies and procedures manual and ensure it is properly applied</w:t>
            </w:r>
          </w:p>
          <w:p w:rsidR="0034351E" w:rsidRPr="0034351E" w:rsidRDefault="00482993" w:rsidP="00482993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t>Maintaining strong relation</w:t>
            </w:r>
            <w:r w:rsidR="0034351E">
              <w:t>ship with potential vendors</w:t>
            </w:r>
          </w:p>
          <w:p w:rsidR="00482993" w:rsidRPr="00C45935" w:rsidRDefault="0034351E" w:rsidP="00482993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t>E</w:t>
            </w:r>
            <w:r w:rsidR="00482993">
              <w:t>xpending the list of new qualified vendors.</w:t>
            </w:r>
          </w:p>
          <w:p w:rsidR="007A56D7" w:rsidRPr="006778E6" w:rsidRDefault="007A56D7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t>Conducting</w:t>
            </w:r>
            <w:r w:rsidRPr="003B50F6">
              <w:t xml:space="preserve"> technical and commercial bid evaluation</w:t>
            </w:r>
            <w:r w:rsidR="006778E6">
              <w:t xml:space="preserve"> for main equipment.</w:t>
            </w:r>
          </w:p>
          <w:p w:rsidR="006778E6" w:rsidRPr="006778E6" w:rsidRDefault="006778E6" w:rsidP="006778E6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t>Maintaining the coordination between Procurement department, Projects staff and Finance department.</w:t>
            </w:r>
          </w:p>
          <w:p w:rsidR="007A56D7" w:rsidRPr="006778E6" w:rsidRDefault="007A56D7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t>Managing logist</w:t>
            </w:r>
            <w:r w:rsidR="006778E6">
              <w:t>ics works and material delivery on time and as per the required specifications</w:t>
            </w:r>
          </w:p>
          <w:p w:rsidR="007A56D7" w:rsidRPr="00B527AE" w:rsidRDefault="007A56D7" w:rsidP="007A56D7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t>Managing commercial aspects such as</w:t>
            </w:r>
            <w:r w:rsidR="006778E6">
              <w:t xml:space="preserve"> custom clearance,</w:t>
            </w:r>
            <w:r>
              <w:t xml:space="preserve"> L/C payments and bonds </w:t>
            </w:r>
          </w:p>
          <w:p w:rsidR="007A56D7" w:rsidRDefault="007A56D7" w:rsidP="007A56D7">
            <w:pPr>
              <w:pStyle w:val="ListParagraph"/>
              <w:rPr>
                <w:rFonts w:cs="Arial"/>
              </w:rPr>
            </w:pPr>
          </w:p>
          <w:p w:rsidR="007A56D7" w:rsidRDefault="007A56D7" w:rsidP="007A56D7">
            <w:pPr>
              <w:ind w:left="360"/>
              <w:rPr>
                <w:rFonts w:cs="Arial"/>
              </w:rPr>
            </w:pPr>
            <w:r w:rsidRPr="00B527AE">
              <w:rPr>
                <w:rFonts w:cs="Arial"/>
                <w:u w:val="single"/>
              </w:rPr>
              <w:t>Projects:</w:t>
            </w:r>
            <w:r>
              <w:rPr>
                <w:rFonts w:cs="Arial"/>
              </w:rPr>
              <w:t xml:space="preserve"> Waste Water Treatment Plants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FE1C6B">
              <w:rPr>
                <w:rFonts w:cs="Arial"/>
              </w:rPr>
              <w:t xml:space="preserve"> Tripoli Waste Water Treatment Plant. 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Batroun</w:t>
            </w:r>
            <w:proofErr w:type="spellEnd"/>
            <w:r>
              <w:rPr>
                <w:rFonts w:cs="Arial"/>
              </w:rPr>
              <w:t xml:space="preserve"> Waste Water Treatment P</w:t>
            </w:r>
            <w:r w:rsidRPr="00FE1C6B">
              <w:rPr>
                <w:rFonts w:cs="Arial"/>
              </w:rPr>
              <w:t>lant.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FE1C6B">
              <w:rPr>
                <w:rFonts w:cs="Arial"/>
              </w:rPr>
              <w:t xml:space="preserve"> </w:t>
            </w:r>
            <w:proofErr w:type="spellStart"/>
            <w:r w:rsidRPr="00FE1C6B">
              <w:rPr>
                <w:rFonts w:cs="Arial"/>
              </w:rPr>
              <w:t>Jbeil</w:t>
            </w:r>
            <w:proofErr w:type="spellEnd"/>
            <w:r w:rsidRPr="00FE1C6B">
              <w:rPr>
                <w:rFonts w:cs="Arial"/>
              </w:rPr>
              <w:t xml:space="preserve"> Waste Water Treatment Plant</w:t>
            </w:r>
            <w:r>
              <w:rPr>
                <w:rFonts w:cs="Arial"/>
              </w:rPr>
              <w:t>.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FE1C6B">
              <w:rPr>
                <w:rFonts w:cs="Arial"/>
              </w:rPr>
              <w:t xml:space="preserve"> </w:t>
            </w:r>
            <w:proofErr w:type="spellStart"/>
            <w:r w:rsidRPr="00FE1C6B">
              <w:rPr>
                <w:rFonts w:cs="Arial"/>
              </w:rPr>
              <w:t>Zahle</w:t>
            </w:r>
            <w:proofErr w:type="spellEnd"/>
            <w:r w:rsidRPr="00FE1C6B">
              <w:rPr>
                <w:rFonts w:cs="Arial"/>
              </w:rPr>
              <w:t xml:space="preserve"> Waste Water Treatment Plant.</w:t>
            </w:r>
          </w:p>
          <w:p w:rsidR="007A56D7" w:rsidRPr="00FE1C6B" w:rsidRDefault="007A56D7" w:rsidP="007A56D7">
            <w:pPr>
              <w:rPr>
                <w:rFonts w:cs="Arial"/>
              </w:rPr>
            </w:pPr>
          </w:p>
          <w:p w:rsidR="007A56D7" w:rsidRDefault="007A56D7" w:rsidP="007A56D7">
            <w:pPr>
              <w:rPr>
                <w:rFonts w:cs="Arial"/>
              </w:rPr>
            </w:pPr>
          </w:p>
          <w:p w:rsidR="007A56D7" w:rsidRDefault="007A56D7" w:rsidP="00C54C5B">
            <w:pPr>
              <w:pStyle w:val="CompanyNameOne"/>
            </w:pPr>
            <w:r>
              <w:t>Aug 2008 -  Aug 2009:        BUTEC Qatar</w:t>
            </w:r>
          </w:p>
          <w:p w:rsidR="007A56D7" w:rsidRPr="004B70F2" w:rsidRDefault="0053248A" w:rsidP="007A56D7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Procurement</w:t>
            </w:r>
            <w:r w:rsidR="00A36C86">
              <w:rPr>
                <w:rFonts w:ascii="Arial Black" w:hAnsi="Arial Black"/>
                <w:b/>
              </w:rPr>
              <w:t xml:space="preserve"> Site</w:t>
            </w:r>
            <w:r w:rsidR="007A56D7" w:rsidRPr="004B70F2">
              <w:rPr>
                <w:rFonts w:ascii="Arial Black" w:hAnsi="Arial Black"/>
                <w:b/>
              </w:rPr>
              <w:t xml:space="preserve"> engineer – Power Transmission </w:t>
            </w:r>
            <w:r w:rsidR="007A56D7">
              <w:rPr>
                <w:rFonts w:ascii="Arial Black" w:hAnsi="Arial Black"/>
                <w:b/>
              </w:rPr>
              <w:t>Substation</w:t>
            </w:r>
          </w:p>
          <w:p w:rsidR="007C35D0" w:rsidRPr="007C35D0" w:rsidRDefault="007C35D0" w:rsidP="007C35D0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Identifying</w:t>
            </w:r>
            <w:r w:rsidRPr="007C35D0">
              <w:rPr>
                <w:rFonts w:cs="Arial"/>
              </w:rPr>
              <w:t xml:space="preserve"> all requirements in requisition for purchase</w:t>
            </w:r>
            <w:r>
              <w:rPr>
                <w:rFonts w:cs="Arial"/>
              </w:rPr>
              <w:t xml:space="preserve"> </w:t>
            </w:r>
            <w:r w:rsidRPr="007C35D0">
              <w:rPr>
                <w:rFonts w:cs="Arial"/>
              </w:rPr>
              <w:t>issued by Design Department</w:t>
            </w:r>
          </w:p>
          <w:p w:rsidR="007C35D0" w:rsidRPr="007C35D0" w:rsidRDefault="007C35D0" w:rsidP="007C35D0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7C35D0">
              <w:rPr>
                <w:rFonts w:cs="Arial"/>
              </w:rPr>
              <w:t>Receiving the competitive quotes</w:t>
            </w:r>
            <w:r>
              <w:rPr>
                <w:rFonts w:cs="Arial"/>
              </w:rPr>
              <w:t xml:space="preserve"> and preparing</w:t>
            </w:r>
            <w:r w:rsidRPr="007C35D0">
              <w:rPr>
                <w:rFonts w:cs="Arial"/>
              </w:rPr>
              <w:t xml:space="preserve"> schedule of comparison</w:t>
            </w:r>
          </w:p>
          <w:p w:rsidR="007C35D0" w:rsidRPr="007C35D0" w:rsidRDefault="007C35D0" w:rsidP="007C35D0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7C35D0">
              <w:rPr>
                <w:rFonts w:cs="Arial"/>
              </w:rPr>
              <w:t>Reiterate with designers and suppliers for finalization of quantity and quality</w:t>
            </w:r>
          </w:p>
          <w:p w:rsidR="007C35D0" w:rsidRPr="007C35D0" w:rsidRDefault="007C35D0" w:rsidP="007C35D0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7C35D0">
              <w:rPr>
                <w:rFonts w:cs="Arial"/>
              </w:rPr>
              <w:t xml:space="preserve">Establish delivery terms, time and stages of inspection for the supply with </w:t>
            </w:r>
            <w:r>
              <w:rPr>
                <w:rFonts w:cs="Arial"/>
              </w:rPr>
              <w:t>P</w:t>
            </w:r>
            <w:r w:rsidRPr="007C35D0">
              <w:rPr>
                <w:rFonts w:cs="Arial"/>
              </w:rPr>
              <w:t>roject</w:t>
            </w:r>
            <w:r>
              <w:rPr>
                <w:rFonts w:cs="Arial"/>
              </w:rPr>
              <w:t xml:space="preserve"> </w:t>
            </w:r>
            <w:r w:rsidRPr="007C35D0">
              <w:rPr>
                <w:rFonts w:cs="Arial"/>
              </w:rPr>
              <w:t>Management Team</w:t>
            </w:r>
          </w:p>
          <w:p w:rsidR="007C35D0" w:rsidRPr="007C35D0" w:rsidRDefault="007C35D0" w:rsidP="007C35D0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Negotiating</w:t>
            </w:r>
            <w:r w:rsidRPr="007C35D0">
              <w:rPr>
                <w:rFonts w:cs="Arial"/>
              </w:rPr>
              <w:t xml:space="preserve"> the best</w:t>
            </w:r>
            <w:r>
              <w:rPr>
                <w:rFonts w:cs="Arial"/>
              </w:rPr>
              <w:t xml:space="preserve"> </w:t>
            </w:r>
            <w:r w:rsidRPr="007C35D0">
              <w:rPr>
                <w:rFonts w:cs="Arial"/>
              </w:rPr>
              <w:t>payment</w:t>
            </w:r>
            <w:r>
              <w:rPr>
                <w:rFonts w:cs="Arial"/>
              </w:rPr>
              <w:t xml:space="preserve"> </w:t>
            </w:r>
            <w:r w:rsidRPr="007C35D0">
              <w:rPr>
                <w:rFonts w:cs="Arial"/>
              </w:rPr>
              <w:t>terms</w:t>
            </w:r>
            <w:r>
              <w:rPr>
                <w:rFonts w:cs="Arial"/>
              </w:rPr>
              <w:t xml:space="preserve"> </w:t>
            </w:r>
            <w:r w:rsidRPr="007C35D0">
              <w:rPr>
                <w:rFonts w:cs="Arial"/>
              </w:rPr>
              <w:t>and</w:t>
            </w:r>
            <w:r>
              <w:rPr>
                <w:rFonts w:cs="Arial"/>
              </w:rPr>
              <w:t xml:space="preserve"> </w:t>
            </w:r>
            <w:r w:rsidRPr="007C35D0">
              <w:rPr>
                <w:rFonts w:cs="Arial"/>
              </w:rPr>
              <w:t>contract</w:t>
            </w:r>
            <w:r>
              <w:rPr>
                <w:rFonts w:cs="Arial"/>
              </w:rPr>
              <w:t xml:space="preserve"> </w:t>
            </w:r>
            <w:r w:rsidRPr="007C35D0">
              <w:rPr>
                <w:rFonts w:cs="Arial"/>
              </w:rPr>
              <w:t>conditions</w:t>
            </w:r>
          </w:p>
          <w:p w:rsidR="007A56D7" w:rsidRDefault="007C35D0" w:rsidP="007C35D0">
            <w:pPr>
              <w:numPr>
                <w:ilvl w:val="0"/>
                <w:numId w:val="11"/>
              </w:numPr>
            </w:pPr>
            <w:r>
              <w:t>Issuing purchase order.</w:t>
            </w:r>
          </w:p>
          <w:p w:rsidR="007C35D0" w:rsidRDefault="007C35D0" w:rsidP="007C35D0">
            <w:pPr>
              <w:numPr>
                <w:ilvl w:val="0"/>
                <w:numId w:val="11"/>
              </w:numPr>
            </w:pPr>
            <w:r>
              <w:t>Expediting delivery of material and handling the inspection.</w:t>
            </w:r>
          </w:p>
          <w:p w:rsidR="006B2E30" w:rsidRDefault="006B2E30" w:rsidP="007C35D0">
            <w:pPr>
              <w:numPr>
                <w:ilvl w:val="0"/>
                <w:numId w:val="11"/>
              </w:numPr>
            </w:pPr>
            <w:r>
              <w:t>Controlling site storage.</w:t>
            </w:r>
          </w:p>
          <w:p w:rsidR="006B2E30" w:rsidRPr="006B2E30" w:rsidRDefault="006B2E30" w:rsidP="006B2E30">
            <w:pPr>
              <w:numPr>
                <w:ilvl w:val="0"/>
                <w:numId w:val="11"/>
              </w:numPr>
            </w:pPr>
            <w:r w:rsidRPr="006B2E30">
              <w:t>Client acceptance/rejection, warranties and other related follow up matters</w:t>
            </w:r>
            <w:r>
              <w:t xml:space="preserve"> </w:t>
            </w:r>
            <w:r w:rsidRPr="006B2E30">
              <w:t>with the</w:t>
            </w:r>
            <w:r>
              <w:t xml:space="preserve"> </w:t>
            </w:r>
            <w:r w:rsidRPr="006B2E30">
              <w:t>supplier</w:t>
            </w:r>
            <w:r>
              <w:t xml:space="preserve"> </w:t>
            </w:r>
            <w:r w:rsidRPr="006B2E30">
              <w:t>till completion of Project</w:t>
            </w:r>
          </w:p>
          <w:p w:rsidR="006B2E30" w:rsidRDefault="006B2E30" w:rsidP="007C35D0">
            <w:pPr>
              <w:numPr>
                <w:ilvl w:val="0"/>
                <w:numId w:val="11"/>
              </w:numPr>
            </w:pPr>
            <w:r>
              <w:t>Assist Tendering and Costing Department as required</w:t>
            </w:r>
          </w:p>
          <w:p w:rsidR="006B2E30" w:rsidRDefault="006B2E30" w:rsidP="006B2E30">
            <w:pPr>
              <w:ind w:left="360"/>
            </w:pPr>
          </w:p>
          <w:p w:rsidR="007A56D7" w:rsidRDefault="007A56D7" w:rsidP="007A56D7">
            <w:pPr>
              <w:shd w:val="clear" w:color="auto" w:fill="FFFFFF"/>
              <w:spacing w:after="75"/>
              <w:textAlignment w:val="baseline"/>
              <w:rPr>
                <w:rFonts w:ascii="inherit" w:eastAsia="Times New Roman" w:hAnsi="inherit" w:cs="Times"/>
                <w:color w:val="424242"/>
                <w:sz w:val="23"/>
                <w:szCs w:val="23"/>
              </w:rPr>
            </w:pPr>
            <w:r w:rsidRPr="00B527AE">
              <w:rPr>
                <w:rFonts w:cs="Arial"/>
                <w:u w:val="single"/>
              </w:rPr>
              <w:t>Project</w:t>
            </w:r>
            <w:r>
              <w:rPr>
                <w:rFonts w:cs="Arial"/>
                <w:u w:val="single"/>
              </w:rPr>
              <w:t>:</w:t>
            </w:r>
            <w:r w:rsidRPr="004411AA">
              <w:rPr>
                <w:rFonts w:cs="Arial"/>
              </w:rPr>
              <w:t xml:space="preserve"> Um </w:t>
            </w:r>
            <w:proofErr w:type="spellStart"/>
            <w:r w:rsidRPr="004411AA">
              <w:rPr>
                <w:rFonts w:cs="Arial"/>
              </w:rPr>
              <w:t>Berka</w:t>
            </w:r>
            <w:proofErr w:type="spellEnd"/>
            <w:r w:rsidRPr="004411AA">
              <w:rPr>
                <w:rFonts w:cs="Arial"/>
              </w:rPr>
              <w:t xml:space="preserve"> substation – Qatar.</w:t>
            </w:r>
          </w:p>
          <w:p w:rsidR="007A56D7" w:rsidRPr="007829B2" w:rsidRDefault="007A56D7" w:rsidP="007A56D7">
            <w:pPr>
              <w:shd w:val="clear" w:color="auto" w:fill="FFFFFF"/>
              <w:spacing w:after="75"/>
              <w:textAlignment w:val="baseline"/>
              <w:rPr>
                <w:rFonts w:ascii="inherit" w:eastAsia="Times New Roman" w:hAnsi="inherit" w:cs="Times"/>
                <w:color w:val="424242"/>
                <w:sz w:val="23"/>
                <w:szCs w:val="23"/>
              </w:rPr>
            </w:pPr>
          </w:p>
          <w:p w:rsidR="007A56D7" w:rsidRPr="007B5735" w:rsidRDefault="007A56D7" w:rsidP="007A56D7">
            <w:pPr>
              <w:rPr>
                <w:b/>
                <w:sz w:val="24"/>
                <w:szCs w:val="24"/>
              </w:rPr>
            </w:pPr>
            <w:r w:rsidRPr="00954190">
              <w:rPr>
                <w:sz w:val="24"/>
                <w:szCs w:val="24"/>
              </w:rPr>
              <w:t xml:space="preserve">May2007 – June 2008: </w:t>
            </w:r>
            <w:proofErr w:type="spellStart"/>
            <w:r w:rsidRPr="00954190">
              <w:rPr>
                <w:sz w:val="24"/>
                <w:szCs w:val="24"/>
              </w:rPr>
              <w:t>Technica</w:t>
            </w:r>
            <w:proofErr w:type="spellEnd"/>
            <w:r w:rsidRPr="00954190">
              <w:rPr>
                <w:sz w:val="24"/>
                <w:szCs w:val="24"/>
              </w:rPr>
              <w:t xml:space="preserve"> Intl.</w:t>
            </w:r>
          </w:p>
          <w:p w:rsidR="00F7291D" w:rsidRDefault="0034351E" w:rsidP="00860789">
            <w:pPr>
              <w:rPr>
                <w:rFonts w:ascii="Arial Black" w:hAnsi="Arial Black"/>
                <w:b/>
                <w:bCs/>
                <w:spacing w:val="-5"/>
              </w:rPr>
            </w:pPr>
            <w:r>
              <w:rPr>
                <w:rFonts w:ascii="Arial Black" w:hAnsi="Arial Black"/>
                <w:b/>
                <w:bCs/>
                <w:spacing w:val="-5"/>
              </w:rPr>
              <w:t>Business Development</w:t>
            </w:r>
            <w:r w:rsidR="007A56D7" w:rsidRPr="007B5735">
              <w:rPr>
                <w:rFonts w:ascii="Arial Black" w:hAnsi="Arial Black"/>
                <w:b/>
                <w:bCs/>
                <w:spacing w:val="-5"/>
              </w:rPr>
              <w:t xml:space="preserve"> Engineer</w:t>
            </w:r>
            <w:r w:rsidR="00860789">
              <w:rPr>
                <w:rFonts w:ascii="Arial Black" w:hAnsi="Arial Black"/>
                <w:b/>
                <w:bCs/>
                <w:spacing w:val="-5"/>
              </w:rPr>
              <w:t xml:space="preserve"> – F&amp;B </w:t>
            </w:r>
            <w:r w:rsidR="00F7291D">
              <w:rPr>
                <w:rFonts w:ascii="Arial Black" w:hAnsi="Arial Black"/>
                <w:b/>
                <w:bCs/>
                <w:spacing w:val="-5"/>
              </w:rPr>
              <w:t>P</w:t>
            </w:r>
            <w:r w:rsidR="002E2264">
              <w:rPr>
                <w:rFonts w:ascii="Arial Black" w:hAnsi="Arial Black"/>
                <w:b/>
                <w:bCs/>
                <w:spacing w:val="-5"/>
              </w:rPr>
              <w:t xml:space="preserve">ackaging </w:t>
            </w:r>
          </w:p>
          <w:p w:rsidR="007A56D7" w:rsidRDefault="00F7291D" w:rsidP="00860789">
            <w:r>
              <w:rPr>
                <w:rFonts w:ascii="Arial Black" w:hAnsi="Arial Black"/>
                <w:b/>
                <w:bCs/>
                <w:spacing w:val="-5"/>
              </w:rPr>
              <w:t>Equipment</w:t>
            </w:r>
            <w:r w:rsidR="00860789">
              <w:rPr>
                <w:rFonts w:ascii="Arial Black" w:hAnsi="Arial Black"/>
                <w:b/>
                <w:bCs/>
                <w:spacing w:val="-5"/>
              </w:rPr>
              <w:t>.</w:t>
            </w:r>
          </w:p>
          <w:p w:rsidR="007A56D7" w:rsidRDefault="009412BA" w:rsidP="007A56D7">
            <w:pPr>
              <w:pStyle w:val="ListParagraph"/>
              <w:numPr>
                <w:ilvl w:val="0"/>
                <w:numId w:val="4"/>
              </w:numPr>
            </w:pPr>
            <w:r>
              <w:t>Providing solutions using</w:t>
            </w:r>
            <w:r w:rsidR="007A56D7" w:rsidRPr="004411AA">
              <w:t xml:space="preserve"> automated systems and handling equipment for the food &amp; beverage industries. (Conveyors, Packers, Palletizers, Stretch Wrappers…)</w:t>
            </w:r>
          </w:p>
          <w:p w:rsidR="00AF08CC" w:rsidRDefault="00AF08CC" w:rsidP="0034351E">
            <w:pPr>
              <w:pStyle w:val="ListParagraph"/>
              <w:numPr>
                <w:ilvl w:val="0"/>
                <w:numId w:val="4"/>
              </w:numPr>
            </w:pPr>
            <w:r>
              <w:t>Scanning the market</w:t>
            </w:r>
            <w:r w:rsidR="0034351E">
              <w:t xml:space="preserve"> and identifying potential opportunities</w:t>
            </w:r>
          </w:p>
          <w:p w:rsidR="0034351E" w:rsidRDefault="009412BA" w:rsidP="009412BA">
            <w:pPr>
              <w:pStyle w:val="ListParagraph"/>
              <w:numPr>
                <w:ilvl w:val="0"/>
                <w:numId w:val="4"/>
              </w:numPr>
            </w:pPr>
            <w:r>
              <w:t>Keep good relation</w:t>
            </w:r>
            <w:r w:rsidR="00AF08CC">
              <w:t xml:space="preserve"> with</w:t>
            </w:r>
            <w:r w:rsidR="007A56D7" w:rsidRPr="004411AA">
              <w:t xml:space="preserve"> </w:t>
            </w:r>
            <w:r>
              <w:t>potential clients and decision makers within the client organization.</w:t>
            </w:r>
          </w:p>
          <w:p w:rsidR="00AF08CC" w:rsidRDefault="009412BA" w:rsidP="0034351E">
            <w:pPr>
              <w:pStyle w:val="ListParagraph"/>
              <w:numPr>
                <w:ilvl w:val="0"/>
                <w:numId w:val="4"/>
              </w:numPr>
            </w:pPr>
            <w:r>
              <w:t>Prospect for potential new clients and turn this into increased business.</w:t>
            </w:r>
            <w:r w:rsidR="007A56D7" w:rsidRPr="004411AA">
              <w:t xml:space="preserve"> </w:t>
            </w:r>
          </w:p>
          <w:p w:rsidR="009412BA" w:rsidRDefault="00284A4D" w:rsidP="0034351E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="009412BA">
              <w:t xml:space="preserve">evelop </w:t>
            </w:r>
            <w:r>
              <w:t>proposals that speak</w:t>
            </w:r>
            <w:r w:rsidR="009412BA">
              <w:t xml:space="preserve"> to the client’s needs, concerns, and objectives.</w:t>
            </w:r>
          </w:p>
          <w:p w:rsidR="007A56D7" w:rsidRDefault="009412BA" w:rsidP="009412BA">
            <w:pPr>
              <w:pStyle w:val="ListParagraph"/>
              <w:numPr>
                <w:ilvl w:val="0"/>
                <w:numId w:val="4"/>
              </w:numPr>
            </w:pPr>
            <w:r>
              <w:t>Follow up and handle</w:t>
            </w:r>
            <w:r w:rsidR="007A56D7" w:rsidRPr="004411AA">
              <w:t xml:space="preserve"> technical and co</w:t>
            </w:r>
            <w:r>
              <w:t>mmercial negotiations to close</w:t>
            </w:r>
            <w:r w:rsidR="007A56D7" w:rsidRPr="004411AA">
              <w:t xml:space="preserve"> deals. </w:t>
            </w:r>
          </w:p>
          <w:p w:rsidR="009412BA" w:rsidRDefault="009412BA" w:rsidP="00AF08CC">
            <w:pPr>
              <w:pStyle w:val="ListParagraph"/>
              <w:numPr>
                <w:ilvl w:val="0"/>
                <w:numId w:val="4"/>
              </w:numPr>
            </w:pPr>
            <w:r>
              <w:t>Coordinate with mid and senior level management, marketing, and technical staff for the best satisfaction of clients.</w:t>
            </w:r>
          </w:p>
          <w:p w:rsidR="009412BA" w:rsidRDefault="00284A4D" w:rsidP="00AF08CC">
            <w:pPr>
              <w:pStyle w:val="ListParagraph"/>
              <w:numPr>
                <w:ilvl w:val="0"/>
                <w:numId w:val="4"/>
              </w:numPr>
            </w:pPr>
            <w:r>
              <w:t>Forecast sales targets and ensure they are met</w:t>
            </w:r>
          </w:p>
          <w:p w:rsidR="007A56D7" w:rsidRDefault="00284A4D" w:rsidP="009412BA">
            <w:pPr>
              <w:pStyle w:val="ListParagraph"/>
              <w:numPr>
                <w:ilvl w:val="0"/>
                <w:numId w:val="4"/>
              </w:numPr>
            </w:pPr>
            <w:r>
              <w:t xml:space="preserve">Identify </w:t>
            </w:r>
            <w:r w:rsidR="009412BA">
              <w:t xml:space="preserve">agents </w:t>
            </w:r>
            <w:r>
              <w:t xml:space="preserve">in new territories </w:t>
            </w:r>
            <w:r w:rsidR="009412BA">
              <w:t xml:space="preserve">to represent the company </w:t>
            </w:r>
            <w:r w:rsidR="007A56D7" w:rsidRPr="004411AA">
              <w:t>in their market.</w:t>
            </w:r>
          </w:p>
          <w:p w:rsidR="007A56D7" w:rsidRDefault="00284A4D" w:rsidP="007A56D7">
            <w:pPr>
              <w:pStyle w:val="ListParagraph"/>
              <w:numPr>
                <w:ilvl w:val="0"/>
                <w:numId w:val="4"/>
              </w:numPr>
            </w:pPr>
            <w:r>
              <w:t>Visit</w:t>
            </w:r>
            <w:r w:rsidR="007A56D7" w:rsidRPr="00433D8D">
              <w:t xml:space="preserve"> multinational exhibitions </w:t>
            </w:r>
            <w:r w:rsidR="007A56D7">
              <w:t>and e</w:t>
            </w:r>
            <w:r>
              <w:t>xpand</w:t>
            </w:r>
            <w:r w:rsidR="007A56D7" w:rsidRPr="004411AA">
              <w:t xml:space="preserve"> new </w:t>
            </w:r>
            <w:r w:rsidR="007A56D7">
              <w:t xml:space="preserve">potential </w:t>
            </w:r>
            <w:r w:rsidR="007A56D7" w:rsidRPr="004411AA">
              <w:t>market</w:t>
            </w:r>
            <w:r>
              <w:t>.</w:t>
            </w:r>
          </w:p>
          <w:p w:rsidR="007A56D7" w:rsidRPr="00C45935" w:rsidRDefault="007A56D7" w:rsidP="007A56D7">
            <w:pPr>
              <w:pStyle w:val="ListParagraph"/>
            </w:pPr>
          </w:p>
          <w:p w:rsidR="00860789" w:rsidRPr="00BE26D5" w:rsidRDefault="00860789" w:rsidP="007A56D7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spacing w:val="0"/>
                <w:sz w:val="24"/>
                <w:szCs w:val="24"/>
                <w:lang w:val="en-US" w:eastAsia="en-US"/>
              </w:rPr>
            </w:pPr>
          </w:p>
          <w:p w:rsidR="007A56D7" w:rsidRPr="00BE26D5" w:rsidRDefault="007A56D7" w:rsidP="007A56D7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spacing w:val="0"/>
                <w:sz w:val="24"/>
                <w:szCs w:val="24"/>
                <w:lang w:val="en-US" w:eastAsia="en-US"/>
              </w:rPr>
            </w:pPr>
            <w:r w:rsidRPr="00BE26D5">
              <w:rPr>
                <w:spacing w:val="0"/>
                <w:sz w:val="24"/>
                <w:szCs w:val="24"/>
                <w:lang w:val="en-US" w:eastAsia="en-US"/>
              </w:rPr>
              <w:t xml:space="preserve">June 2006 – May 2007 </w:t>
            </w:r>
            <w:proofErr w:type="spellStart"/>
            <w:r w:rsidRPr="00BE26D5">
              <w:rPr>
                <w:spacing w:val="0"/>
                <w:sz w:val="24"/>
                <w:szCs w:val="24"/>
                <w:lang w:val="en-US" w:eastAsia="en-US"/>
              </w:rPr>
              <w:t>Mitsulift</w:t>
            </w:r>
            <w:proofErr w:type="spellEnd"/>
            <w:r w:rsidRPr="00BE26D5">
              <w:rPr>
                <w:spacing w:val="0"/>
                <w:sz w:val="24"/>
                <w:szCs w:val="24"/>
                <w:lang w:val="en-US" w:eastAsia="en-US"/>
              </w:rPr>
              <w:t xml:space="preserve"> &amp; Equipment</w:t>
            </w:r>
          </w:p>
          <w:p w:rsidR="007A56D7" w:rsidRPr="00BE26D5" w:rsidRDefault="007A56D7" w:rsidP="007A56D7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  <w:b/>
                <w:bCs/>
                <w:lang w:val="en-US" w:eastAsia="en-US"/>
              </w:rPr>
            </w:pPr>
            <w:r w:rsidRPr="00BE26D5">
              <w:rPr>
                <w:rFonts w:ascii="Arial Black" w:hAnsi="Arial Black"/>
                <w:b/>
                <w:bCs/>
                <w:lang w:val="en-US" w:eastAsia="en-US"/>
              </w:rPr>
              <w:t>Design engineer.</w:t>
            </w:r>
          </w:p>
          <w:p w:rsidR="007A56D7" w:rsidRPr="00C63028" w:rsidRDefault="007A56D7" w:rsidP="007A56D7">
            <w:pPr>
              <w:pStyle w:val="ListParagraph"/>
              <w:numPr>
                <w:ilvl w:val="0"/>
                <w:numId w:val="4"/>
              </w:numPr>
            </w:pPr>
            <w:r w:rsidRPr="00C63028">
              <w:t>Design, manufacturing and installation supervision for Elevators.</w:t>
            </w:r>
          </w:p>
          <w:p w:rsidR="007A56D7" w:rsidRDefault="007A56D7" w:rsidP="00030BCF">
            <w:pPr>
              <w:pStyle w:val="ListParagraph"/>
            </w:pPr>
            <w:r w:rsidRPr="00C63028">
              <w:t>Installation supervision of Escalators, Revolving Doors, Garage Doors and Windows Cleaning System.</w:t>
            </w:r>
          </w:p>
          <w:p w:rsidR="007A56D7" w:rsidRPr="00BE26D5" w:rsidRDefault="007A56D7" w:rsidP="007A56D7">
            <w:pPr>
              <w:pStyle w:val="Achievement"/>
              <w:numPr>
                <w:ilvl w:val="0"/>
                <w:numId w:val="0"/>
              </w:numPr>
              <w:ind w:left="720"/>
              <w:rPr>
                <w:lang w:val="en-US" w:eastAsia="en-US"/>
              </w:rPr>
            </w:pPr>
          </w:p>
        </w:tc>
      </w:tr>
      <w:tr w:rsidR="007A56D7" w:rsidTr="007A56D7">
        <w:trPr>
          <w:trHeight w:val="145"/>
        </w:trPr>
        <w:tc>
          <w:tcPr>
            <w:tcW w:w="1410" w:type="dxa"/>
          </w:tcPr>
          <w:p w:rsidR="007A56D7" w:rsidRDefault="007A56D7" w:rsidP="007A56D7">
            <w:pPr>
              <w:pStyle w:val="SectionTitle"/>
            </w:pPr>
            <w:r>
              <w:lastRenderedPageBreak/>
              <w:t>Internship</w:t>
            </w:r>
          </w:p>
        </w:tc>
        <w:tc>
          <w:tcPr>
            <w:tcW w:w="7938" w:type="dxa"/>
          </w:tcPr>
          <w:p w:rsidR="007A56D7" w:rsidRPr="00574B92" w:rsidRDefault="007A56D7" w:rsidP="00C54C5B">
            <w:pPr>
              <w:pStyle w:val="CompanyNameOne"/>
            </w:pPr>
            <w:r w:rsidRPr="00574B92">
              <w:t>October – November  2005</w:t>
            </w:r>
          </w:p>
          <w:p w:rsidR="007A56D7" w:rsidRPr="00574B92" w:rsidRDefault="007A56D7" w:rsidP="007A56D7">
            <w:pPr>
              <w:pStyle w:val="ListParagraph"/>
              <w:numPr>
                <w:ilvl w:val="0"/>
                <w:numId w:val="9"/>
              </w:numPr>
            </w:pPr>
            <w:r>
              <w:t xml:space="preserve">Trainee engineer – Design department </w:t>
            </w:r>
            <w:proofErr w:type="spellStart"/>
            <w:r>
              <w:t>Technica</w:t>
            </w:r>
            <w:proofErr w:type="spellEnd"/>
            <w:r>
              <w:t xml:space="preserve"> Intl.</w:t>
            </w:r>
          </w:p>
          <w:p w:rsidR="007A56D7" w:rsidRDefault="007A56D7" w:rsidP="00C54C5B">
            <w:pPr>
              <w:pStyle w:val="CompanyNameOne"/>
            </w:pPr>
            <w:r w:rsidRPr="00574B92">
              <w:t xml:space="preserve">August – September 2005 </w:t>
            </w:r>
            <w:r w:rsidRPr="00985A18">
              <w:t xml:space="preserve">   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Trainee Engineer – </w:t>
            </w:r>
            <w:proofErr w:type="spellStart"/>
            <w:r>
              <w:t>Khonaysser</w:t>
            </w:r>
            <w:proofErr w:type="spellEnd"/>
            <w:r>
              <w:t xml:space="preserve"> Motors</w:t>
            </w:r>
          </w:p>
          <w:p w:rsidR="007A56D7" w:rsidRDefault="007A56D7" w:rsidP="007A56D7">
            <w:pPr>
              <w:pStyle w:val="ListParagraph"/>
              <w:numPr>
                <w:ilvl w:val="5"/>
                <w:numId w:val="8"/>
              </w:numPr>
            </w:pPr>
            <w:r>
              <w:t xml:space="preserve">Design generators silencers and chassis </w:t>
            </w:r>
          </w:p>
          <w:p w:rsidR="007A56D7" w:rsidRDefault="007A56D7" w:rsidP="007A56D7">
            <w:pPr>
              <w:pStyle w:val="ListParagraph"/>
              <w:numPr>
                <w:ilvl w:val="5"/>
                <w:numId w:val="8"/>
              </w:numPr>
            </w:pPr>
            <w:r>
              <w:t>Working on marine engines maintenance</w:t>
            </w:r>
          </w:p>
          <w:p w:rsidR="007A56D7" w:rsidRDefault="007A56D7" w:rsidP="00C54C5B">
            <w:pPr>
              <w:pStyle w:val="CompanyNameOne"/>
            </w:pPr>
            <w:r>
              <w:t>J</w:t>
            </w:r>
            <w:r w:rsidRPr="00574B92">
              <w:t>uly – August 2005</w:t>
            </w:r>
            <w:r w:rsidRPr="00985A18">
              <w:t xml:space="preserve"> 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9"/>
              </w:numPr>
            </w:pPr>
            <w:r>
              <w:t xml:space="preserve">Trainee engineer – Maintenance workshop T. </w:t>
            </w:r>
            <w:proofErr w:type="spellStart"/>
            <w:r>
              <w:t>Gargour</w:t>
            </w:r>
            <w:proofErr w:type="spellEnd"/>
            <w:r>
              <w:t xml:space="preserve"> &amp; </w:t>
            </w:r>
            <w:proofErr w:type="spellStart"/>
            <w:r>
              <w:t>Fils</w:t>
            </w:r>
            <w:proofErr w:type="spellEnd"/>
          </w:p>
          <w:p w:rsidR="007A56D7" w:rsidRDefault="007A56D7" w:rsidP="007A56D7">
            <w:pPr>
              <w:rPr>
                <w:sz w:val="24"/>
                <w:szCs w:val="24"/>
              </w:rPr>
            </w:pPr>
          </w:p>
          <w:p w:rsidR="007A56D7" w:rsidRDefault="007A56D7" w:rsidP="007A56D7">
            <w:pPr>
              <w:rPr>
                <w:sz w:val="24"/>
                <w:szCs w:val="24"/>
              </w:rPr>
            </w:pPr>
            <w:r w:rsidRPr="00954190">
              <w:rPr>
                <w:sz w:val="24"/>
                <w:szCs w:val="24"/>
              </w:rPr>
              <w:t>August – September 2004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9"/>
              </w:numPr>
            </w:pPr>
            <w:r w:rsidRPr="002379BC">
              <w:t>T</w:t>
            </w:r>
            <w:r w:rsidR="00E71076">
              <w:t xml:space="preserve">rainee engineer- Volvo </w:t>
            </w:r>
            <w:proofErr w:type="spellStart"/>
            <w:r w:rsidR="00E71076">
              <w:t>Penta</w:t>
            </w:r>
            <w:proofErr w:type="spellEnd"/>
            <w:r w:rsidR="00E71076">
              <w:t xml:space="preserve"> Sw</w:t>
            </w:r>
            <w:r w:rsidRPr="002379BC">
              <w:t>eden</w:t>
            </w:r>
            <w:r>
              <w:t xml:space="preserve"> 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9"/>
              </w:numPr>
            </w:pPr>
            <w:r>
              <w:t>Studies on marine transmission system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9"/>
              </w:numPr>
            </w:pPr>
            <w:r>
              <w:t>Working in the assembly lines and performance testing</w:t>
            </w:r>
          </w:p>
          <w:p w:rsidR="007A56D7" w:rsidRDefault="007A56D7" w:rsidP="007A56D7">
            <w:pPr>
              <w:pStyle w:val="ListParagraph"/>
              <w:numPr>
                <w:ilvl w:val="0"/>
                <w:numId w:val="9"/>
              </w:numPr>
            </w:pPr>
            <w:r>
              <w:t>Visiting the main</w:t>
            </w:r>
            <w:r w:rsidR="00E71076">
              <w:t xml:space="preserve"> factories of Volvo </w:t>
            </w:r>
            <w:proofErr w:type="spellStart"/>
            <w:r w:rsidR="00E71076">
              <w:t>Penta</w:t>
            </w:r>
            <w:proofErr w:type="spellEnd"/>
            <w:r w:rsidR="00E71076">
              <w:t xml:space="preserve"> in Sw</w:t>
            </w:r>
            <w:r>
              <w:t xml:space="preserve">eden ( </w:t>
            </w:r>
            <w:proofErr w:type="spellStart"/>
            <w:r>
              <w:t>Gothenberg,Vara</w:t>
            </w:r>
            <w:proofErr w:type="spellEnd"/>
            <w:r>
              <w:t xml:space="preserve">, </w:t>
            </w:r>
            <w:proofErr w:type="spellStart"/>
            <w:r>
              <w:t>kopping</w:t>
            </w:r>
            <w:proofErr w:type="spellEnd"/>
            <w:r>
              <w:t xml:space="preserve">, </w:t>
            </w:r>
            <w:proofErr w:type="spellStart"/>
            <w:r>
              <w:t>Skovde</w:t>
            </w:r>
            <w:proofErr w:type="spellEnd"/>
            <w:r>
              <w:t>)</w:t>
            </w:r>
          </w:p>
          <w:p w:rsidR="007A56D7" w:rsidRDefault="007A56D7" w:rsidP="007A56D7">
            <w:r>
              <w:t xml:space="preserve"> </w:t>
            </w:r>
          </w:p>
          <w:p w:rsidR="007A56D7" w:rsidRPr="00985A18" w:rsidRDefault="007A56D7" w:rsidP="007A56D7"/>
        </w:tc>
      </w:tr>
      <w:tr w:rsidR="007A56D7" w:rsidTr="007A56D7">
        <w:trPr>
          <w:trHeight w:val="145"/>
        </w:trPr>
        <w:tc>
          <w:tcPr>
            <w:tcW w:w="1410" w:type="dxa"/>
          </w:tcPr>
          <w:p w:rsidR="007A56D7" w:rsidRDefault="007A56D7" w:rsidP="007A56D7">
            <w:r w:rsidRPr="00737FC6">
              <w:rPr>
                <w:rFonts w:ascii="Arial Black" w:hAnsi="Arial Black"/>
                <w:spacing w:val="-10"/>
              </w:rPr>
              <w:lastRenderedPageBreak/>
              <w:t>Education</w:t>
            </w:r>
          </w:p>
        </w:tc>
        <w:tc>
          <w:tcPr>
            <w:tcW w:w="7938" w:type="dxa"/>
          </w:tcPr>
          <w:p w:rsidR="004C0020" w:rsidRDefault="004C0020" w:rsidP="007A56D7">
            <w:pPr>
              <w:pStyle w:val="ListParagraph"/>
              <w:numPr>
                <w:ilvl w:val="0"/>
                <w:numId w:val="6"/>
              </w:numPr>
            </w:pPr>
            <w:r>
              <w:t>Lebanese University; F</w:t>
            </w:r>
            <w:r w:rsidRPr="00471332">
              <w:t>aculty of Engineering - branch II- ROUMIEH                   Master</w:t>
            </w:r>
            <w:r>
              <w:t>s</w:t>
            </w:r>
            <w:r w:rsidRPr="00471332">
              <w:t xml:space="preserve"> in Mechanical Engineering</w:t>
            </w:r>
            <w:r w:rsidR="00512208">
              <w:t xml:space="preserve"> </w:t>
            </w:r>
            <w:r w:rsidR="00B16527">
              <w:t>–</w:t>
            </w:r>
            <w:r w:rsidR="00512208">
              <w:t xml:space="preserve"> 2006</w:t>
            </w:r>
            <w:r w:rsidR="00B16527">
              <w:rPr>
                <w:rFonts w:hint="cs"/>
                <w:rtl/>
              </w:rPr>
              <w:t xml:space="preserve"> </w:t>
            </w:r>
            <w:r w:rsidR="00B16527">
              <w:t xml:space="preserve"> and member of the OEA since 2007.</w:t>
            </w:r>
          </w:p>
          <w:p w:rsidR="004C0020" w:rsidRDefault="004C0020" w:rsidP="004C0020">
            <w:pPr>
              <w:pStyle w:val="ListParagraph"/>
            </w:pPr>
          </w:p>
          <w:p w:rsidR="007A56D7" w:rsidRDefault="007A56D7" w:rsidP="007A56D7">
            <w:pPr>
              <w:pStyle w:val="ListParagraph"/>
              <w:numPr>
                <w:ilvl w:val="0"/>
                <w:numId w:val="6"/>
              </w:numPr>
            </w:pPr>
            <w:r w:rsidRPr="00471332">
              <w:t xml:space="preserve">College MARISTE CHAMPVILLE, Dick el Mehdi, Lebanon    </w:t>
            </w:r>
          </w:p>
          <w:p w:rsidR="007A56D7" w:rsidRDefault="007A56D7" w:rsidP="00030BCF">
            <w:pPr>
              <w:rPr>
                <w:rtl/>
              </w:rPr>
            </w:pPr>
            <w:r>
              <w:t xml:space="preserve">             </w:t>
            </w:r>
            <w:r w:rsidRPr="00471332">
              <w:t xml:space="preserve">Lebanese Baccalaureate (S.G). </w:t>
            </w:r>
            <w:r w:rsidR="00B16527">
              <w:t>–</w:t>
            </w:r>
            <w:r w:rsidR="00512208">
              <w:t xml:space="preserve"> 2001</w:t>
            </w:r>
          </w:p>
          <w:p w:rsidR="00B16527" w:rsidRDefault="00B16527" w:rsidP="00B16527">
            <w:pPr>
              <w:ind w:left="720"/>
            </w:pPr>
          </w:p>
        </w:tc>
      </w:tr>
      <w:tr w:rsidR="007A56D7" w:rsidTr="007A56D7">
        <w:trPr>
          <w:trHeight w:val="145"/>
        </w:trPr>
        <w:tc>
          <w:tcPr>
            <w:tcW w:w="1410" w:type="dxa"/>
          </w:tcPr>
          <w:p w:rsidR="007A56D7" w:rsidRDefault="007A56D7" w:rsidP="007A56D7">
            <w:pPr>
              <w:pStyle w:val="SectionTitle"/>
            </w:pPr>
          </w:p>
        </w:tc>
        <w:tc>
          <w:tcPr>
            <w:tcW w:w="7938" w:type="dxa"/>
          </w:tcPr>
          <w:p w:rsidR="007A56D7" w:rsidRPr="00BE26D5" w:rsidRDefault="007A56D7" w:rsidP="004C0020">
            <w:pPr>
              <w:pStyle w:val="Achievement"/>
              <w:numPr>
                <w:ilvl w:val="0"/>
                <w:numId w:val="0"/>
              </w:numPr>
              <w:rPr>
                <w:rFonts w:cs="Arial"/>
                <w:lang w:val="en-US" w:eastAsia="en-US"/>
              </w:rPr>
            </w:pPr>
          </w:p>
        </w:tc>
      </w:tr>
      <w:tr w:rsidR="007A56D7" w:rsidTr="007A56D7">
        <w:trPr>
          <w:trHeight w:val="145"/>
        </w:trPr>
        <w:tc>
          <w:tcPr>
            <w:tcW w:w="1410" w:type="dxa"/>
          </w:tcPr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</w:p>
        </w:tc>
        <w:tc>
          <w:tcPr>
            <w:tcW w:w="7938" w:type="dxa"/>
          </w:tcPr>
          <w:p w:rsidR="007A56D7" w:rsidRPr="00BE26D5" w:rsidRDefault="007A56D7" w:rsidP="007A56D7">
            <w:pPr>
              <w:pStyle w:val="Achievement"/>
              <w:numPr>
                <w:ilvl w:val="0"/>
                <w:numId w:val="0"/>
              </w:numPr>
              <w:rPr>
                <w:rStyle w:val="inlinetext5new1"/>
                <w:lang w:val="en-US" w:eastAsia="en-US"/>
              </w:rPr>
            </w:pPr>
          </w:p>
        </w:tc>
      </w:tr>
      <w:tr w:rsidR="007A56D7" w:rsidTr="007A56D7">
        <w:trPr>
          <w:trHeight w:val="1905"/>
        </w:trPr>
        <w:tc>
          <w:tcPr>
            <w:tcW w:w="1410" w:type="dxa"/>
          </w:tcPr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  <w:r w:rsidRPr="00737FC6">
              <w:rPr>
                <w:rFonts w:ascii="Arial Black" w:hAnsi="Arial Black"/>
                <w:spacing w:val="-10"/>
              </w:rPr>
              <w:t>Personal skills</w:t>
            </w:r>
          </w:p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</w:p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</w:p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</w:p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</w:p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</w:p>
          <w:p w:rsidR="007A56D7" w:rsidRPr="00737FC6" w:rsidRDefault="007A56D7" w:rsidP="007A56D7">
            <w:pPr>
              <w:rPr>
                <w:rFonts w:ascii="Arial Black" w:hAnsi="Arial Black"/>
                <w:spacing w:val="-10"/>
              </w:rPr>
            </w:pPr>
          </w:p>
        </w:tc>
        <w:tc>
          <w:tcPr>
            <w:tcW w:w="7938" w:type="dxa"/>
          </w:tcPr>
          <w:p w:rsidR="007A56D7" w:rsidRDefault="007A56D7" w:rsidP="007A56D7">
            <w:pPr>
              <w:pStyle w:val="Achievement"/>
              <w:numPr>
                <w:ilvl w:val="0"/>
                <w:numId w:val="5"/>
              </w:numPr>
              <w:rPr>
                <w:rFonts w:cs="Arial"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>Problem solving</w:t>
            </w:r>
            <w:r w:rsidR="007F5898">
              <w:rPr>
                <w:rFonts w:cs="Arial"/>
                <w:lang w:val="en-US" w:eastAsia="en-US"/>
              </w:rPr>
              <w:t xml:space="preserve"> and analytical thinking</w:t>
            </w:r>
          </w:p>
          <w:p w:rsidR="002E2264" w:rsidRPr="00BE26D5" w:rsidRDefault="002E2264" w:rsidP="002E2264">
            <w:pPr>
              <w:pStyle w:val="Achievement"/>
              <w:numPr>
                <w:ilvl w:val="0"/>
                <w:numId w:val="5"/>
              </w:numPr>
              <w:rPr>
                <w:rFonts w:cs="Arial"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 xml:space="preserve">Ability to perform under pressure </w:t>
            </w:r>
          </w:p>
          <w:p w:rsidR="007A56D7" w:rsidRPr="00BE26D5" w:rsidRDefault="007A56D7" w:rsidP="00C54C5B">
            <w:pPr>
              <w:pStyle w:val="Achievement"/>
              <w:numPr>
                <w:ilvl w:val="0"/>
                <w:numId w:val="5"/>
              </w:numPr>
              <w:rPr>
                <w:rFonts w:cs="Arial"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 xml:space="preserve">Team player </w:t>
            </w:r>
            <w:r w:rsidR="00C54C5B">
              <w:rPr>
                <w:rFonts w:cs="Arial"/>
                <w:lang w:val="en-US" w:eastAsia="en-US"/>
              </w:rPr>
              <w:t>with</w:t>
            </w:r>
            <w:r w:rsidRPr="00BE26D5">
              <w:rPr>
                <w:rFonts w:cs="Arial"/>
                <w:lang w:val="en-US" w:eastAsia="en-US"/>
              </w:rPr>
              <w:t xml:space="preserve"> sense of leadership.  </w:t>
            </w:r>
          </w:p>
          <w:p w:rsidR="007A56D7" w:rsidRPr="00BE26D5" w:rsidRDefault="007A56D7" w:rsidP="002E2264">
            <w:pPr>
              <w:pStyle w:val="Achievement"/>
              <w:numPr>
                <w:ilvl w:val="0"/>
                <w:numId w:val="5"/>
              </w:numPr>
              <w:rPr>
                <w:rFonts w:cs="Arial"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 xml:space="preserve">Good communication </w:t>
            </w:r>
            <w:r w:rsidR="002E2264">
              <w:rPr>
                <w:rFonts w:cs="Arial"/>
                <w:lang w:val="en-US" w:eastAsia="en-US"/>
              </w:rPr>
              <w:t>with management capabilities</w:t>
            </w:r>
          </w:p>
          <w:p w:rsidR="007A56D7" w:rsidRPr="00BE26D5" w:rsidRDefault="007A56D7" w:rsidP="00C54C5B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  <w:lang w:val="en-US" w:eastAsia="en-US"/>
              </w:rPr>
            </w:pPr>
          </w:p>
        </w:tc>
      </w:tr>
      <w:tr w:rsidR="007A56D7" w:rsidTr="007A56D7">
        <w:trPr>
          <w:trHeight w:val="900"/>
        </w:trPr>
        <w:tc>
          <w:tcPr>
            <w:tcW w:w="1410" w:type="dxa"/>
          </w:tcPr>
          <w:p w:rsidR="007A56D7" w:rsidRDefault="007A56D7" w:rsidP="007A56D7">
            <w:pPr>
              <w:pStyle w:val="SectionTitle"/>
            </w:pPr>
            <w:r>
              <w:t>Computer Skills</w:t>
            </w:r>
          </w:p>
        </w:tc>
        <w:tc>
          <w:tcPr>
            <w:tcW w:w="7938" w:type="dxa"/>
          </w:tcPr>
          <w:p w:rsidR="007A56D7" w:rsidRPr="00BE26D5" w:rsidRDefault="007A56D7" w:rsidP="007A56D7">
            <w:pPr>
              <w:pStyle w:val="Achievement"/>
              <w:numPr>
                <w:ilvl w:val="0"/>
                <w:numId w:val="5"/>
              </w:numPr>
              <w:rPr>
                <w:rFonts w:cs="Arial"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 xml:space="preserve">Microsoft office (Excel, Word, Power point...)   </w:t>
            </w:r>
          </w:p>
          <w:p w:rsidR="007A56D7" w:rsidRPr="00BE26D5" w:rsidRDefault="007A56D7" w:rsidP="007A56D7">
            <w:pPr>
              <w:pStyle w:val="Achievement"/>
              <w:numPr>
                <w:ilvl w:val="0"/>
                <w:numId w:val="5"/>
              </w:numPr>
              <w:rPr>
                <w:rFonts w:cs="Arial"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 xml:space="preserve">AutoCAD 2D, 3D.                  </w:t>
            </w:r>
          </w:p>
          <w:p w:rsidR="007A56D7" w:rsidRPr="00BE26D5" w:rsidRDefault="007A56D7" w:rsidP="007A56D7">
            <w:pPr>
              <w:pStyle w:val="Achievement"/>
              <w:numPr>
                <w:ilvl w:val="0"/>
                <w:numId w:val="5"/>
              </w:numPr>
              <w:rPr>
                <w:rFonts w:cs="Arial"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 xml:space="preserve">Process engineering software (Pipe flow, </w:t>
            </w:r>
            <w:proofErr w:type="spellStart"/>
            <w:r w:rsidRPr="00BE26D5">
              <w:rPr>
                <w:rFonts w:cs="Arial"/>
                <w:lang w:val="en-US" w:eastAsia="en-US"/>
              </w:rPr>
              <w:t>Thermo</w:t>
            </w:r>
            <w:proofErr w:type="spellEnd"/>
            <w:r w:rsidRPr="00BE26D5">
              <w:rPr>
                <w:rFonts w:cs="Arial"/>
                <w:lang w:val="en-US" w:eastAsia="en-US"/>
              </w:rPr>
              <w:t xml:space="preserve"> flow</w:t>
            </w:r>
            <w:proofErr w:type="gramStart"/>
            <w:r w:rsidRPr="00BE26D5">
              <w:rPr>
                <w:rFonts w:cs="Arial"/>
                <w:lang w:val="en-US" w:eastAsia="en-US"/>
              </w:rPr>
              <w:t>..)</w:t>
            </w:r>
            <w:proofErr w:type="gramEnd"/>
            <w:r w:rsidRPr="00BE26D5">
              <w:rPr>
                <w:rFonts w:cs="Arial"/>
                <w:lang w:val="en-US" w:eastAsia="en-US"/>
              </w:rPr>
              <w:t xml:space="preserve">  </w:t>
            </w:r>
          </w:p>
          <w:p w:rsidR="007A56D7" w:rsidRPr="00BE26D5" w:rsidRDefault="007A56D7" w:rsidP="007A56D7">
            <w:pPr>
              <w:pStyle w:val="Achievement"/>
              <w:numPr>
                <w:ilvl w:val="0"/>
                <w:numId w:val="5"/>
              </w:numPr>
              <w:rPr>
                <w:rFonts w:cs="Arial"/>
                <w:b/>
                <w:bCs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>Primavera P6</w:t>
            </w:r>
          </w:p>
        </w:tc>
      </w:tr>
      <w:tr w:rsidR="007A56D7" w:rsidTr="007A56D7">
        <w:trPr>
          <w:trHeight w:val="786"/>
        </w:trPr>
        <w:tc>
          <w:tcPr>
            <w:tcW w:w="1410" w:type="dxa"/>
          </w:tcPr>
          <w:p w:rsidR="007A56D7" w:rsidRDefault="007A56D7" w:rsidP="007A56D7">
            <w:pPr>
              <w:rPr>
                <w:rFonts w:ascii="Arial Black" w:hAnsi="Arial Black"/>
              </w:rPr>
            </w:pPr>
          </w:p>
          <w:p w:rsidR="007A56D7" w:rsidRDefault="007A56D7" w:rsidP="007A56D7">
            <w:pPr>
              <w:rPr>
                <w:rFonts w:ascii="Arial Black" w:hAnsi="Arial Black"/>
              </w:rPr>
            </w:pPr>
          </w:p>
          <w:p w:rsidR="007A56D7" w:rsidRPr="00737FC6" w:rsidRDefault="007A56D7" w:rsidP="007A56D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Languages</w:t>
            </w:r>
          </w:p>
        </w:tc>
        <w:tc>
          <w:tcPr>
            <w:tcW w:w="7938" w:type="dxa"/>
          </w:tcPr>
          <w:p w:rsidR="007A56D7" w:rsidRPr="00BE26D5" w:rsidRDefault="007A56D7" w:rsidP="007A56D7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b/>
                <w:bCs/>
                <w:lang w:val="en-US" w:eastAsia="en-US"/>
              </w:rPr>
            </w:pPr>
          </w:p>
          <w:p w:rsidR="007A56D7" w:rsidRPr="00BE26D5" w:rsidRDefault="007A56D7" w:rsidP="007A56D7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  <w:lang w:val="en-US" w:eastAsia="en-US"/>
              </w:rPr>
            </w:pPr>
          </w:p>
          <w:p w:rsidR="007A56D7" w:rsidRPr="00BE26D5" w:rsidRDefault="007A56D7" w:rsidP="007A56D7">
            <w:pPr>
              <w:pStyle w:val="Achievement"/>
              <w:numPr>
                <w:ilvl w:val="0"/>
                <w:numId w:val="5"/>
              </w:numPr>
              <w:rPr>
                <w:rFonts w:cs="Arial"/>
                <w:b/>
                <w:bCs/>
                <w:lang w:val="en-US" w:eastAsia="en-US"/>
              </w:rPr>
            </w:pPr>
            <w:r w:rsidRPr="00BE26D5">
              <w:rPr>
                <w:rFonts w:cs="Arial"/>
                <w:lang w:val="en-US" w:eastAsia="en-US"/>
              </w:rPr>
              <w:t xml:space="preserve">Speak &amp; write: English, French, and Arabic </w:t>
            </w:r>
          </w:p>
        </w:tc>
      </w:tr>
    </w:tbl>
    <w:p w:rsidR="00A67E87" w:rsidRDefault="00A67E87" w:rsidP="009C2CF0"/>
    <w:sectPr w:rsidR="00A67E87" w:rsidSect="00A67E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2EA"/>
    <w:multiLevelType w:val="multilevel"/>
    <w:tmpl w:val="4CC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7F57"/>
    <w:multiLevelType w:val="hybridMultilevel"/>
    <w:tmpl w:val="CFDCD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13B2"/>
    <w:multiLevelType w:val="multilevel"/>
    <w:tmpl w:val="7CBCB8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207446"/>
    <w:multiLevelType w:val="hybridMultilevel"/>
    <w:tmpl w:val="EADECD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43E11"/>
    <w:multiLevelType w:val="hybridMultilevel"/>
    <w:tmpl w:val="69681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C5AC0"/>
    <w:multiLevelType w:val="hybridMultilevel"/>
    <w:tmpl w:val="790E79C8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49882734"/>
    <w:multiLevelType w:val="hybridMultilevel"/>
    <w:tmpl w:val="5BC2A5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28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E8A495B"/>
    <w:multiLevelType w:val="hybridMultilevel"/>
    <w:tmpl w:val="E0C23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6A0"/>
    <w:multiLevelType w:val="hybridMultilevel"/>
    <w:tmpl w:val="410CBD7C"/>
    <w:lvl w:ilvl="0" w:tplc="ED5A22F8">
      <w:start w:val="1"/>
      <w:numFmt w:val="bullet"/>
      <w:lvlText w:val=""/>
      <w:lvlJc w:val="left"/>
      <w:pPr>
        <w:ind w:left="1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700B1"/>
    <w:multiLevelType w:val="hybridMultilevel"/>
    <w:tmpl w:val="AFAA8500"/>
    <w:lvl w:ilvl="0" w:tplc="D3D06CFE">
      <w:numFmt w:val="arabicAlpha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8823094"/>
    <w:multiLevelType w:val="hybridMultilevel"/>
    <w:tmpl w:val="AFD4F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D395E"/>
    <w:multiLevelType w:val="hybridMultilevel"/>
    <w:tmpl w:val="C22E1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84556"/>
    <w:multiLevelType w:val="hybridMultilevel"/>
    <w:tmpl w:val="79AA0256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5" w15:restartNumberingAfterBreak="0">
    <w:nsid w:val="7139692B"/>
    <w:multiLevelType w:val="multilevel"/>
    <w:tmpl w:val="C4BE28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A2951"/>
    <w:multiLevelType w:val="hybridMultilevel"/>
    <w:tmpl w:val="BAACE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  <w:num w:numId="15">
    <w:abstractNumId w:val="1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D7"/>
    <w:rsid w:val="00030BCF"/>
    <w:rsid w:val="000535AD"/>
    <w:rsid w:val="000806A1"/>
    <w:rsid w:val="000841CC"/>
    <w:rsid w:val="00085EFF"/>
    <w:rsid w:val="00094B40"/>
    <w:rsid w:val="000D1503"/>
    <w:rsid w:val="000D1A92"/>
    <w:rsid w:val="000E6B79"/>
    <w:rsid w:val="000F4C44"/>
    <w:rsid w:val="001061C6"/>
    <w:rsid w:val="00117067"/>
    <w:rsid w:val="00132386"/>
    <w:rsid w:val="0014239C"/>
    <w:rsid w:val="00147A47"/>
    <w:rsid w:val="0017789A"/>
    <w:rsid w:val="0018008E"/>
    <w:rsid w:val="001E6052"/>
    <w:rsid w:val="00210C12"/>
    <w:rsid w:val="00211813"/>
    <w:rsid w:val="00216443"/>
    <w:rsid w:val="0022728B"/>
    <w:rsid w:val="0024658D"/>
    <w:rsid w:val="0025779C"/>
    <w:rsid w:val="00274D45"/>
    <w:rsid w:val="00284A4D"/>
    <w:rsid w:val="00292F00"/>
    <w:rsid w:val="002A7C17"/>
    <w:rsid w:val="002B3AFA"/>
    <w:rsid w:val="002E06CD"/>
    <w:rsid w:val="002E2264"/>
    <w:rsid w:val="00321F69"/>
    <w:rsid w:val="0034351E"/>
    <w:rsid w:val="003911DB"/>
    <w:rsid w:val="003A600D"/>
    <w:rsid w:val="003C10FF"/>
    <w:rsid w:val="003C15E7"/>
    <w:rsid w:val="003F6D49"/>
    <w:rsid w:val="00401E47"/>
    <w:rsid w:val="004216A6"/>
    <w:rsid w:val="004249A2"/>
    <w:rsid w:val="00430687"/>
    <w:rsid w:val="00432586"/>
    <w:rsid w:val="004521EF"/>
    <w:rsid w:val="0046506B"/>
    <w:rsid w:val="00472429"/>
    <w:rsid w:val="00474C61"/>
    <w:rsid w:val="004752E8"/>
    <w:rsid w:val="00481F64"/>
    <w:rsid w:val="00482993"/>
    <w:rsid w:val="004A03EB"/>
    <w:rsid w:val="004A11AF"/>
    <w:rsid w:val="004A4124"/>
    <w:rsid w:val="004A76ED"/>
    <w:rsid w:val="004C0020"/>
    <w:rsid w:val="004D004A"/>
    <w:rsid w:val="004F1F7C"/>
    <w:rsid w:val="00512208"/>
    <w:rsid w:val="00516955"/>
    <w:rsid w:val="005173F6"/>
    <w:rsid w:val="0053248A"/>
    <w:rsid w:val="00553759"/>
    <w:rsid w:val="005646E5"/>
    <w:rsid w:val="00577227"/>
    <w:rsid w:val="005776F6"/>
    <w:rsid w:val="00582FB0"/>
    <w:rsid w:val="005A3B94"/>
    <w:rsid w:val="005D01A0"/>
    <w:rsid w:val="005E366E"/>
    <w:rsid w:val="00605EE1"/>
    <w:rsid w:val="00610F86"/>
    <w:rsid w:val="0062019F"/>
    <w:rsid w:val="00646BA7"/>
    <w:rsid w:val="006701DE"/>
    <w:rsid w:val="006778E6"/>
    <w:rsid w:val="00683E1D"/>
    <w:rsid w:val="006B1968"/>
    <w:rsid w:val="006B2E30"/>
    <w:rsid w:val="006C46E2"/>
    <w:rsid w:val="006D37FC"/>
    <w:rsid w:val="00704C68"/>
    <w:rsid w:val="00705CB2"/>
    <w:rsid w:val="00707322"/>
    <w:rsid w:val="007333D5"/>
    <w:rsid w:val="007422AD"/>
    <w:rsid w:val="00750652"/>
    <w:rsid w:val="00775C86"/>
    <w:rsid w:val="0079457E"/>
    <w:rsid w:val="007A56D7"/>
    <w:rsid w:val="007B03C4"/>
    <w:rsid w:val="007C35D0"/>
    <w:rsid w:val="007C3C2C"/>
    <w:rsid w:val="007D4E7F"/>
    <w:rsid w:val="007F5898"/>
    <w:rsid w:val="008365E8"/>
    <w:rsid w:val="00841EE8"/>
    <w:rsid w:val="00860789"/>
    <w:rsid w:val="00893C17"/>
    <w:rsid w:val="008A1E50"/>
    <w:rsid w:val="008D16F4"/>
    <w:rsid w:val="008E5289"/>
    <w:rsid w:val="00904816"/>
    <w:rsid w:val="009412BA"/>
    <w:rsid w:val="009614D8"/>
    <w:rsid w:val="0096760D"/>
    <w:rsid w:val="00972764"/>
    <w:rsid w:val="00985E70"/>
    <w:rsid w:val="00990241"/>
    <w:rsid w:val="00992376"/>
    <w:rsid w:val="00995473"/>
    <w:rsid w:val="009B25F1"/>
    <w:rsid w:val="009C0119"/>
    <w:rsid w:val="009C149C"/>
    <w:rsid w:val="009C2829"/>
    <w:rsid w:val="009C2CF0"/>
    <w:rsid w:val="009C4164"/>
    <w:rsid w:val="009C4399"/>
    <w:rsid w:val="009E1ED4"/>
    <w:rsid w:val="009E5BCF"/>
    <w:rsid w:val="00A01CCE"/>
    <w:rsid w:val="00A1601B"/>
    <w:rsid w:val="00A237B1"/>
    <w:rsid w:val="00A26980"/>
    <w:rsid w:val="00A31B2E"/>
    <w:rsid w:val="00A36C86"/>
    <w:rsid w:val="00A42513"/>
    <w:rsid w:val="00A44DA6"/>
    <w:rsid w:val="00A51E9D"/>
    <w:rsid w:val="00A6575F"/>
    <w:rsid w:val="00A67E87"/>
    <w:rsid w:val="00A71E75"/>
    <w:rsid w:val="00A81B52"/>
    <w:rsid w:val="00AA1C44"/>
    <w:rsid w:val="00AB4230"/>
    <w:rsid w:val="00AD2188"/>
    <w:rsid w:val="00AD2BC0"/>
    <w:rsid w:val="00AF08CC"/>
    <w:rsid w:val="00B16527"/>
    <w:rsid w:val="00B26AA7"/>
    <w:rsid w:val="00B374C7"/>
    <w:rsid w:val="00B55964"/>
    <w:rsid w:val="00B72526"/>
    <w:rsid w:val="00B8159D"/>
    <w:rsid w:val="00B93DD5"/>
    <w:rsid w:val="00BA6268"/>
    <w:rsid w:val="00BB5015"/>
    <w:rsid w:val="00BB741A"/>
    <w:rsid w:val="00BE26D5"/>
    <w:rsid w:val="00BE4829"/>
    <w:rsid w:val="00C14051"/>
    <w:rsid w:val="00C15F6E"/>
    <w:rsid w:val="00C17E59"/>
    <w:rsid w:val="00C20F3D"/>
    <w:rsid w:val="00C2382A"/>
    <w:rsid w:val="00C27EDF"/>
    <w:rsid w:val="00C3074B"/>
    <w:rsid w:val="00C54BF2"/>
    <w:rsid w:val="00C54C5B"/>
    <w:rsid w:val="00C65A94"/>
    <w:rsid w:val="00C6792E"/>
    <w:rsid w:val="00C86487"/>
    <w:rsid w:val="00CA400C"/>
    <w:rsid w:val="00CB05D1"/>
    <w:rsid w:val="00CC6F82"/>
    <w:rsid w:val="00CC7D7F"/>
    <w:rsid w:val="00CE6A1F"/>
    <w:rsid w:val="00D33552"/>
    <w:rsid w:val="00D86676"/>
    <w:rsid w:val="00D93621"/>
    <w:rsid w:val="00E42CF2"/>
    <w:rsid w:val="00E43401"/>
    <w:rsid w:val="00E5292B"/>
    <w:rsid w:val="00E53EE7"/>
    <w:rsid w:val="00E55B5F"/>
    <w:rsid w:val="00E67E50"/>
    <w:rsid w:val="00E71076"/>
    <w:rsid w:val="00E72747"/>
    <w:rsid w:val="00E92737"/>
    <w:rsid w:val="00EA1E3E"/>
    <w:rsid w:val="00EA41F2"/>
    <w:rsid w:val="00EC2B49"/>
    <w:rsid w:val="00EC4C0D"/>
    <w:rsid w:val="00EE23CE"/>
    <w:rsid w:val="00EE3202"/>
    <w:rsid w:val="00F211CA"/>
    <w:rsid w:val="00F7291D"/>
    <w:rsid w:val="00F836D8"/>
    <w:rsid w:val="00F91F05"/>
    <w:rsid w:val="00FC04B1"/>
    <w:rsid w:val="00FC49E1"/>
    <w:rsid w:val="00FD53A9"/>
    <w:rsid w:val="00FD6214"/>
    <w:rsid w:val="00FD74B6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DF3A1"/>
  <w15:chartTrackingRefBased/>
  <w15:docId w15:val="{8E1F49FC-D6A3-E94D-A477-EE0822BE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6D7"/>
    <w:rPr>
      <w:rFonts w:ascii="Arial" w:eastAsia="Batang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7A56D7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7A56D7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7A56D7"/>
    <w:pPr>
      <w:spacing w:line="160" w:lineRule="atLeast"/>
      <w:jc w:val="both"/>
    </w:pPr>
    <w:rPr>
      <w:sz w:val="14"/>
    </w:rPr>
  </w:style>
  <w:style w:type="paragraph" w:customStyle="1" w:styleId="CompanyNameOne">
    <w:name w:val="Company Name One"/>
    <w:basedOn w:val="Normal"/>
    <w:next w:val="Normal"/>
    <w:autoRedefine/>
    <w:rsid w:val="00C54C5B"/>
    <w:pPr>
      <w:tabs>
        <w:tab w:val="left" w:pos="2160"/>
        <w:tab w:val="left" w:pos="5441"/>
        <w:tab w:val="right" w:pos="6911"/>
      </w:tabs>
      <w:spacing w:before="240" w:after="40" w:line="220" w:lineRule="atLeast"/>
      <w:ind w:right="-85"/>
    </w:pPr>
    <w:rPr>
      <w:sz w:val="24"/>
      <w:szCs w:val="24"/>
    </w:rPr>
  </w:style>
  <w:style w:type="paragraph" w:customStyle="1" w:styleId="Name">
    <w:name w:val="Name"/>
    <w:basedOn w:val="Normal"/>
    <w:next w:val="Normal"/>
    <w:rsid w:val="007A56D7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7A56D7"/>
    <w:pPr>
      <w:spacing w:before="220" w:line="220" w:lineRule="atLeast"/>
      <w:jc w:val="lowKashida"/>
    </w:pPr>
    <w:rPr>
      <w:rFonts w:ascii="Arial Black" w:hAnsi="Arial Black"/>
      <w:spacing w:val="-10"/>
    </w:rPr>
  </w:style>
  <w:style w:type="character" w:customStyle="1" w:styleId="inlinetext5new1">
    <w:name w:val="inlinetext5new1"/>
    <w:rsid w:val="007A56D7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BodyText">
    <w:name w:val="Body Text"/>
    <w:basedOn w:val="Normal"/>
    <w:link w:val="BodyTextChar"/>
    <w:uiPriority w:val="99"/>
    <w:unhideWhenUsed/>
    <w:rsid w:val="007A56D7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A56D7"/>
    <w:rPr>
      <w:rFonts w:ascii="Arial" w:eastAsia="Batang" w:hAnsi="Arial"/>
    </w:rPr>
  </w:style>
  <w:style w:type="paragraph" w:styleId="ListParagraph">
    <w:name w:val="List Paragraph"/>
    <w:basedOn w:val="Normal"/>
    <w:uiPriority w:val="34"/>
    <w:qFormat/>
    <w:rsid w:val="007A56D7"/>
    <w:pPr>
      <w:ind w:left="720"/>
      <w:contextualSpacing/>
    </w:pPr>
  </w:style>
  <w:style w:type="character" w:customStyle="1" w:styleId="badword">
    <w:name w:val="badword"/>
    <w:basedOn w:val="DefaultParagraphFont"/>
    <w:rsid w:val="00C5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9172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U0164399</dc:creator>
  <cp:keywords/>
  <cp:lastModifiedBy>user</cp:lastModifiedBy>
  <cp:revision>42</cp:revision>
  <dcterms:created xsi:type="dcterms:W3CDTF">2019-03-04T14:37:00Z</dcterms:created>
  <dcterms:modified xsi:type="dcterms:W3CDTF">2019-10-29T19:11:00Z</dcterms:modified>
</cp:coreProperties>
</file>