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Rule="auto"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Wael W. Nader </w:t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Ghineh, Kesrwan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Lebanon. 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Nationality: </w:t>
        <w:tab/>
        <w:tab/>
        <w:t xml:space="preserve">Lebanese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birth: </w:t>
        <w:tab/>
        <w:tab/>
        <w:t xml:space="preserve">September 19, 1992</w: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Marital status:</w:t>
        <w:tab/>
        <w:t xml:space="preserve"> </w:t>
        <w:tab/>
        <w:t xml:space="preserve">Single</w:t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</w:t>
        <w:tab/>
        <w:t xml:space="preserve">+961(71)501427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  <w:tab/>
        <w:tab/>
        <w:tab/>
        <w:t xml:space="preserve">nader_w92@hotmail.com</w: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</w:t>
        <w:br w:type="textWrapping"/>
      </w:r>
    </w:p>
    <w:p w:rsidR="00000000" w:rsidDel="00000000" w:rsidP="00000000" w:rsidRDefault="00000000" w:rsidRPr="00000000" w14:paraId="0000000D">
      <w:pPr>
        <w:spacing w:after="0" w:lineRule="auto"/>
        <w:ind w:left="2160" w:hanging="216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2012 –2016: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BBA (Bachelor of Business Administration) with an emphasis on Banking and Finance, AUL.</w:t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2012: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  <w:t xml:space="preserve">Lebanese Baccalaureate in economics – Ghazir Public School.</w:t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rPr>
          <w:b w:val="1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2880" w:hanging="288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May 19 – Nov 19: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NECB SAL (Saradar Group) – Internship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general accounting works, and recording financial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payments, verifying documentation, and discerning receivables.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Checking up financial reports by collecting, analyzing, and summarizing accounting figures and trends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cash and banks reconciliation statements.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Organizing and maintaining accurate company accounting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reports to senior managers.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36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2880" w:hanging="288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Sep 17 – Feb19: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Megatek SAL – Implementer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Rule="auto"/>
        <w:ind w:left="2880" w:hanging="288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support for customers related to ERP functions.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Setting up ERP software based on customer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Providing training sessions and assistance for client companies and junior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Extracting, migrating data, installing new updates.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June 14 – Sep 17: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Fares Saadeh for Audit &amp; Accounting – Senior Accountant</w:t>
      </w: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                 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Performing general accounting works, and recording financial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Maintaining accounting policies and procedures while abiding by all international accounting standards.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Managing accounts by properly allocating transactions and resolving discretely.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Auditing and maintaining companies’ accounts receivables and payables by reallocating the vouchers respectively.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Preparing, managing and controlling salary payrolls.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Preparing, checking and controlling VAT declarations.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Sep 12 – June 14: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Atouprix Supermarket – Stock Keeper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061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Controlling stock items by keeping track of quantities using Stocky Software.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COMPUTER SKILLS</w:t>
      </w:r>
    </w:p>
    <w:p w:rsidR="00000000" w:rsidDel="00000000" w:rsidP="00000000" w:rsidRDefault="00000000" w:rsidRPr="00000000" w14:paraId="00000030">
      <w:pPr>
        <w:spacing w:after="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Microsoft office (Word, Excel, Power Point, Project), Fox Pro, Wizard, Stocky, Microsoft Navision, V dolphin.</w:t>
      </w:r>
    </w:p>
    <w:p w:rsidR="00000000" w:rsidDel="00000000" w:rsidP="00000000" w:rsidRDefault="00000000" w:rsidRPr="00000000" w14:paraId="00000032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contextualSpacing w:val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LANGUAGES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English, French and Arabic; fluent (speaking, reading, writing).</w:t>
      </w:r>
    </w:p>
    <w:p w:rsidR="00000000" w:rsidDel="00000000" w:rsidP="00000000" w:rsidRDefault="00000000" w:rsidRPr="00000000" w14:paraId="00000036">
      <w:pPr>
        <w:spacing w:after="0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INTERESTS AND HOBBIES</w:t>
      </w:r>
    </w:p>
    <w:p w:rsidR="00000000" w:rsidDel="00000000" w:rsidP="00000000" w:rsidRDefault="00000000" w:rsidRPr="00000000" w14:paraId="00000039">
      <w:pPr>
        <w:spacing w:after="0" w:lineRule="auto"/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 and middle distance competitive runner , outdoor sports activities, reading, and Scout du Liban. </w:t>
      </w:r>
    </w:p>
    <w:p w:rsidR="00000000" w:rsidDel="00000000" w:rsidP="00000000" w:rsidRDefault="00000000" w:rsidRPr="00000000" w14:paraId="0000003B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12"/>
      <w:numFmt w:val="bullet"/>
      <w:lvlText w:val="-"/>
      <w:lvlJc w:val="left"/>
      <w:pPr>
        <w:ind w:left="2061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012"/>
      <w:numFmt w:val="bullet"/>
      <w:lvlText w:val="-"/>
      <w:lvlJc w:val="left"/>
      <w:pPr>
        <w:ind w:left="2061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2012"/>
      <w:numFmt w:val="bullet"/>
      <w:lvlText w:val="-"/>
      <w:lvlJc w:val="left"/>
      <w:pPr>
        <w:ind w:left="2061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7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2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9537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855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340AC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