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365D" w14:textId="77777777" w:rsidR="001D7483" w:rsidRPr="001D7483" w:rsidRDefault="001D7483" w:rsidP="00AD1278">
      <w:pPr>
        <w:tabs>
          <w:tab w:val="left" w:pos="2989"/>
        </w:tabs>
        <w:spacing w:after="0" w:line="240" w:lineRule="auto"/>
        <w:rPr>
          <w:rFonts w:ascii="Calibri" w:eastAsia="Times New Roman" w:hAnsi="Calibri" w:cs="Calibri"/>
          <w:b/>
          <w:sz w:val="44"/>
          <w:szCs w:val="44"/>
        </w:rPr>
      </w:pPr>
      <w:r w:rsidRPr="001D7483"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</w:t>
      </w:r>
      <w:r w:rsidRPr="001D7483">
        <w:rPr>
          <w:rFonts w:ascii="Calibri" w:eastAsia="Times New Roman" w:hAnsi="Calibri" w:cs="Calibri"/>
          <w:b/>
          <w:sz w:val="44"/>
          <w:szCs w:val="44"/>
        </w:rPr>
        <w:t xml:space="preserve">  </w:t>
      </w:r>
      <w:r w:rsidR="00AD1278">
        <w:rPr>
          <w:rFonts w:ascii="Calibri" w:eastAsia="Times New Roman" w:hAnsi="Calibri" w:cs="Calibri"/>
          <w:b/>
          <w:sz w:val="44"/>
          <w:szCs w:val="44"/>
        </w:rPr>
        <w:t>Rasha Najjar</w:t>
      </w:r>
    </w:p>
    <w:p w14:paraId="53109002" w14:textId="77777777" w:rsidR="001D7483" w:rsidRPr="001D7483" w:rsidRDefault="001D7483" w:rsidP="001D7483">
      <w:pPr>
        <w:tabs>
          <w:tab w:val="left" w:pos="2989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D71913E" w14:textId="77777777" w:rsidR="001D7483" w:rsidRPr="00202CDE" w:rsidRDefault="001D7483" w:rsidP="00AD1278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 w:rsidRPr="00202CDE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Personal Information</w:t>
      </w:r>
    </w:p>
    <w:p w14:paraId="48DDBC4F" w14:textId="77777777" w:rsidR="00811A54" w:rsidRPr="00AD1278" w:rsidRDefault="00811A54" w:rsidP="00AD1278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</w:p>
    <w:p w14:paraId="7D8DF2CB" w14:textId="77777777" w:rsidR="001D7483" w:rsidRPr="001D7483" w:rsidRDefault="001D7483" w:rsidP="001D748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</w:rPr>
      </w:pPr>
      <w:r w:rsidRPr="001D7483">
        <w:rPr>
          <w:rFonts w:ascii="Calibri" w:eastAsia="Times New Roman" w:hAnsi="Calibri" w:cs="Times New Roman"/>
          <w:sz w:val="24"/>
          <w:szCs w:val="24"/>
        </w:rPr>
        <w:t>Marital Status:   Single</w:t>
      </w:r>
    </w:p>
    <w:p w14:paraId="49A85C9E" w14:textId="77777777" w:rsidR="001D7483" w:rsidRPr="001D7483" w:rsidRDefault="001D7483" w:rsidP="001D748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</w:rPr>
      </w:pPr>
      <w:r w:rsidRPr="001D7483">
        <w:rPr>
          <w:rFonts w:ascii="Calibri" w:eastAsia="Times New Roman" w:hAnsi="Calibri" w:cs="Times New Roman"/>
          <w:sz w:val="24"/>
          <w:szCs w:val="24"/>
        </w:rPr>
        <w:t>Nationality:       Lebanese</w:t>
      </w:r>
    </w:p>
    <w:p w14:paraId="5AF5F170" w14:textId="77777777" w:rsidR="001D7483" w:rsidRPr="001411F5" w:rsidRDefault="001D7483" w:rsidP="00AD127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1D7483">
        <w:rPr>
          <w:rFonts w:ascii="Calibri" w:eastAsia="Times New Roman" w:hAnsi="Calibri" w:cs="Calibri"/>
          <w:sz w:val="24"/>
          <w:szCs w:val="24"/>
        </w:rPr>
        <w:t xml:space="preserve">Beirut-Lebanon </w:t>
      </w:r>
      <w:r w:rsidR="00AD1278">
        <w:rPr>
          <w:rFonts w:ascii="Calibri" w:eastAsia="Times New Roman" w:hAnsi="Calibri" w:cs="Times New Roman"/>
          <w:sz w:val="24"/>
          <w:szCs w:val="24"/>
        </w:rPr>
        <w:t>78-869575</w:t>
      </w:r>
    </w:p>
    <w:p w14:paraId="283C3FF0" w14:textId="77777777" w:rsidR="008239FF" w:rsidRDefault="000C5FF5" w:rsidP="00AD127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D7483">
        <w:rPr>
          <w:rFonts w:ascii="Calibri" w:eastAsia="Times New Roman" w:hAnsi="Calibri" w:cs="Calibri"/>
          <w:sz w:val="24"/>
          <w:szCs w:val="24"/>
        </w:rPr>
        <w:t xml:space="preserve">Email: </w:t>
      </w:r>
      <w:r w:rsidR="00AD1278">
        <w:rPr>
          <w:rFonts w:ascii="Calibri" w:eastAsia="Times New Roman" w:hAnsi="Calibri" w:cs="Calibri"/>
          <w:sz w:val="24"/>
          <w:szCs w:val="24"/>
        </w:rPr>
        <w:t>Racha.najjar@outlook.com</w:t>
      </w:r>
    </w:p>
    <w:p w14:paraId="2A6DA365" w14:textId="77777777" w:rsidR="000D5E69" w:rsidRDefault="001D7483" w:rsidP="00AD127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1D7483"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</w:t>
      </w:r>
    </w:p>
    <w:p w14:paraId="4B221EED" w14:textId="77777777" w:rsidR="001D7483" w:rsidRPr="00202CDE" w:rsidRDefault="001D7483" w:rsidP="001D7483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 w:rsidRPr="00202CDE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Career Objective</w:t>
      </w:r>
    </w:p>
    <w:p w14:paraId="77093DA4" w14:textId="77777777" w:rsidR="00811A54" w:rsidRPr="00D830DC" w:rsidRDefault="00811A54" w:rsidP="001D748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388EAAB9" w14:textId="1E275DEC" w:rsidR="007A1190" w:rsidRPr="007A1190" w:rsidRDefault="007A1190" w:rsidP="007A1190">
      <w:pPr>
        <w:pStyle w:val="NormalWeb"/>
        <w:rPr>
          <w:rFonts w:asciiTheme="minorHAnsi" w:hAnsiTheme="minorHAnsi" w:cstheme="majorBidi"/>
          <w:sz w:val="22"/>
          <w:szCs w:val="22"/>
        </w:rPr>
      </w:pPr>
      <w:r w:rsidRPr="007A1190">
        <w:rPr>
          <w:rFonts w:asciiTheme="minorHAnsi" w:hAnsiTheme="minorHAnsi" w:cstheme="majorBidi"/>
          <w:sz w:val="22"/>
          <w:szCs w:val="22"/>
        </w:rPr>
        <w:t xml:space="preserve">Looking to build a </w:t>
      </w:r>
      <w:r w:rsidR="00BA7378" w:rsidRPr="007A1190">
        <w:rPr>
          <w:rFonts w:asciiTheme="minorHAnsi" w:hAnsiTheme="minorHAnsi" w:cstheme="majorBidi"/>
          <w:sz w:val="22"/>
          <w:szCs w:val="22"/>
        </w:rPr>
        <w:t>long-term</w:t>
      </w:r>
      <w:r w:rsidRPr="007A1190">
        <w:rPr>
          <w:rFonts w:asciiTheme="minorHAnsi" w:hAnsiTheme="minorHAnsi" w:cstheme="majorBidi"/>
          <w:sz w:val="22"/>
          <w:szCs w:val="22"/>
        </w:rPr>
        <w:t xml:space="preserve"> career as a team leader in your company where I can maximize my leading experience in a challenging environment, guiding by example and utilizing vast experience in directing a team towards its objective within the deadlines and thus achieving the corporate goals.</w:t>
      </w:r>
    </w:p>
    <w:p w14:paraId="543855A5" w14:textId="77777777" w:rsidR="001D7483" w:rsidRPr="00202CDE" w:rsidRDefault="001D7483" w:rsidP="001D7483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202CDE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Education:</w:t>
      </w:r>
      <w:r w:rsidRPr="00202CDE">
        <w:rPr>
          <w:rFonts w:ascii="Calibri" w:eastAsia="Times New Roman" w:hAnsi="Calibri" w:cs="Times New Roman"/>
          <w:b/>
          <w:bCs/>
          <w:sz w:val="28"/>
          <w:szCs w:val="28"/>
        </w:rPr>
        <w:t xml:space="preserve">  </w:t>
      </w:r>
    </w:p>
    <w:p w14:paraId="103A7E00" w14:textId="77777777" w:rsidR="00811A54" w:rsidRPr="00D677ED" w:rsidRDefault="00811A54" w:rsidP="001D748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F007E6C" w14:textId="215AF3D1" w:rsidR="00AD1278" w:rsidRPr="00433FFD" w:rsidRDefault="00AD1278" w:rsidP="00AD1278">
      <w:pPr>
        <w:tabs>
          <w:tab w:val="left" w:pos="9600"/>
        </w:tabs>
        <w:suppressAutoHyphens/>
        <w:spacing w:after="0" w:line="240" w:lineRule="auto"/>
        <w:ind w:right="33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</w:rPr>
        <w:t>June 2019</w:t>
      </w:r>
      <w:r w:rsidRPr="00433FFD">
        <w:rPr>
          <w:rFonts w:asciiTheme="majorBidi" w:eastAsia="Times New Roman" w:hAnsiTheme="majorBidi" w:cstheme="majorBidi"/>
        </w:rPr>
        <w:t>-</w:t>
      </w:r>
      <w:r>
        <w:rPr>
          <w:rFonts w:asciiTheme="majorBidi" w:eastAsia="Times New Roman" w:hAnsiTheme="majorBidi" w:cstheme="majorBidi"/>
        </w:rPr>
        <w:t xml:space="preserve">Present          </w:t>
      </w:r>
      <w:r w:rsidRPr="006440F7">
        <w:rPr>
          <w:b/>
          <w:bCs/>
        </w:rPr>
        <w:t>Chartered Financial Analyst (CFA)</w:t>
      </w:r>
      <w:r w:rsidR="00D57B1D">
        <w:rPr>
          <w:b/>
          <w:bCs/>
        </w:rPr>
        <w:t xml:space="preserve"> </w:t>
      </w:r>
      <w:r w:rsidRPr="006440F7">
        <w:rPr>
          <w:b/>
          <w:bCs/>
        </w:rPr>
        <w:t>Level 1</w:t>
      </w:r>
      <w:r w:rsidR="00D57B1D">
        <w:rPr>
          <w:b/>
          <w:bCs/>
        </w:rPr>
        <w:t xml:space="preserve"> - Candidate </w:t>
      </w:r>
    </w:p>
    <w:p w14:paraId="40FEC675" w14:textId="68424337" w:rsidR="00AD1278" w:rsidRDefault="00AD1278" w:rsidP="00AD1278">
      <w:pPr>
        <w:tabs>
          <w:tab w:val="left" w:pos="9600"/>
        </w:tabs>
        <w:suppressAutoHyphens/>
        <w:spacing w:after="0" w:line="240" w:lineRule="auto"/>
        <w:ind w:right="33"/>
        <w:rPr>
          <w:u w:val="single"/>
        </w:rPr>
      </w:pPr>
      <w:r w:rsidRPr="00433FFD">
        <w:rPr>
          <w:rFonts w:asciiTheme="majorBidi" w:hAnsiTheme="majorBidi" w:cstheme="majorBidi"/>
        </w:rPr>
        <w:t xml:space="preserve">                      </w:t>
      </w:r>
      <w:r>
        <w:rPr>
          <w:rFonts w:asciiTheme="majorBidi" w:hAnsiTheme="majorBidi" w:cstheme="majorBidi"/>
        </w:rPr>
        <w:t xml:space="preserve">                  </w:t>
      </w:r>
      <w:r>
        <w:t xml:space="preserve">Finance and </w:t>
      </w:r>
      <w:r w:rsidR="00202CDE">
        <w:t>R</w:t>
      </w:r>
      <w:r>
        <w:t xml:space="preserve">isk </w:t>
      </w:r>
      <w:r w:rsidR="00202CDE">
        <w:t>I</w:t>
      </w:r>
      <w:r>
        <w:t>nstitute (FRI)</w:t>
      </w:r>
    </w:p>
    <w:p w14:paraId="09104C73" w14:textId="77777777" w:rsidR="00AD1278" w:rsidRPr="002D076A" w:rsidRDefault="00AD1278" w:rsidP="00AD1278">
      <w:pPr>
        <w:tabs>
          <w:tab w:val="left" w:pos="9600"/>
        </w:tabs>
        <w:suppressAutoHyphens/>
        <w:spacing w:after="0" w:line="240" w:lineRule="auto"/>
        <w:ind w:right="33"/>
        <w:rPr>
          <w:u w:val="single"/>
        </w:rPr>
      </w:pPr>
      <w:r>
        <w:t xml:space="preserve">                                         </w:t>
      </w:r>
    </w:p>
    <w:p w14:paraId="5151985D" w14:textId="77777777" w:rsidR="00AD1278" w:rsidRPr="00433FFD" w:rsidRDefault="00AD1278" w:rsidP="00AD1278">
      <w:pPr>
        <w:tabs>
          <w:tab w:val="left" w:pos="9600"/>
        </w:tabs>
        <w:suppressAutoHyphens/>
        <w:spacing w:after="0" w:line="240" w:lineRule="auto"/>
        <w:ind w:right="33"/>
        <w:rPr>
          <w:rFonts w:asciiTheme="majorBidi" w:eastAsia="Times New Roman" w:hAnsiTheme="majorBidi" w:cstheme="majorBidi"/>
          <w:b/>
          <w:bCs/>
        </w:rPr>
      </w:pPr>
      <w:r w:rsidRPr="00433FFD">
        <w:rPr>
          <w:rFonts w:asciiTheme="majorBidi" w:eastAsia="Times New Roman" w:hAnsiTheme="majorBidi" w:cstheme="majorBidi"/>
        </w:rPr>
        <w:t xml:space="preserve">2015-2017                  </w:t>
      </w:r>
      <w:r>
        <w:rPr>
          <w:rFonts w:asciiTheme="majorBidi" w:eastAsia="Times New Roman" w:hAnsiTheme="majorBidi" w:cstheme="majorBidi"/>
        </w:rPr>
        <w:t xml:space="preserve">     </w:t>
      </w:r>
      <w:r w:rsidRPr="00433FFD">
        <w:rPr>
          <w:rFonts w:asciiTheme="majorBidi" w:eastAsia="Times New Roman" w:hAnsiTheme="majorBidi" w:cstheme="majorBidi"/>
          <w:b/>
          <w:bCs/>
        </w:rPr>
        <w:t>Master in Finance</w:t>
      </w:r>
    </w:p>
    <w:p w14:paraId="424F17A7" w14:textId="77777777" w:rsidR="00AD1278" w:rsidRPr="00433FFD" w:rsidRDefault="00AD1278" w:rsidP="005A24BB">
      <w:pPr>
        <w:tabs>
          <w:tab w:val="left" w:pos="9600"/>
        </w:tabs>
        <w:suppressAutoHyphens/>
        <w:spacing w:after="0" w:line="240" w:lineRule="auto"/>
        <w:ind w:right="33"/>
        <w:rPr>
          <w:rFonts w:asciiTheme="majorBidi" w:eastAsia="Times New Roman" w:hAnsiTheme="majorBidi" w:cstheme="majorBidi"/>
        </w:rPr>
      </w:pPr>
      <w:r w:rsidRPr="00433FFD">
        <w:rPr>
          <w:rFonts w:asciiTheme="majorBidi" w:hAnsiTheme="majorBidi" w:cstheme="majorBidi"/>
        </w:rPr>
        <w:t xml:space="preserve">                      </w:t>
      </w:r>
      <w:r>
        <w:rPr>
          <w:rFonts w:asciiTheme="majorBidi" w:hAnsiTheme="majorBidi" w:cstheme="majorBidi"/>
        </w:rPr>
        <w:t xml:space="preserve">                  </w:t>
      </w:r>
      <w:r w:rsidR="005A24BB" w:rsidRPr="00811A54">
        <w:rPr>
          <w:rFonts w:asciiTheme="majorBidi" w:hAnsiTheme="majorBidi" w:cstheme="majorBidi"/>
        </w:rPr>
        <w:t>Université</w:t>
      </w:r>
      <w:r w:rsidRPr="00433FFD">
        <w:rPr>
          <w:rFonts w:asciiTheme="majorBidi" w:hAnsiTheme="majorBidi" w:cstheme="majorBidi"/>
        </w:rPr>
        <w:t xml:space="preserve"> Saint Joseph- FGM</w:t>
      </w:r>
      <w:r w:rsidRPr="00433FFD">
        <w:rPr>
          <w:rFonts w:asciiTheme="majorBidi" w:eastAsia="Times New Roman" w:hAnsiTheme="majorBidi" w:cstheme="majorBidi"/>
        </w:rPr>
        <w:t xml:space="preserve">                                                             </w:t>
      </w:r>
    </w:p>
    <w:p w14:paraId="6F4B42C6" w14:textId="77777777" w:rsidR="00AD1278" w:rsidRPr="00433FFD" w:rsidRDefault="00AD1278" w:rsidP="00AD1278">
      <w:pPr>
        <w:tabs>
          <w:tab w:val="left" w:pos="240"/>
          <w:tab w:val="left" w:pos="2850"/>
          <w:tab w:val="center" w:pos="5220"/>
        </w:tabs>
        <w:suppressAutoHyphens/>
        <w:spacing w:after="0" w:line="240" w:lineRule="auto"/>
        <w:ind w:right="29"/>
        <w:rPr>
          <w:rFonts w:asciiTheme="majorBidi" w:eastAsia="Times New Roman" w:hAnsiTheme="majorBidi" w:cstheme="majorBidi"/>
          <w:shd w:val="clear" w:color="auto" w:fill="FFFFFF"/>
        </w:rPr>
      </w:pPr>
    </w:p>
    <w:p w14:paraId="354D8F5B" w14:textId="699FF6FA" w:rsidR="00AD1278" w:rsidRPr="00433FFD" w:rsidRDefault="00AD1278" w:rsidP="00AD1278">
      <w:pPr>
        <w:tabs>
          <w:tab w:val="left" w:pos="4600"/>
        </w:tabs>
        <w:suppressAutoHyphens/>
        <w:spacing w:after="0" w:line="240" w:lineRule="auto"/>
        <w:ind w:right="33"/>
        <w:rPr>
          <w:rFonts w:asciiTheme="majorBidi" w:eastAsia="Times New Roman" w:hAnsiTheme="majorBidi" w:cstheme="majorBidi"/>
        </w:rPr>
      </w:pPr>
      <w:r w:rsidRPr="00433FFD">
        <w:rPr>
          <w:rFonts w:asciiTheme="majorBidi" w:eastAsia="Times New Roman" w:hAnsiTheme="majorBidi" w:cstheme="majorBidi"/>
        </w:rPr>
        <w:t xml:space="preserve">2012-2015               </w:t>
      </w:r>
      <w:r>
        <w:rPr>
          <w:rFonts w:asciiTheme="majorBidi" w:eastAsia="Times New Roman" w:hAnsiTheme="majorBidi" w:cstheme="majorBidi"/>
        </w:rPr>
        <w:t xml:space="preserve">        </w:t>
      </w:r>
      <w:r w:rsidRPr="00433FFD">
        <w:rPr>
          <w:rFonts w:asciiTheme="majorBidi" w:eastAsia="Times New Roman" w:hAnsiTheme="majorBidi" w:cstheme="majorBidi"/>
          <w:b/>
          <w:bCs/>
        </w:rPr>
        <w:t>Business and Management License</w:t>
      </w:r>
      <w:r w:rsidR="00BA7378">
        <w:rPr>
          <w:rFonts w:asciiTheme="majorBidi" w:eastAsia="Times New Roman" w:hAnsiTheme="majorBidi" w:cstheme="majorBidi"/>
          <w:b/>
          <w:bCs/>
        </w:rPr>
        <w:t xml:space="preserve"> </w:t>
      </w:r>
      <w:r w:rsidR="00BA7378" w:rsidRPr="00D57B1D">
        <w:rPr>
          <w:rFonts w:asciiTheme="majorBidi" w:eastAsia="Times New Roman" w:hAnsiTheme="majorBidi" w:cstheme="majorBidi"/>
        </w:rPr>
        <w:t>(</w:t>
      </w:r>
      <w:r w:rsidR="00D57B1D" w:rsidRPr="00D57B1D">
        <w:rPr>
          <w:rFonts w:asciiTheme="majorBidi" w:eastAsia="Times New Roman" w:hAnsiTheme="majorBidi" w:cstheme="majorBidi"/>
        </w:rPr>
        <w:t>“Majeur de Promo</w:t>
      </w:r>
      <w:r w:rsidR="00D35EE2">
        <w:rPr>
          <w:rFonts w:asciiTheme="majorBidi" w:eastAsia="Times New Roman" w:hAnsiTheme="majorBidi" w:cstheme="majorBidi"/>
        </w:rPr>
        <w:t>tion</w:t>
      </w:r>
      <w:bookmarkStart w:id="0" w:name="_GoBack"/>
      <w:bookmarkEnd w:id="0"/>
      <w:r w:rsidR="00D57B1D" w:rsidRPr="00D57B1D">
        <w:rPr>
          <w:rFonts w:asciiTheme="majorBidi" w:eastAsia="Times New Roman" w:hAnsiTheme="majorBidi" w:cstheme="majorBidi"/>
        </w:rPr>
        <w:t>”</w:t>
      </w:r>
      <w:r w:rsidR="00BA7378" w:rsidRPr="00D57B1D">
        <w:rPr>
          <w:rFonts w:asciiTheme="majorBidi" w:eastAsia="Times New Roman" w:hAnsiTheme="majorBidi" w:cstheme="majorBidi"/>
        </w:rPr>
        <w:t>)</w:t>
      </w:r>
      <w:r w:rsidRPr="00433FFD">
        <w:rPr>
          <w:rFonts w:asciiTheme="majorBidi" w:eastAsia="Times New Roman" w:hAnsiTheme="majorBidi" w:cstheme="majorBidi"/>
          <w:b/>
          <w:bCs/>
        </w:rPr>
        <w:t xml:space="preserve">  </w:t>
      </w:r>
      <w:r w:rsidRPr="00433FFD">
        <w:rPr>
          <w:rFonts w:asciiTheme="majorBidi" w:eastAsia="Times New Roman" w:hAnsiTheme="majorBidi" w:cstheme="majorBidi"/>
        </w:rPr>
        <w:t xml:space="preserve">                    </w:t>
      </w:r>
    </w:p>
    <w:p w14:paraId="7B815F69" w14:textId="1E34DFC9" w:rsidR="00AD1278" w:rsidRPr="00AD1278" w:rsidRDefault="00AD1278" w:rsidP="00AD1278">
      <w:pPr>
        <w:rPr>
          <w:rFonts w:asciiTheme="majorBidi" w:hAnsiTheme="majorBidi" w:cstheme="majorBidi"/>
          <w:lang w:val="fr-FR"/>
        </w:rPr>
      </w:pPr>
      <w:r w:rsidRPr="00811A54">
        <w:rPr>
          <w:rFonts w:asciiTheme="majorBidi" w:eastAsia="Times New Roman" w:hAnsiTheme="majorBidi" w:cstheme="majorBidi"/>
        </w:rPr>
        <w:t xml:space="preserve">                                        </w:t>
      </w:r>
      <w:r w:rsidRPr="00AD1278">
        <w:rPr>
          <w:rFonts w:asciiTheme="majorBidi" w:hAnsiTheme="majorBidi" w:cstheme="majorBidi"/>
          <w:lang w:val="fr-FR"/>
        </w:rPr>
        <w:t>Université Saint Joseph- FGMZ</w:t>
      </w:r>
      <w:r w:rsidR="00BA7378">
        <w:rPr>
          <w:rFonts w:asciiTheme="majorBidi" w:hAnsiTheme="majorBidi" w:cstheme="majorBidi"/>
          <w:lang w:val="fr-FR"/>
        </w:rPr>
        <w:t xml:space="preserve"> </w:t>
      </w:r>
    </w:p>
    <w:p w14:paraId="2D3638AE" w14:textId="043EBDCF" w:rsidR="00AD1278" w:rsidRPr="00AD1278" w:rsidRDefault="00AD1278" w:rsidP="00AD1278">
      <w:pPr>
        <w:tabs>
          <w:tab w:val="left" w:pos="4600"/>
        </w:tabs>
        <w:suppressAutoHyphens/>
        <w:spacing w:after="0" w:line="240" w:lineRule="auto"/>
        <w:ind w:right="33"/>
        <w:rPr>
          <w:rFonts w:asciiTheme="majorBidi" w:eastAsia="Times New Roman" w:hAnsiTheme="majorBidi" w:cstheme="majorBidi"/>
          <w:lang w:val="fr-FR"/>
        </w:rPr>
      </w:pPr>
      <w:r w:rsidRPr="00AD1278">
        <w:rPr>
          <w:rFonts w:asciiTheme="majorBidi" w:eastAsia="Times New Roman" w:hAnsiTheme="majorBidi" w:cstheme="majorBidi"/>
          <w:lang w:val="fr-FR"/>
        </w:rPr>
        <w:t xml:space="preserve">2010-2011                       </w:t>
      </w:r>
      <w:r w:rsidR="00BA7378" w:rsidRPr="00AD1278">
        <w:rPr>
          <w:rFonts w:asciiTheme="majorBidi" w:eastAsia="Times New Roman" w:hAnsiTheme="majorBidi" w:cstheme="majorBidi"/>
          <w:b/>
          <w:bCs/>
          <w:lang w:val="fr-FR"/>
        </w:rPr>
        <w:t>Baccalauréat :</w:t>
      </w:r>
      <w:r w:rsidRPr="00AD1278">
        <w:rPr>
          <w:rFonts w:asciiTheme="majorBidi" w:eastAsia="Times New Roman" w:hAnsiTheme="majorBidi" w:cstheme="majorBidi"/>
          <w:b/>
          <w:bCs/>
          <w:lang w:val="fr-FR"/>
        </w:rPr>
        <w:t xml:space="preserve"> </w:t>
      </w:r>
      <w:r w:rsidR="00BA7378">
        <w:rPr>
          <w:rFonts w:asciiTheme="majorBidi" w:eastAsia="Times New Roman" w:hAnsiTheme="majorBidi" w:cstheme="majorBidi"/>
          <w:b/>
          <w:bCs/>
          <w:lang w:val="fr-FR"/>
        </w:rPr>
        <w:t>L</w:t>
      </w:r>
      <w:r w:rsidRPr="00AD1278">
        <w:rPr>
          <w:rFonts w:asciiTheme="majorBidi" w:eastAsia="Times New Roman" w:hAnsiTheme="majorBidi" w:cstheme="majorBidi"/>
          <w:b/>
          <w:bCs/>
          <w:lang w:val="fr-FR"/>
        </w:rPr>
        <w:t xml:space="preserve">ife </w:t>
      </w:r>
      <w:r w:rsidR="00BA7378">
        <w:rPr>
          <w:rFonts w:asciiTheme="majorBidi" w:eastAsia="Times New Roman" w:hAnsiTheme="majorBidi" w:cstheme="majorBidi"/>
          <w:b/>
          <w:bCs/>
          <w:lang w:val="fr-FR"/>
        </w:rPr>
        <w:t>S</w:t>
      </w:r>
      <w:r w:rsidRPr="00AD1278">
        <w:rPr>
          <w:rFonts w:asciiTheme="majorBidi" w:eastAsia="Times New Roman" w:hAnsiTheme="majorBidi" w:cstheme="majorBidi"/>
          <w:b/>
          <w:bCs/>
          <w:lang w:val="fr-FR"/>
        </w:rPr>
        <w:t>cience</w:t>
      </w:r>
    </w:p>
    <w:p w14:paraId="142936AB" w14:textId="77777777" w:rsidR="00AD1278" w:rsidRPr="00AD1278" w:rsidRDefault="00AD1278" w:rsidP="00AD1278">
      <w:pPr>
        <w:rPr>
          <w:lang w:val="fr-FR"/>
        </w:rPr>
      </w:pPr>
      <w:r w:rsidRPr="00AD1278">
        <w:rPr>
          <w:rFonts w:asciiTheme="majorBidi" w:hAnsiTheme="majorBidi" w:cstheme="majorBidi"/>
          <w:lang w:val="fr-FR"/>
        </w:rPr>
        <w:t xml:space="preserve">                                         Ecole Notre Dame Des Apôtres /Kab-Elias / Bekaa</w:t>
      </w:r>
    </w:p>
    <w:p w14:paraId="0C22EE3B" w14:textId="77777777" w:rsidR="001D7483" w:rsidRDefault="001D7483" w:rsidP="001D748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</w:rPr>
      </w:pPr>
      <w:r w:rsidRPr="00202CDE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Experience</w:t>
      </w:r>
      <w:r w:rsidRPr="00F73CB6">
        <w:rPr>
          <w:rFonts w:ascii="Calibri" w:eastAsia="Times New Roman" w:hAnsi="Calibri" w:cs="Times New Roman"/>
          <w:sz w:val="24"/>
          <w:szCs w:val="24"/>
          <w:u w:val="single"/>
        </w:rPr>
        <w:t>:</w:t>
      </w:r>
    </w:p>
    <w:p w14:paraId="3319F213" w14:textId="77777777" w:rsidR="00811A54" w:rsidRDefault="00811A54" w:rsidP="001D748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</w:rPr>
      </w:pPr>
    </w:p>
    <w:p w14:paraId="056895ED" w14:textId="0B45C8C5" w:rsidR="004E3298" w:rsidRDefault="002C7CF8" w:rsidP="002C7CF8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September </w:t>
      </w:r>
      <w:r w:rsidR="004E3298" w:rsidRPr="004E3298">
        <w:rPr>
          <w:rFonts w:ascii="Calibri" w:eastAsia="Times New Roman" w:hAnsi="Calibri" w:cs="Times New Roman"/>
          <w:b/>
          <w:bCs/>
          <w:sz w:val="24"/>
          <w:szCs w:val="24"/>
        </w:rPr>
        <w:t>201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>6</w:t>
      </w:r>
      <w:r w:rsidR="00C02C2D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4E3298" w:rsidRPr="004E3298">
        <w:rPr>
          <w:rFonts w:ascii="Calibri" w:eastAsia="Times New Roman" w:hAnsi="Calibri" w:cs="Times New Roman"/>
          <w:b/>
          <w:bCs/>
          <w:sz w:val="24"/>
          <w:szCs w:val="24"/>
        </w:rPr>
        <w:t xml:space="preserve">- </w:t>
      </w:r>
      <w:r w:rsidR="00C02C2D">
        <w:rPr>
          <w:rFonts w:ascii="Calibri" w:eastAsia="Times New Roman" w:hAnsi="Calibri" w:cs="Times New Roman"/>
          <w:b/>
          <w:bCs/>
          <w:sz w:val="24"/>
          <w:szCs w:val="24"/>
        </w:rPr>
        <w:t>September 2019</w:t>
      </w:r>
      <w:r w:rsidR="000A4E8F">
        <w:rPr>
          <w:rFonts w:ascii="Calibri" w:eastAsia="Times New Roman" w:hAnsi="Calibri" w:cs="Times New Roman"/>
          <w:b/>
          <w:bCs/>
          <w:sz w:val="24"/>
          <w:szCs w:val="24"/>
        </w:rPr>
        <w:t>:</w:t>
      </w:r>
      <w:r w:rsidR="004E3298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0C4AA0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2C7CF8">
        <w:rPr>
          <w:rFonts w:ascii="Times New Roman" w:eastAsia="Calibri" w:hAnsi="Times New Roman" w:cs="Times New Roman"/>
        </w:rPr>
        <w:t>Credit &amp; Finance Analyst</w:t>
      </w:r>
    </w:p>
    <w:p w14:paraId="184C6277" w14:textId="36040864" w:rsidR="000A4E8F" w:rsidRDefault="000A4E8F" w:rsidP="000A4E8F">
      <w:pPr>
        <w:rPr>
          <w:rFonts w:ascii="Times New Roman" w:eastAsia="Calibri" w:hAnsi="Times New Roman" w:cs="Times New Roman"/>
        </w:rPr>
      </w:pPr>
      <w:r w:rsidRPr="000A4E8F">
        <w:rPr>
          <w:rFonts w:ascii="Calibri" w:eastAsia="Times New Roman" w:hAnsi="Calibri" w:cs="Times New Roman"/>
          <w:sz w:val="24"/>
          <w:szCs w:val="24"/>
        </w:rPr>
        <w:t>R</w:t>
      </w:r>
      <w:r w:rsidRPr="000A4E8F">
        <w:rPr>
          <w:rFonts w:ascii="Times New Roman" w:eastAsia="Calibri" w:hAnsi="Times New Roman" w:cs="Times New Roman"/>
        </w:rPr>
        <w:t xml:space="preserve">asamny Group (Century Motor Company-Hyundai, Rasamny </w:t>
      </w:r>
      <w:r w:rsidR="00202CDE">
        <w:rPr>
          <w:rFonts w:ascii="Times New Roman" w:eastAsia="Calibri" w:hAnsi="Times New Roman" w:cs="Times New Roman"/>
        </w:rPr>
        <w:t>A</w:t>
      </w:r>
      <w:r w:rsidRPr="000A4E8F">
        <w:rPr>
          <w:rFonts w:ascii="Times New Roman" w:eastAsia="Calibri" w:hAnsi="Times New Roman" w:cs="Times New Roman"/>
        </w:rPr>
        <w:t xml:space="preserve">utomotive </w:t>
      </w:r>
      <w:r w:rsidR="00202CDE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ndustries</w:t>
      </w:r>
      <w:r w:rsidRPr="000A4E8F">
        <w:rPr>
          <w:rFonts w:ascii="Times New Roman" w:eastAsia="Calibri" w:hAnsi="Times New Roman" w:cs="Times New Roman"/>
        </w:rPr>
        <w:t>-Geely, Ras Motor Company-Changan)</w:t>
      </w:r>
    </w:p>
    <w:p w14:paraId="456A4001" w14:textId="77777777" w:rsidR="00145C1D" w:rsidRPr="00145C1D" w:rsidRDefault="00145C1D" w:rsidP="00145C1D">
      <w:pPr>
        <w:spacing w:before="9"/>
        <w:rPr>
          <w:rFonts w:ascii="Calibri" w:hAnsi="Calibri"/>
        </w:rPr>
      </w:pPr>
      <w:r w:rsidRPr="00EC1CFE">
        <w:rPr>
          <w:rFonts w:ascii="Calibri" w:hAnsi="Calibri"/>
          <w:b/>
          <w:u w:val="thick" w:color="000000"/>
        </w:rPr>
        <w:t>Duties:</w:t>
      </w:r>
    </w:p>
    <w:p w14:paraId="182638DD" w14:textId="77777777" w:rsidR="00145C1D" w:rsidRDefault="00145C1D" w:rsidP="00145C1D">
      <w:pPr>
        <w:jc w:val="both"/>
        <w:rPr>
          <w:rFonts w:ascii="Calibri" w:hAnsi="Calibri"/>
          <w:b/>
          <w:i/>
          <w:spacing w:val="-5"/>
        </w:rPr>
      </w:pPr>
      <w:r w:rsidRPr="00EC1CFE">
        <w:rPr>
          <w:rFonts w:ascii="Calibri" w:hAnsi="Calibri"/>
          <w:b/>
          <w:i/>
          <w:spacing w:val="-1"/>
        </w:rPr>
        <w:t>R</w:t>
      </w:r>
      <w:r w:rsidRPr="00EC1CFE">
        <w:rPr>
          <w:rFonts w:ascii="Calibri" w:hAnsi="Calibri"/>
          <w:b/>
          <w:i/>
        </w:rPr>
        <w:t>e</w:t>
      </w:r>
      <w:r w:rsidRPr="00EC1CFE">
        <w:rPr>
          <w:rFonts w:ascii="Calibri" w:hAnsi="Calibri"/>
          <w:b/>
          <w:i/>
          <w:spacing w:val="1"/>
        </w:rPr>
        <w:t>c</w:t>
      </w:r>
      <w:r w:rsidRPr="00EC1CFE">
        <w:rPr>
          <w:rFonts w:ascii="Calibri" w:hAnsi="Calibri"/>
          <w:b/>
          <w:i/>
        </w:rPr>
        <w:t>eive</w:t>
      </w:r>
      <w:r w:rsidRPr="00EC1CFE"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  <w:spacing w:val="-5"/>
        </w:rPr>
        <w:t xml:space="preserve">and assess </w:t>
      </w:r>
      <w:r w:rsidRPr="00EC1CFE">
        <w:rPr>
          <w:rFonts w:ascii="Calibri" w:hAnsi="Calibri"/>
          <w:b/>
          <w:i/>
        </w:rPr>
        <w:t>cre</w:t>
      </w:r>
      <w:r w:rsidRPr="00EC1CFE">
        <w:rPr>
          <w:rFonts w:ascii="Calibri" w:hAnsi="Calibri"/>
          <w:b/>
          <w:i/>
          <w:spacing w:val="1"/>
        </w:rPr>
        <w:t>d</w:t>
      </w:r>
      <w:r w:rsidRPr="00EC1CFE">
        <w:rPr>
          <w:rFonts w:ascii="Calibri" w:hAnsi="Calibri"/>
          <w:b/>
          <w:i/>
        </w:rPr>
        <w:t>it</w:t>
      </w:r>
      <w:r w:rsidRPr="00EC1CFE">
        <w:rPr>
          <w:rFonts w:ascii="Calibri" w:hAnsi="Calibri"/>
          <w:b/>
          <w:i/>
          <w:spacing w:val="-5"/>
        </w:rPr>
        <w:t xml:space="preserve"> </w:t>
      </w:r>
      <w:r w:rsidRPr="00EC1CFE">
        <w:rPr>
          <w:rFonts w:ascii="Calibri" w:hAnsi="Calibri"/>
          <w:b/>
          <w:i/>
          <w:spacing w:val="1"/>
        </w:rPr>
        <w:t>app</w:t>
      </w:r>
      <w:r w:rsidRPr="00EC1CFE">
        <w:rPr>
          <w:rFonts w:ascii="Calibri" w:hAnsi="Calibri"/>
          <w:b/>
          <w:i/>
          <w:spacing w:val="2"/>
        </w:rPr>
        <w:t>l</w:t>
      </w:r>
      <w:r w:rsidRPr="00EC1CFE">
        <w:rPr>
          <w:rFonts w:ascii="Calibri" w:hAnsi="Calibri"/>
          <w:b/>
          <w:i/>
        </w:rPr>
        <w:t>ic</w:t>
      </w:r>
      <w:r w:rsidRPr="00EC1CFE">
        <w:rPr>
          <w:rFonts w:ascii="Calibri" w:hAnsi="Calibri"/>
          <w:b/>
          <w:i/>
          <w:spacing w:val="1"/>
        </w:rPr>
        <w:t>a</w:t>
      </w:r>
      <w:r w:rsidRPr="00EC1CFE">
        <w:rPr>
          <w:rFonts w:ascii="Calibri" w:hAnsi="Calibri"/>
          <w:b/>
          <w:i/>
        </w:rPr>
        <w:t>nt</w:t>
      </w:r>
      <w:r>
        <w:rPr>
          <w:rFonts w:ascii="Calibri" w:hAnsi="Calibri"/>
          <w:b/>
          <w:i/>
        </w:rPr>
        <w:t>s</w:t>
      </w:r>
      <w:r>
        <w:rPr>
          <w:rFonts w:ascii="Calibri" w:hAnsi="Calibri"/>
          <w:b/>
          <w:i/>
          <w:spacing w:val="-5"/>
        </w:rPr>
        <w:t xml:space="preserve"> and negotiate the terms of loans:</w:t>
      </w:r>
    </w:p>
    <w:p w14:paraId="0D60293D" w14:textId="77777777" w:rsidR="00145C1D" w:rsidRPr="00683795" w:rsidRDefault="00145C1D" w:rsidP="0068379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ajorBidi"/>
          <w:color w:val="222222"/>
        </w:rPr>
      </w:pPr>
      <w:r w:rsidRPr="00EC1CFE">
        <w:rPr>
          <w:rFonts w:eastAsia="Times New Roman" w:cstheme="majorBidi"/>
          <w:color w:val="000000"/>
        </w:rPr>
        <w:t>Meet applicants to obtain personal and financial information and initiate the credit process</w:t>
      </w:r>
      <w:r>
        <w:rPr>
          <w:rFonts w:eastAsia="Times New Roman" w:cstheme="majorBidi"/>
          <w:color w:val="000000"/>
        </w:rPr>
        <w:t>.</w:t>
      </w:r>
    </w:p>
    <w:p w14:paraId="3D1AD06B" w14:textId="77777777" w:rsidR="00145C1D" w:rsidRPr="004D4C7B" w:rsidRDefault="00145C1D" w:rsidP="00145C1D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ajorBidi"/>
          <w:color w:val="222222"/>
        </w:rPr>
      </w:pPr>
      <w:r>
        <w:t>Examine financial statements and analyze the</w:t>
      </w:r>
      <w:r w:rsidRPr="003C5E29">
        <w:t xml:space="preserve"> status </w:t>
      </w:r>
      <w:r>
        <w:t xml:space="preserve">of applicants </w:t>
      </w:r>
      <w:r w:rsidRPr="003C5E29">
        <w:t xml:space="preserve">based </w:t>
      </w:r>
      <w:r>
        <w:t xml:space="preserve">on financial ratios </w:t>
      </w:r>
      <w:r w:rsidRPr="003C5E29">
        <w:t xml:space="preserve">and </w:t>
      </w:r>
      <w:r>
        <w:t>other credit-related information to determine the creditworthiness of the borrowers.</w:t>
      </w:r>
    </w:p>
    <w:p w14:paraId="48BA68BF" w14:textId="77777777" w:rsidR="00683795" w:rsidRPr="00683795" w:rsidRDefault="00145C1D" w:rsidP="0068379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ajorBidi"/>
          <w:color w:val="222222"/>
        </w:rPr>
      </w:pPr>
      <w:r>
        <w:lastRenderedPageBreak/>
        <w:t>E</w:t>
      </w:r>
      <w:r w:rsidRPr="003C5E29">
        <w:t xml:space="preserve">valuate the provided guarantees to determine </w:t>
      </w:r>
      <w:r>
        <w:t>coverage ratio of the facilities granted</w:t>
      </w:r>
      <w:r w:rsidRPr="003C5E29">
        <w:t>.</w:t>
      </w:r>
    </w:p>
    <w:p w14:paraId="325132FE" w14:textId="77777777" w:rsidR="00683795" w:rsidRDefault="00683795" w:rsidP="00022283">
      <w:pPr>
        <w:spacing w:after="160" w:line="259" w:lineRule="auto"/>
        <w:jc w:val="both"/>
        <w:rPr>
          <w:rFonts w:ascii="Calibri" w:hAnsi="Calibri"/>
          <w:b/>
          <w:i/>
        </w:rPr>
      </w:pPr>
      <w:r w:rsidRPr="00C658E1">
        <w:rPr>
          <w:rFonts w:ascii="Calibri" w:hAnsi="Calibri"/>
          <w:b/>
          <w:i/>
          <w:spacing w:val="1"/>
        </w:rPr>
        <w:t>Ha</w:t>
      </w:r>
      <w:r w:rsidRPr="00C658E1">
        <w:rPr>
          <w:rFonts w:ascii="Calibri" w:hAnsi="Calibri"/>
          <w:b/>
          <w:i/>
        </w:rPr>
        <w:t>n</w:t>
      </w:r>
      <w:r w:rsidRPr="00C658E1">
        <w:rPr>
          <w:rFonts w:ascii="Calibri" w:hAnsi="Calibri"/>
          <w:b/>
          <w:i/>
          <w:spacing w:val="1"/>
        </w:rPr>
        <w:t>d</w:t>
      </w:r>
      <w:r w:rsidRPr="00C658E1">
        <w:rPr>
          <w:rFonts w:ascii="Calibri" w:hAnsi="Calibri"/>
          <w:b/>
          <w:i/>
        </w:rPr>
        <w:t>le</w:t>
      </w:r>
      <w:r w:rsidRPr="00C658E1">
        <w:rPr>
          <w:rFonts w:ascii="Calibri" w:hAnsi="Calibri"/>
          <w:b/>
          <w:i/>
          <w:spacing w:val="-2"/>
        </w:rPr>
        <w:t xml:space="preserve"> </w:t>
      </w:r>
      <w:r w:rsidRPr="00C658E1">
        <w:rPr>
          <w:rFonts w:ascii="Calibri" w:hAnsi="Calibri"/>
          <w:b/>
          <w:i/>
          <w:spacing w:val="1"/>
        </w:rPr>
        <w:t>L</w:t>
      </w:r>
      <w:r w:rsidRPr="00C658E1">
        <w:rPr>
          <w:rFonts w:ascii="Calibri" w:hAnsi="Calibri"/>
          <w:b/>
          <w:i/>
        </w:rPr>
        <w:t>C</w:t>
      </w:r>
      <w:r w:rsidRPr="00C658E1">
        <w:rPr>
          <w:rFonts w:ascii="Calibri" w:hAnsi="Calibri"/>
          <w:b/>
          <w:i/>
          <w:spacing w:val="-4"/>
        </w:rPr>
        <w:t xml:space="preserve"> </w:t>
      </w:r>
      <w:r w:rsidRPr="00C658E1">
        <w:rPr>
          <w:rFonts w:ascii="Calibri" w:hAnsi="Calibri"/>
          <w:b/>
          <w:i/>
          <w:spacing w:val="-1"/>
        </w:rPr>
        <w:t>a</w:t>
      </w:r>
      <w:r w:rsidRPr="00C658E1">
        <w:rPr>
          <w:rFonts w:ascii="Calibri" w:hAnsi="Calibri"/>
          <w:b/>
          <w:i/>
          <w:spacing w:val="1"/>
        </w:rPr>
        <w:t>pp</w:t>
      </w:r>
      <w:r w:rsidRPr="00C658E1">
        <w:rPr>
          <w:rFonts w:ascii="Calibri" w:hAnsi="Calibri"/>
          <w:b/>
          <w:i/>
        </w:rPr>
        <w:t>li</w:t>
      </w:r>
      <w:r w:rsidRPr="00C658E1">
        <w:rPr>
          <w:rFonts w:ascii="Calibri" w:hAnsi="Calibri"/>
          <w:b/>
          <w:i/>
          <w:spacing w:val="-2"/>
        </w:rPr>
        <w:t>c</w:t>
      </w:r>
      <w:r w:rsidRPr="00C658E1">
        <w:rPr>
          <w:rFonts w:ascii="Calibri" w:hAnsi="Calibri"/>
          <w:b/>
          <w:i/>
          <w:spacing w:val="1"/>
        </w:rPr>
        <w:t>a</w:t>
      </w:r>
      <w:r w:rsidRPr="00C658E1">
        <w:rPr>
          <w:rFonts w:ascii="Calibri" w:hAnsi="Calibri"/>
          <w:b/>
          <w:i/>
        </w:rPr>
        <w:t>ti</w:t>
      </w:r>
      <w:r w:rsidRPr="00C658E1">
        <w:rPr>
          <w:rFonts w:ascii="Calibri" w:hAnsi="Calibri"/>
          <w:b/>
          <w:i/>
          <w:spacing w:val="1"/>
        </w:rPr>
        <w:t>o</w:t>
      </w:r>
      <w:r w:rsidRPr="00C658E1">
        <w:rPr>
          <w:rFonts w:ascii="Calibri" w:hAnsi="Calibri"/>
          <w:b/>
          <w:i/>
        </w:rPr>
        <w:t>ns</w:t>
      </w:r>
      <w:r w:rsidRPr="00C658E1">
        <w:rPr>
          <w:rFonts w:ascii="Calibri" w:hAnsi="Calibri"/>
          <w:b/>
          <w:i/>
          <w:spacing w:val="-11"/>
        </w:rPr>
        <w:t xml:space="preserve"> </w:t>
      </w:r>
      <w:r w:rsidRPr="00C658E1">
        <w:rPr>
          <w:rFonts w:ascii="Calibri" w:hAnsi="Calibri"/>
          <w:b/>
          <w:i/>
          <w:spacing w:val="1"/>
        </w:rPr>
        <w:t xml:space="preserve">with </w:t>
      </w:r>
      <w:r w:rsidRPr="00C658E1">
        <w:rPr>
          <w:rFonts w:ascii="Calibri" w:hAnsi="Calibri"/>
          <w:b/>
          <w:i/>
        </w:rPr>
        <w:t>their</w:t>
      </w:r>
      <w:r w:rsidRPr="00C658E1">
        <w:rPr>
          <w:rFonts w:ascii="Calibri" w:hAnsi="Calibri"/>
          <w:b/>
          <w:i/>
          <w:spacing w:val="-2"/>
        </w:rPr>
        <w:t xml:space="preserve"> </w:t>
      </w:r>
      <w:r w:rsidRPr="00C658E1">
        <w:rPr>
          <w:rFonts w:ascii="Calibri" w:hAnsi="Calibri"/>
          <w:b/>
          <w:i/>
          <w:spacing w:val="-1"/>
        </w:rPr>
        <w:t>a</w:t>
      </w:r>
      <w:r w:rsidRPr="00C658E1">
        <w:rPr>
          <w:rFonts w:ascii="Calibri" w:hAnsi="Calibri"/>
          <w:b/>
          <w:i/>
          <w:spacing w:val="3"/>
        </w:rPr>
        <w:t>m</w:t>
      </w:r>
      <w:r w:rsidRPr="00C658E1">
        <w:rPr>
          <w:rFonts w:ascii="Calibri" w:hAnsi="Calibri"/>
          <w:b/>
          <w:i/>
        </w:rPr>
        <w:t>en</w:t>
      </w:r>
      <w:r w:rsidRPr="00C658E1">
        <w:rPr>
          <w:rFonts w:ascii="Calibri" w:hAnsi="Calibri"/>
          <w:b/>
          <w:i/>
          <w:spacing w:val="-1"/>
        </w:rPr>
        <w:t>d</w:t>
      </w:r>
      <w:r w:rsidRPr="00C658E1">
        <w:rPr>
          <w:rFonts w:ascii="Calibri" w:hAnsi="Calibri"/>
          <w:b/>
          <w:i/>
          <w:spacing w:val="3"/>
        </w:rPr>
        <w:t>m</w:t>
      </w:r>
      <w:r w:rsidRPr="00C658E1">
        <w:rPr>
          <w:rFonts w:ascii="Calibri" w:hAnsi="Calibri"/>
          <w:b/>
          <w:i/>
        </w:rPr>
        <w:t>ents</w:t>
      </w:r>
    </w:p>
    <w:p w14:paraId="701DF850" w14:textId="77777777" w:rsidR="00936469" w:rsidRDefault="00936469" w:rsidP="00022283">
      <w:pPr>
        <w:spacing w:after="160" w:line="259" w:lineRule="auto"/>
        <w:jc w:val="both"/>
        <w:rPr>
          <w:rFonts w:ascii="Calibri" w:hAnsi="Calibri"/>
          <w:b/>
          <w:i/>
        </w:rPr>
      </w:pPr>
    </w:p>
    <w:p w14:paraId="48CBFE30" w14:textId="586C9812" w:rsidR="00B437E3" w:rsidRDefault="00B437E3" w:rsidP="00A80DE0">
      <w:pPr>
        <w:spacing w:after="0" w:line="240" w:lineRule="auto"/>
        <w:rPr>
          <w:rFonts w:cstheme="majorBidi"/>
          <w:b/>
          <w:i/>
          <w:color w:val="222222"/>
        </w:rPr>
      </w:pPr>
      <w:r>
        <w:rPr>
          <w:rFonts w:cstheme="majorBidi"/>
          <w:b/>
          <w:i/>
          <w:color w:val="222222"/>
        </w:rPr>
        <w:t xml:space="preserve">Prepare the </w:t>
      </w:r>
      <w:r w:rsidR="00202CDE">
        <w:rPr>
          <w:rFonts w:cstheme="majorBidi"/>
          <w:b/>
          <w:i/>
          <w:color w:val="222222"/>
        </w:rPr>
        <w:t>F</w:t>
      </w:r>
      <w:r>
        <w:rPr>
          <w:rFonts w:cstheme="majorBidi"/>
          <w:b/>
          <w:i/>
          <w:color w:val="222222"/>
        </w:rPr>
        <w:t xml:space="preserve">inancial </w:t>
      </w:r>
      <w:r w:rsidR="00A80DE0">
        <w:rPr>
          <w:rFonts w:cstheme="majorBidi"/>
          <w:b/>
          <w:i/>
          <w:color w:val="222222"/>
        </w:rPr>
        <w:t>Statements for</w:t>
      </w:r>
      <w:r>
        <w:rPr>
          <w:rFonts w:cstheme="majorBidi"/>
          <w:b/>
          <w:i/>
          <w:color w:val="222222"/>
        </w:rPr>
        <w:t xml:space="preserve"> Rasamny Group </w:t>
      </w:r>
    </w:p>
    <w:p w14:paraId="54E34B48" w14:textId="77777777" w:rsidR="00A80DE0" w:rsidRDefault="00A80DE0" w:rsidP="00A80DE0">
      <w:pPr>
        <w:spacing w:after="0" w:line="240" w:lineRule="auto"/>
        <w:rPr>
          <w:rFonts w:cstheme="majorBidi"/>
          <w:b/>
          <w:i/>
          <w:color w:val="222222"/>
        </w:rPr>
      </w:pPr>
    </w:p>
    <w:p w14:paraId="2ECBECD0" w14:textId="0463B6B7" w:rsidR="00B437E3" w:rsidRPr="00B437E3" w:rsidRDefault="00B437E3" w:rsidP="00B437E3">
      <w:pPr>
        <w:pStyle w:val="ListParagraph"/>
        <w:numPr>
          <w:ilvl w:val="0"/>
          <w:numId w:val="8"/>
        </w:numPr>
        <w:spacing w:after="0" w:line="240" w:lineRule="auto"/>
        <w:rPr>
          <w:rFonts w:cstheme="majorBidi"/>
          <w:b/>
          <w:i/>
          <w:color w:val="222222"/>
        </w:rPr>
      </w:pPr>
      <w:r>
        <w:rPr>
          <w:rFonts w:cstheme="majorBidi"/>
          <w:bCs/>
          <w:iCs/>
          <w:color w:val="222222"/>
        </w:rPr>
        <w:t xml:space="preserve">Comprehensive </w:t>
      </w:r>
      <w:r w:rsidR="00202CDE">
        <w:rPr>
          <w:rFonts w:cstheme="majorBidi"/>
          <w:bCs/>
          <w:iCs/>
          <w:color w:val="222222"/>
        </w:rPr>
        <w:t>I</w:t>
      </w:r>
      <w:r>
        <w:rPr>
          <w:rFonts w:cstheme="majorBidi"/>
          <w:bCs/>
          <w:iCs/>
          <w:color w:val="222222"/>
        </w:rPr>
        <w:t>ncome</w:t>
      </w:r>
      <w:r w:rsidR="00412FD4">
        <w:rPr>
          <w:rFonts w:cstheme="majorBidi"/>
          <w:bCs/>
          <w:iCs/>
          <w:color w:val="222222"/>
        </w:rPr>
        <w:t xml:space="preserve"> </w:t>
      </w:r>
      <w:r w:rsidR="00202CDE">
        <w:rPr>
          <w:rFonts w:cstheme="majorBidi"/>
          <w:bCs/>
          <w:iCs/>
          <w:color w:val="222222"/>
        </w:rPr>
        <w:t>S</w:t>
      </w:r>
      <w:r w:rsidR="00412FD4">
        <w:rPr>
          <w:rFonts w:cstheme="majorBidi"/>
          <w:bCs/>
          <w:iCs/>
          <w:color w:val="222222"/>
        </w:rPr>
        <w:t xml:space="preserve">tatement </w:t>
      </w:r>
    </w:p>
    <w:p w14:paraId="6048B15D" w14:textId="47F546F1" w:rsidR="00B437E3" w:rsidRPr="00B437E3" w:rsidRDefault="00B437E3" w:rsidP="00B437E3">
      <w:pPr>
        <w:pStyle w:val="ListParagraph"/>
        <w:numPr>
          <w:ilvl w:val="0"/>
          <w:numId w:val="8"/>
        </w:numPr>
        <w:spacing w:after="0" w:line="240" w:lineRule="auto"/>
        <w:rPr>
          <w:rFonts w:cstheme="majorBidi"/>
          <w:b/>
          <w:i/>
          <w:color w:val="222222"/>
        </w:rPr>
      </w:pPr>
      <w:r>
        <w:rPr>
          <w:rFonts w:cstheme="majorBidi"/>
          <w:bCs/>
          <w:iCs/>
          <w:color w:val="222222"/>
        </w:rPr>
        <w:t xml:space="preserve"> Cash Flow </w:t>
      </w:r>
      <w:r w:rsidR="00202CDE">
        <w:rPr>
          <w:rFonts w:cstheme="majorBidi"/>
          <w:bCs/>
          <w:iCs/>
          <w:color w:val="222222"/>
        </w:rPr>
        <w:t>S</w:t>
      </w:r>
      <w:r>
        <w:rPr>
          <w:rFonts w:cstheme="majorBidi"/>
          <w:bCs/>
          <w:iCs/>
          <w:color w:val="222222"/>
        </w:rPr>
        <w:t>tatement</w:t>
      </w:r>
    </w:p>
    <w:p w14:paraId="5FC939C4" w14:textId="77777777" w:rsidR="00B437E3" w:rsidRPr="00A80DE0" w:rsidRDefault="00B437E3" w:rsidP="00B437E3">
      <w:pPr>
        <w:spacing w:after="0" w:line="240" w:lineRule="auto"/>
        <w:jc w:val="both"/>
        <w:rPr>
          <w:rFonts w:cstheme="majorBidi"/>
          <w:bCs/>
          <w:iCs/>
          <w:color w:val="222222"/>
        </w:rPr>
      </w:pPr>
      <w:r w:rsidRPr="00A80DE0">
        <w:rPr>
          <w:rFonts w:cstheme="majorBidi"/>
          <w:bCs/>
          <w:iCs/>
          <w:color w:val="222222"/>
        </w:rPr>
        <w:t xml:space="preserve">Analyze these reports and present it to the management on a monthly basis </w:t>
      </w:r>
    </w:p>
    <w:p w14:paraId="45B9ED25" w14:textId="77777777" w:rsidR="00B437E3" w:rsidRDefault="00B437E3" w:rsidP="00B437E3">
      <w:pPr>
        <w:spacing w:after="0" w:line="240" w:lineRule="auto"/>
        <w:jc w:val="both"/>
        <w:rPr>
          <w:rFonts w:cstheme="majorBidi"/>
          <w:b/>
          <w:i/>
          <w:color w:val="222222"/>
        </w:rPr>
      </w:pPr>
    </w:p>
    <w:p w14:paraId="08CB6F39" w14:textId="77777777" w:rsidR="00B437E3" w:rsidRDefault="00B437E3" w:rsidP="00B437E3">
      <w:pPr>
        <w:spacing w:after="0" w:line="240" w:lineRule="auto"/>
        <w:jc w:val="both"/>
        <w:rPr>
          <w:rFonts w:cstheme="majorBidi"/>
          <w:b/>
          <w:i/>
          <w:color w:val="222222"/>
        </w:rPr>
      </w:pPr>
      <w:r>
        <w:rPr>
          <w:rFonts w:cstheme="majorBidi"/>
          <w:b/>
          <w:i/>
          <w:color w:val="222222"/>
        </w:rPr>
        <w:t>Prepare the banks’ balance on a weekly basis and Assist in the corporate meetings</w:t>
      </w:r>
    </w:p>
    <w:p w14:paraId="7F769BD2" w14:textId="77777777" w:rsidR="00A5644F" w:rsidRDefault="00A5644F" w:rsidP="00B437E3">
      <w:pPr>
        <w:spacing w:after="0" w:line="240" w:lineRule="auto"/>
        <w:jc w:val="both"/>
        <w:rPr>
          <w:rFonts w:cstheme="majorBidi"/>
          <w:b/>
          <w:i/>
          <w:color w:val="222222"/>
        </w:rPr>
      </w:pPr>
    </w:p>
    <w:p w14:paraId="0444B763" w14:textId="77777777" w:rsidR="00A5644F" w:rsidRDefault="00A5644F" w:rsidP="00A5644F">
      <w:pPr>
        <w:spacing w:after="0" w:line="240" w:lineRule="auto"/>
        <w:jc w:val="both"/>
        <w:rPr>
          <w:rFonts w:cstheme="majorBidi"/>
          <w:b/>
          <w:i/>
          <w:color w:val="222222"/>
        </w:rPr>
      </w:pPr>
      <w:r>
        <w:rPr>
          <w:rFonts w:cstheme="majorBidi"/>
          <w:b/>
          <w:i/>
          <w:color w:val="222222"/>
        </w:rPr>
        <w:t xml:space="preserve">Knowledge in legal process in case of default payment </w:t>
      </w:r>
    </w:p>
    <w:p w14:paraId="5B3BFA40" w14:textId="77777777" w:rsidR="00811A54" w:rsidRDefault="00811A54" w:rsidP="00A5644F">
      <w:pPr>
        <w:spacing w:after="0" w:line="240" w:lineRule="auto"/>
        <w:jc w:val="both"/>
        <w:rPr>
          <w:rFonts w:cstheme="majorBidi"/>
          <w:b/>
          <w:i/>
          <w:color w:val="222222"/>
        </w:rPr>
      </w:pPr>
    </w:p>
    <w:p w14:paraId="26FC4650" w14:textId="77777777" w:rsidR="00811A54" w:rsidRDefault="00811A54" w:rsidP="00A5644F">
      <w:pPr>
        <w:spacing w:after="0" w:line="240" w:lineRule="auto"/>
        <w:jc w:val="both"/>
        <w:rPr>
          <w:rFonts w:cstheme="majorBidi"/>
          <w:b/>
          <w:i/>
          <w:color w:val="222222"/>
        </w:rPr>
      </w:pPr>
      <w:r>
        <w:rPr>
          <w:rFonts w:cstheme="majorBidi"/>
          <w:b/>
          <w:i/>
          <w:color w:val="222222"/>
        </w:rPr>
        <w:t xml:space="preserve">Deliver impactful and professional executive level presentation </w:t>
      </w:r>
    </w:p>
    <w:p w14:paraId="37223578" w14:textId="77777777" w:rsidR="00811A54" w:rsidRDefault="00811A54" w:rsidP="00A5644F">
      <w:pPr>
        <w:spacing w:after="0" w:line="240" w:lineRule="auto"/>
        <w:jc w:val="both"/>
        <w:rPr>
          <w:rFonts w:cstheme="majorBidi"/>
          <w:b/>
          <w:i/>
          <w:color w:val="222222"/>
        </w:rPr>
      </w:pPr>
    </w:p>
    <w:p w14:paraId="3669FE3B" w14:textId="77777777" w:rsidR="00811A54" w:rsidRDefault="00811A54" w:rsidP="00811A5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  <w:r w:rsidRPr="00811A54">
        <w:rPr>
          <w:rFonts w:ascii="Calibri" w:eastAsia="Times New Roman" w:hAnsi="Calibri" w:cs="Times New Roman"/>
          <w:b/>
          <w:bCs/>
          <w:i/>
          <w:iCs/>
        </w:rPr>
        <w:t>Formulated short/long term plans and key objectives. Worked out measurable plans of action to ensure success.</w:t>
      </w:r>
    </w:p>
    <w:p w14:paraId="1B4AFBC5" w14:textId="77777777" w:rsidR="00811A54" w:rsidRPr="00A80DE0" w:rsidRDefault="00811A54" w:rsidP="00811A5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</w:p>
    <w:p w14:paraId="26A98258" w14:textId="77777777" w:rsidR="004E3298" w:rsidRPr="00A80DE0" w:rsidRDefault="00811A54" w:rsidP="001D7483">
      <w:pPr>
        <w:spacing w:after="0" w:line="240" w:lineRule="auto"/>
        <w:rPr>
          <w:b/>
          <w:bCs/>
          <w:i/>
          <w:iCs/>
        </w:rPr>
      </w:pPr>
      <w:r w:rsidRPr="00202CDE">
        <w:rPr>
          <w:b/>
          <w:bCs/>
          <w:i/>
          <w:iCs/>
        </w:rPr>
        <w:t>Conduct reports on regular bases</w:t>
      </w:r>
      <w:r w:rsidRPr="00A80DE0">
        <w:rPr>
          <w:b/>
          <w:bCs/>
          <w:i/>
          <w:iCs/>
        </w:rPr>
        <w:t>, sales presentation skills, and mentor assignment</w:t>
      </w:r>
    </w:p>
    <w:p w14:paraId="4FFA3246" w14:textId="77777777" w:rsidR="00811A54" w:rsidRPr="00811A54" w:rsidRDefault="00811A54" w:rsidP="001D7483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4"/>
          <w:szCs w:val="24"/>
          <w:u w:val="single"/>
        </w:rPr>
      </w:pPr>
    </w:p>
    <w:p w14:paraId="4C678C22" w14:textId="77777777" w:rsidR="001D7483" w:rsidRDefault="001D7483" w:rsidP="001D74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D74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Languages: </w:t>
      </w:r>
    </w:p>
    <w:p w14:paraId="3B77D2FD" w14:textId="77777777" w:rsidR="00811A54" w:rsidRDefault="00811A54" w:rsidP="001D74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EE5F731" w14:textId="77777777" w:rsidR="001D7483" w:rsidRPr="001A7924" w:rsidRDefault="004E3298" w:rsidP="004E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24">
        <w:rPr>
          <w:rFonts w:ascii="Times New Roman" w:eastAsia="Times New Roman" w:hAnsi="Times New Roman" w:cs="Times New Roman"/>
          <w:sz w:val="24"/>
          <w:szCs w:val="24"/>
        </w:rPr>
        <w:t>Fluent in English, Arabic, and French</w:t>
      </w:r>
    </w:p>
    <w:p w14:paraId="57491759" w14:textId="77777777" w:rsidR="00BC064C" w:rsidRPr="001A7924" w:rsidRDefault="00BC064C" w:rsidP="001A7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A11979C" w14:textId="77777777" w:rsidR="001D7483" w:rsidRPr="00094C2F" w:rsidRDefault="001D7483" w:rsidP="0005398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1D7483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</w:t>
      </w:r>
      <w:r w:rsidRPr="001D74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Competitive Skills: </w:t>
      </w:r>
    </w:p>
    <w:p w14:paraId="7FF2132F" w14:textId="77777777" w:rsidR="001D7483" w:rsidRPr="001D7483" w:rsidRDefault="001D7483" w:rsidP="00094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6F846" w14:textId="733EC1F2" w:rsidR="001D7483" w:rsidRPr="001D7483" w:rsidRDefault="006667F8" w:rsidP="006667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1C9">
        <w:rPr>
          <w:rFonts w:ascii="Times New Roman" w:eastAsia="Times New Roman" w:hAnsi="Times New Roman" w:cs="Times New Roman"/>
          <w:sz w:val="24"/>
          <w:szCs w:val="24"/>
        </w:rPr>
        <w:t>Calm and able to handle stressful situations</w:t>
      </w:r>
      <w:r w:rsidR="00094C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4C2F" w:rsidRPr="00094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2F" w:rsidRPr="001D7483">
        <w:rPr>
          <w:rFonts w:ascii="Times New Roman" w:eastAsia="Times New Roman" w:hAnsi="Times New Roman" w:cs="Times New Roman"/>
          <w:sz w:val="24"/>
          <w:szCs w:val="24"/>
        </w:rPr>
        <w:t>adaptability to various environment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F5532" w14:textId="3787E3E6" w:rsidR="001D7483" w:rsidRPr="001D7483" w:rsidRDefault="001D7483" w:rsidP="001D74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83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7483">
        <w:rPr>
          <w:rFonts w:ascii="Times New Roman" w:eastAsia="Times New Roman" w:hAnsi="Times New Roman" w:cs="Times New Roman"/>
          <w:sz w:val="24"/>
          <w:szCs w:val="24"/>
        </w:rPr>
        <w:t xml:space="preserve">ord, Microsoft 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7483">
        <w:rPr>
          <w:rFonts w:ascii="Times New Roman" w:eastAsia="Times New Roman" w:hAnsi="Times New Roman" w:cs="Times New Roman"/>
          <w:sz w:val="24"/>
          <w:szCs w:val="24"/>
        </w:rPr>
        <w:t xml:space="preserve">ower 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7483">
        <w:rPr>
          <w:rFonts w:ascii="Times New Roman" w:eastAsia="Times New Roman" w:hAnsi="Times New Roman" w:cs="Times New Roman"/>
          <w:sz w:val="24"/>
          <w:szCs w:val="24"/>
        </w:rPr>
        <w:t xml:space="preserve">oint, 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7483">
        <w:rPr>
          <w:rFonts w:ascii="Times New Roman" w:eastAsia="Times New Roman" w:hAnsi="Times New Roman" w:cs="Times New Roman"/>
          <w:sz w:val="24"/>
          <w:szCs w:val="24"/>
        </w:rPr>
        <w:t>xcel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7428BE" w14:textId="156ECAB5" w:rsidR="001D7483" w:rsidRPr="001D7483" w:rsidRDefault="001D7483" w:rsidP="001D74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83">
        <w:rPr>
          <w:rFonts w:ascii="Times New Roman" w:eastAsia="Times New Roman" w:hAnsi="Times New Roman" w:cs="Times New Roman"/>
          <w:sz w:val="24"/>
          <w:szCs w:val="24"/>
        </w:rPr>
        <w:t>Fast, confident and adaptable learner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4BE919" w14:textId="2B5FD5F6" w:rsidR="001D7483" w:rsidRPr="005C01C9" w:rsidRDefault="006667F8" w:rsidP="006667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1C9">
        <w:rPr>
          <w:rFonts w:ascii="Times New Roman" w:eastAsia="Times New Roman" w:hAnsi="Times New Roman" w:cs="Times New Roman"/>
          <w:sz w:val="24"/>
          <w:szCs w:val="24"/>
        </w:rPr>
        <w:t xml:space="preserve">Very 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C01C9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C01C9">
        <w:rPr>
          <w:rFonts w:ascii="Times New Roman" w:eastAsia="Times New Roman" w:hAnsi="Times New Roman" w:cs="Times New Roman"/>
          <w:sz w:val="24"/>
          <w:szCs w:val="24"/>
        </w:rPr>
        <w:t>ommunication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1C9">
        <w:rPr>
          <w:rFonts w:ascii="Times New Roman" w:eastAsia="Times New Roman" w:hAnsi="Times New Roman" w:cs="Times New Roman"/>
          <w:sz w:val="24"/>
          <w:szCs w:val="24"/>
        </w:rPr>
        <w:t>&amp; presentation s</w:t>
      </w:r>
      <w:r w:rsidR="001D7483" w:rsidRPr="001D7483">
        <w:rPr>
          <w:rFonts w:ascii="Times New Roman" w:eastAsia="Times New Roman" w:hAnsi="Times New Roman" w:cs="Times New Roman"/>
          <w:sz w:val="24"/>
          <w:szCs w:val="24"/>
        </w:rPr>
        <w:t>kills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1C9">
        <w:rPr>
          <w:rFonts w:ascii="Times New Roman" w:eastAsia="Times New Roman" w:hAnsi="Times New Roman" w:cs="Times New Roman"/>
          <w:sz w:val="24"/>
          <w:szCs w:val="24"/>
        </w:rPr>
        <w:t>- able to build relationships on all levels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A4976" w14:textId="16A00F11" w:rsidR="006667F8" w:rsidRPr="005C01C9" w:rsidRDefault="006667F8" w:rsidP="006667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1C9">
        <w:rPr>
          <w:rFonts w:ascii="Times New Roman" w:eastAsia="Times New Roman" w:hAnsi="Times New Roman" w:cs="Times New Roman"/>
          <w:sz w:val="24"/>
          <w:szCs w:val="24"/>
        </w:rPr>
        <w:t>Good leadership with strong analytical mind able to think laterally and see the big picture</w:t>
      </w:r>
      <w:r w:rsidR="00202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21047E" w14:textId="77777777" w:rsidR="0005398A" w:rsidRDefault="0005398A" w:rsidP="005C01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61A55" w14:textId="77777777" w:rsidR="00A80DE0" w:rsidRDefault="00A80DE0" w:rsidP="005C01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D1070" w14:textId="77777777" w:rsidR="005C01C9" w:rsidRPr="007405BD" w:rsidRDefault="005C01C9" w:rsidP="007405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40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References</w:t>
      </w:r>
      <w:r w:rsidR="007405BD" w:rsidRPr="00740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are available upon request</w:t>
      </w:r>
    </w:p>
    <w:sectPr w:rsidR="005C01C9" w:rsidRPr="00740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A7051"/>
    <w:multiLevelType w:val="hybridMultilevel"/>
    <w:tmpl w:val="6478B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3527"/>
    <w:multiLevelType w:val="hybridMultilevel"/>
    <w:tmpl w:val="6030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47FD1"/>
    <w:multiLevelType w:val="hybridMultilevel"/>
    <w:tmpl w:val="B6849E50"/>
    <w:lvl w:ilvl="0" w:tplc="040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214A4E20"/>
    <w:multiLevelType w:val="hybridMultilevel"/>
    <w:tmpl w:val="E5384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5239B"/>
    <w:multiLevelType w:val="hybridMultilevel"/>
    <w:tmpl w:val="644E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05F6"/>
    <w:multiLevelType w:val="hybridMultilevel"/>
    <w:tmpl w:val="97784728"/>
    <w:lvl w:ilvl="0" w:tplc="040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6" w15:restartNumberingAfterBreak="0">
    <w:nsid w:val="4E5F5DB5"/>
    <w:multiLevelType w:val="hybridMultilevel"/>
    <w:tmpl w:val="663EEBF6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7" w15:restartNumberingAfterBreak="0">
    <w:nsid w:val="74EF4041"/>
    <w:multiLevelType w:val="hybridMultilevel"/>
    <w:tmpl w:val="7B5E5ACE"/>
    <w:lvl w:ilvl="0" w:tplc="0409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83"/>
    <w:rsid w:val="00022283"/>
    <w:rsid w:val="00034F05"/>
    <w:rsid w:val="0005398A"/>
    <w:rsid w:val="00094C2F"/>
    <w:rsid w:val="000A4E8F"/>
    <w:rsid w:val="000C4AA0"/>
    <w:rsid w:val="000C5FF5"/>
    <w:rsid w:val="000D5E69"/>
    <w:rsid w:val="000E0617"/>
    <w:rsid w:val="001411F5"/>
    <w:rsid w:val="00145C1D"/>
    <w:rsid w:val="0019307F"/>
    <w:rsid w:val="001A5F98"/>
    <w:rsid w:val="001A7924"/>
    <w:rsid w:val="001D7483"/>
    <w:rsid w:val="00202CDE"/>
    <w:rsid w:val="00203D13"/>
    <w:rsid w:val="00296C0C"/>
    <w:rsid w:val="002C7CF8"/>
    <w:rsid w:val="003A7538"/>
    <w:rsid w:val="003C06E8"/>
    <w:rsid w:val="00412FD4"/>
    <w:rsid w:val="0043359A"/>
    <w:rsid w:val="004A0637"/>
    <w:rsid w:val="004C17C2"/>
    <w:rsid w:val="004C41A8"/>
    <w:rsid w:val="004E3298"/>
    <w:rsid w:val="00513FD6"/>
    <w:rsid w:val="00566915"/>
    <w:rsid w:val="00573BFF"/>
    <w:rsid w:val="005A24BB"/>
    <w:rsid w:val="005C01C9"/>
    <w:rsid w:val="006667F8"/>
    <w:rsid w:val="00680638"/>
    <w:rsid w:val="006829C6"/>
    <w:rsid w:val="00683795"/>
    <w:rsid w:val="006855CC"/>
    <w:rsid w:val="006866ED"/>
    <w:rsid w:val="006A1A18"/>
    <w:rsid w:val="006D46AF"/>
    <w:rsid w:val="00706C06"/>
    <w:rsid w:val="00713FC7"/>
    <w:rsid w:val="00723CED"/>
    <w:rsid w:val="007405BD"/>
    <w:rsid w:val="007712AF"/>
    <w:rsid w:val="007A1190"/>
    <w:rsid w:val="007F2490"/>
    <w:rsid w:val="00811A54"/>
    <w:rsid w:val="008239FF"/>
    <w:rsid w:val="008B7645"/>
    <w:rsid w:val="00936469"/>
    <w:rsid w:val="009836DD"/>
    <w:rsid w:val="00A5644F"/>
    <w:rsid w:val="00A80DE0"/>
    <w:rsid w:val="00AD1278"/>
    <w:rsid w:val="00B0180B"/>
    <w:rsid w:val="00B437E3"/>
    <w:rsid w:val="00B541E7"/>
    <w:rsid w:val="00B72CC6"/>
    <w:rsid w:val="00BA7378"/>
    <w:rsid w:val="00BC064C"/>
    <w:rsid w:val="00BD4CBD"/>
    <w:rsid w:val="00BF7804"/>
    <w:rsid w:val="00C02C2D"/>
    <w:rsid w:val="00C23B22"/>
    <w:rsid w:val="00CB63A9"/>
    <w:rsid w:val="00D35EE2"/>
    <w:rsid w:val="00D57B1D"/>
    <w:rsid w:val="00D677ED"/>
    <w:rsid w:val="00D830DC"/>
    <w:rsid w:val="00D87D85"/>
    <w:rsid w:val="00E83E5A"/>
    <w:rsid w:val="00F06A1F"/>
    <w:rsid w:val="00F667CD"/>
    <w:rsid w:val="00F71BB7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D815"/>
  <w15:docId w15:val="{D3851930-D73B-084A-8851-170CB2C8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F98"/>
    <w:pPr>
      <w:ind w:left="720"/>
      <w:contextualSpacing/>
    </w:pPr>
  </w:style>
  <w:style w:type="paragraph" w:styleId="NormalWeb">
    <w:name w:val="Normal (Web)"/>
    <w:basedOn w:val="Normal"/>
    <w:uiPriority w:val="99"/>
    <w:rsid w:val="007A1190"/>
    <w:pPr>
      <w:spacing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Gilbert Al Chidiac</cp:lastModifiedBy>
  <cp:revision>28</cp:revision>
  <dcterms:created xsi:type="dcterms:W3CDTF">2019-08-05T07:30:00Z</dcterms:created>
  <dcterms:modified xsi:type="dcterms:W3CDTF">2019-11-17T15:11:00Z</dcterms:modified>
</cp:coreProperties>
</file>