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D5" w:rsidRPr="009508F7" w:rsidRDefault="00BA56D5" w:rsidP="00764445">
      <w:pPr>
        <w:pStyle w:val="ContactInfo"/>
        <w:jc w:val="left"/>
        <w:rPr>
          <w:rFonts w:cs="Calibri"/>
          <w:sz w:val="20"/>
          <w:szCs w:val="20"/>
        </w:rPr>
      </w:pPr>
    </w:p>
    <w:p w:rsidR="00BA56D5" w:rsidRPr="009508F7" w:rsidRDefault="006902CB" w:rsidP="006902CB">
      <w:pPr>
        <w:pStyle w:val="ContactInfo"/>
        <w:rPr>
          <w:rFonts w:cs="Calibri"/>
          <w:sz w:val="20"/>
          <w:szCs w:val="20"/>
        </w:rPr>
      </w:pPr>
      <w:r w:rsidRPr="009508F7">
        <w:rPr>
          <w:rFonts w:cs="Calibri"/>
          <w:sz w:val="20"/>
          <w:szCs w:val="20"/>
        </w:rPr>
        <w:t>+96171544474</w:t>
      </w:r>
    </w:p>
    <w:p w:rsidR="00BA56D5" w:rsidRDefault="00131365" w:rsidP="006902CB">
      <w:pPr>
        <w:pStyle w:val="ContactInfo"/>
        <w:rPr>
          <w:rFonts w:cs="Calibri"/>
          <w:sz w:val="20"/>
          <w:szCs w:val="20"/>
        </w:rPr>
      </w:pPr>
      <w:hyperlink r:id="rId11" w:history="1">
        <w:r w:rsidRPr="000F360F">
          <w:rPr>
            <w:rStyle w:val="Hyperlink"/>
            <w:rFonts w:cs="Calibri"/>
            <w:sz w:val="20"/>
            <w:szCs w:val="20"/>
          </w:rPr>
          <w:t>rymealhussayni@gmail.com</w:t>
        </w:r>
      </w:hyperlink>
    </w:p>
    <w:p w:rsidR="00131365" w:rsidRPr="009508F7" w:rsidRDefault="00131365" w:rsidP="006902CB">
      <w:pPr>
        <w:pStyle w:val="ContactInfo"/>
        <w:rPr>
          <w:rStyle w:val="Emphasis"/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Canadian/Lebanese</w:t>
      </w:r>
      <w:bookmarkStart w:id="0" w:name="_GoBack"/>
      <w:bookmarkEnd w:id="0"/>
    </w:p>
    <w:p w:rsidR="00BA56D5" w:rsidRPr="00F62BFC" w:rsidRDefault="006902CB" w:rsidP="006902CB">
      <w:pPr>
        <w:pStyle w:val="Name"/>
        <w:rPr>
          <w:rFonts w:cs="Calibri"/>
          <w:sz w:val="36"/>
          <w:szCs w:val="36"/>
        </w:rPr>
      </w:pPr>
      <w:r w:rsidRPr="00F62BFC">
        <w:rPr>
          <w:rFonts w:cs="Calibri"/>
          <w:sz w:val="36"/>
          <w:szCs w:val="36"/>
        </w:rPr>
        <w:t>Ryme Alhussayni</w:t>
      </w:r>
    </w:p>
    <w:tbl>
      <w:tblPr>
        <w:tblW w:w="5000" w:type="pct"/>
        <w:tblBorders>
          <w:insideH w:val="single" w:sz="4" w:space="0" w:color="418AB3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472"/>
        <w:gridCol w:w="7830"/>
      </w:tblGrid>
      <w:tr w:rsidR="009508F7" w:rsidRPr="009508F7" w:rsidTr="009508F7">
        <w:tc>
          <w:tcPr>
            <w:tcW w:w="1778" w:type="dxa"/>
            <w:tcBorders>
              <w:bottom w:val="single" w:sz="4" w:space="0" w:color="418AB3"/>
            </w:tcBorders>
            <w:shd w:val="clear" w:color="auto" w:fill="auto"/>
          </w:tcPr>
          <w:p w:rsidR="00BA56D5" w:rsidRPr="00764445" w:rsidRDefault="008F7017" w:rsidP="00764445">
            <w:pPr>
              <w:pStyle w:val="Heading1"/>
              <w:jc w:val="left"/>
              <w:rPr>
                <w:rFonts w:cs="Calibri"/>
                <w:sz w:val="28"/>
                <w:szCs w:val="28"/>
              </w:rPr>
            </w:pPr>
            <w:r w:rsidRPr="00764445">
              <w:rPr>
                <w:rFonts w:cs="Calibri"/>
                <w:sz w:val="28"/>
                <w:szCs w:val="28"/>
              </w:rPr>
              <w:t>Objective</w:t>
            </w:r>
          </w:p>
        </w:tc>
        <w:tc>
          <w:tcPr>
            <w:tcW w:w="472" w:type="dxa"/>
            <w:tcBorders>
              <w:bottom w:val="single" w:sz="4" w:space="0" w:color="418AB3"/>
            </w:tcBorders>
            <w:shd w:val="clear" w:color="auto" w:fill="auto"/>
          </w:tcPr>
          <w:p w:rsidR="00BA56D5" w:rsidRPr="009508F7" w:rsidRDefault="00BA56D5">
            <w:pPr>
              <w:rPr>
                <w:rFonts w:cs="Calibri"/>
              </w:rPr>
            </w:pPr>
          </w:p>
        </w:tc>
        <w:tc>
          <w:tcPr>
            <w:tcW w:w="7830" w:type="dxa"/>
            <w:tcBorders>
              <w:bottom w:val="single" w:sz="4" w:space="0" w:color="418AB3"/>
            </w:tcBorders>
            <w:shd w:val="clear" w:color="auto" w:fill="auto"/>
          </w:tcPr>
          <w:p w:rsidR="00BA56D5" w:rsidRPr="009508F7" w:rsidRDefault="006902CB" w:rsidP="00F62BFC">
            <w:pPr>
              <w:rPr>
                <w:rFonts w:cs="Calibri"/>
              </w:rPr>
            </w:pPr>
            <w:r w:rsidRPr="009508F7">
              <w:rPr>
                <w:rFonts w:cs="Calibri"/>
              </w:rPr>
              <w:t>Seeking an opportunity to develop new skills in reportin</w:t>
            </w:r>
            <w:r w:rsidR="00F62BFC">
              <w:rPr>
                <w:rFonts w:cs="Calibri"/>
              </w:rPr>
              <w:t>g, writing and video editing, the</w:t>
            </w:r>
            <w:r w:rsidRPr="009508F7">
              <w:rPr>
                <w:rFonts w:cs="Calibri"/>
              </w:rPr>
              <w:t xml:space="preserve"> ultimate </w:t>
            </w:r>
            <w:r w:rsidR="00F62BFC">
              <w:rPr>
                <w:rFonts w:cs="Calibri"/>
              </w:rPr>
              <w:t>objective will be to shed the light on the truth</w:t>
            </w:r>
            <w:r w:rsidRPr="009508F7">
              <w:rPr>
                <w:rFonts w:cs="Calibri"/>
              </w:rPr>
              <w:t xml:space="preserve"> impartially a</w:t>
            </w:r>
            <w:r w:rsidR="00F62BFC">
              <w:rPr>
                <w:rFonts w:cs="Calibri"/>
              </w:rPr>
              <w:t>nd contribute a vital role in</w:t>
            </w:r>
            <w:r w:rsidRPr="009508F7">
              <w:rPr>
                <w:rFonts w:cs="Calibri"/>
              </w:rPr>
              <w:t xml:space="preserve"> society.</w:t>
            </w:r>
          </w:p>
        </w:tc>
      </w:tr>
      <w:tr w:rsidR="009508F7" w:rsidRPr="009508F7" w:rsidTr="009508F7"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BA56D5" w:rsidRPr="00764445" w:rsidRDefault="00764445" w:rsidP="00F62BFC">
            <w:pPr>
              <w:pStyle w:val="Heading1"/>
              <w:tabs>
                <w:tab w:val="left" w:pos="270"/>
              </w:tabs>
              <w:jc w:val="lef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8F7017" w:rsidRPr="00764445">
              <w:rPr>
                <w:rFonts w:cs="Calibri"/>
                <w:sz w:val="28"/>
                <w:szCs w:val="28"/>
              </w:rPr>
              <w:t>Skills</w:t>
            </w:r>
          </w:p>
        </w:tc>
        <w:tc>
          <w:tcPr>
            <w:tcW w:w="472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BA56D5" w:rsidRPr="009508F7" w:rsidRDefault="00BA56D5">
            <w:pPr>
              <w:rPr>
                <w:rFonts w:cs="Calibri"/>
              </w:rPr>
            </w:pPr>
          </w:p>
        </w:tc>
        <w:tc>
          <w:tcPr>
            <w:tcW w:w="7830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BA56D5" w:rsidRPr="009508F7" w:rsidRDefault="006902CB" w:rsidP="009508F7">
            <w:pPr>
              <w:pStyle w:val="ResumeText"/>
              <w:numPr>
                <w:ilvl w:val="0"/>
                <w:numId w:val="2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Editing articles of junior writers</w:t>
            </w:r>
          </w:p>
          <w:p w:rsidR="00BA56D5" w:rsidRPr="009508F7" w:rsidRDefault="006902CB" w:rsidP="009508F7">
            <w:pPr>
              <w:pStyle w:val="ResumeText"/>
              <w:numPr>
                <w:ilvl w:val="0"/>
                <w:numId w:val="2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Filming/shooting and video editing</w:t>
            </w:r>
          </w:p>
          <w:p w:rsidR="00BA56D5" w:rsidRPr="009508F7" w:rsidRDefault="006902CB" w:rsidP="009508F7">
            <w:pPr>
              <w:pStyle w:val="ResumeText"/>
              <w:numPr>
                <w:ilvl w:val="0"/>
                <w:numId w:val="2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Investigative journalism</w:t>
            </w:r>
          </w:p>
          <w:p w:rsidR="00BA56D5" w:rsidRDefault="006902CB" w:rsidP="009508F7">
            <w:pPr>
              <w:pStyle w:val="ResumeText"/>
              <w:numPr>
                <w:ilvl w:val="0"/>
                <w:numId w:val="2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Creating communication strategies and knowledge in digital marketing</w:t>
            </w:r>
          </w:p>
          <w:p w:rsidR="00764445" w:rsidRPr="009508F7" w:rsidRDefault="00764445" w:rsidP="009508F7">
            <w:pPr>
              <w:pStyle w:val="ResumeText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Trilingual</w:t>
            </w:r>
          </w:p>
        </w:tc>
      </w:tr>
      <w:tr w:rsidR="009508F7" w:rsidRPr="009508F7" w:rsidTr="009508F7"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BA56D5" w:rsidRPr="00764445" w:rsidRDefault="008F7017" w:rsidP="00F62BFC">
            <w:pPr>
              <w:pStyle w:val="Heading1"/>
              <w:jc w:val="center"/>
              <w:rPr>
                <w:rFonts w:cs="Calibri"/>
                <w:sz w:val="28"/>
                <w:szCs w:val="28"/>
              </w:rPr>
            </w:pPr>
            <w:r w:rsidRPr="00764445">
              <w:rPr>
                <w:rFonts w:cs="Calibri"/>
                <w:sz w:val="28"/>
                <w:szCs w:val="28"/>
              </w:rPr>
              <w:t>Work History</w:t>
            </w:r>
          </w:p>
        </w:tc>
        <w:tc>
          <w:tcPr>
            <w:tcW w:w="472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BA56D5" w:rsidRPr="00764445" w:rsidRDefault="00BA56D5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BA56D5" w:rsidRPr="00764445" w:rsidRDefault="006902CB">
            <w:pPr>
              <w:pStyle w:val="Heading2"/>
              <w:rPr>
                <w:rFonts w:cs="Calibri"/>
                <w:sz w:val="24"/>
                <w:szCs w:val="24"/>
              </w:rPr>
            </w:pPr>
            <w:r w:rsidRPr="00764445">
              <w:rPr>
                <w:rFonts w:cs="Calibri"/>
                <w:sz w:val="24"/>
                <w:szCs w:val="24"/>
              </w:rPr>
              <w:t>Researching/Media monitoring, European Service network, brussels - Lebanon</w:t>
            </w:r>
          </w:p>
          <w:p w:rsidR="006902CB" w:rsidRPr="009508F7" w:rsidRDefault="006902CB" w:rsidP="006902CB">
            <w:pPr>
              <w:pStyle w:val="ResumeText"/>
              <w:rPr>
                <w:rFonts w:cs="Calibri"/>
              </w:rPr>
            </w:pPr>
            <w:r w:rsidRPr="009508F7">
              <w:rPr>
                <w:rFonts w:cs="Calibri"/>
              </w:rPr>
              <w:t>06.03.2019 – 12.01.2019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1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Research conducted in collaboration with the Samir Kassir Foundation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1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Media monitoring different news outlets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1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Translating articles from Arabic to English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1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 xml:space="preserve">Summarizing Articles 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1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 xml:space="preserve">Summarizing the News bulletin 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1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Summarizing Arabic TV programs and translating them to English</w:t>
            </w:r>
          </w:p>
          <w:p w:rsidR="00BA56D5" w:rsidRPr="009508F7" w:rsidRDefault="006902CB" w:rsidP="009508F7">
            <w:pPr>
              <w:pStyle w:val="ResumeText"/>
              <w:numPr>
                <w:ilvl w:val="0"/>
                <w:numId w:val="1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Looking for fake news and disinformation</w:t>
            </w:r>
          </w:p>
          <w:p w:rsidR="00BA56D5" w:rsidRPr="00764445" w:rsidRDefault="006902CB">
            <w:pPr>
              <w:pStyle w:val="Heading2"/>
              <w:rPr>
                <w:rFonts w:cs="Calibri"/>
                <w:sz w:val="24"/>
                <w:szCs w:val="24"/>
              </w:rPr>
            </w:pPr>
            <w:r w:rsidRPr="00764445">
              <w:rPr>
                <w:rFonts w:cs="Calibri"/>
                <w:sz w:val="24"/>
                <w:szCs w:val="24"/>
              </w:rPr>
              <w:t>Journalist - Desk editor, Annahar newspaper, beirut</w:t>
            </w:r>
          </w:p>
          <w:p w:rsidR="006902CB" w:rsidRPr="009508F7" w:rsidRDefault="006902CB" w:rsidP="006902CB">
            <w:pPr>
              <w:pStyle w:val="ResumeText"/>
              <w:rPr>
                <w:rFonts w:cs="Calibri"/>
              </w:rPr>
            </w:pPr>
            <w:r w:rsidRPr="009508F7">
              <w:rPr>
                <w:rFonts w:cs="Calibri"/>
              </w:rPr>
              <w:t xml:space="preserve">06.01.2017 – Present 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3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 xml:space="preserve">Covering events and conferences 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3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 xml:space="preserve">Reporting hard news stories 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3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 xml:space="preserve">Coming up with pitches 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3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 xml:space="preserve">Writing </w:t>
            </w:r>
          </w:p>
          <w:p w:rsidR="006902CB" w:rsidRPr="009508F7" w:rsidRDefault="00764445" w:rsidP="009508F7">
            <w:pPr>
              <w:pStyle w:val="ResumeText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Co</w:t>
            </w:r>
            <w:r w:rsidR="006902CB" w:rsidRPr="009508F7">
              <w:rPr>
                <w:rFonts w:cs="Calibri"/>
              </w:rPr>
              <w:t xml:space="preserve">py editing </w:t>
            </w:r>
          </w:p>
          <w:p w:rsidR="006902CB" w:rsidRPr="009508F7" w:rsidRDefault="006902CB" w:rsidP="009508F7">
            <w:pPr>
              <w:pStyle w:val="ResumeText"/>
              <w:numPr>
                <w:ilvl w:val="0"/>
                <w:numId w:val="3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Filming</w:t>
            </w:r>
            <w:r w:rsidR="00764445">
              <w:rPr>
                <w:rFonts w:cs="Calibri"/>
              </w:rPr>
              <w:t>/shooting</w:t>
            </w:r>
            <w:r w:rsidRPr="009508F7">
              <w:rPr>
                <w:rFonts w:cs="Calibri"/>
              </w:rPr>
              <w:t xml:space="preserve"> documentaries </w:t>
            </w:r>
          </w:p>
          <w:p w:rsidR="00BA56D5" w:rsidRPr="009508F7" w:rsidRDefault="006902CB" w:rsidP="009508F7">
            <w:pPr>
              <w:pStyle w:val="ResumeText"/>
              <w:numPr>
                <w:ilvl w:val="0"/>
                <w:numId w:val="3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>Conducting live interviews</w:t>
            </w:r>
          </w:p>
          <w:p w:rsidR="00BA56D5" w:rsidRPr="00764445" w:rsidRDefault="004D3328" w:rsidP="004D3328">
            <w:pPr>
              <w:pStyle w:val="Heading2"/>
              <w:rPr>
                <w:rFonts w:cs="Calibri"/>
                <w:sz w:val="24"/>
                <w:szCs w:val="24"/>
              </w:rPr>
            </w:pPr>
            <w:r w:rsidRPr="00764445">
              <w:rPr>
                <w:rFonts w:cs="Calibri"/>
                <w:sz w:val="24"/>
                <w:szCs w:val="24"/>
              </w:rPr>
              <w:t>Product coordinator, Joueclub, beirut</w:t>
            </w:r>
          </w:p>
          <w:p w:rsidR="004D3328" w:rsidRPr="009508F7" w:rsidRDefault="004D3328" w:rsidP="004D3328">
            <w:pPr>
              <w:pStyle w:val="ResumeText"/>
              <w:rPr>
                <w:rFonts w:cs="Calibri"/>
              </w:rPr>
            </w:pPr>
            <w:r w:rsidRPr="009508F7">
              <w:rPr>
                <w:rFonts w:cs="Calibri"/>
              </w:rPr>
              <w:t xml:space="preserve">08.03.2016 – 07.07.2017 </w:t>
            </w:r>
          </w:p>
          <w:p w:rsidR="004D3328" w:rsidRPr="009508F7" w:rsidRDefault="004D3328" w:rsidP="009508F7">
            <w:pPr>
              <w:pStyle w:val="ResumeText"/>
              <w:numPr>
                <w:ilvl w:val="0"/>
                <w:numId w:val="4"/>
              </w:numPr>
              <w:rPr>
                <w:rFonts w:cs="Calibri"/>
              </w:rPr>
            </w:pPr>
            <w:r w:rsidRPr="009508F7">
              <w:rPr>
                <w:rFonts w:cs="Calibri"/>
              </w:rPr>
              <w:t xml:space="preserve">Creating Sketches of visual displays, walkways and in-store displays </w:t>
            </w:r>
          </w:p>
          <w:p w:rsidR="00BA56D5" w:rsidRPr="009508F7" w:rsidRDefault="00764445" w:rsidP="009508F7">
            <w:pPr>
              <w:pStyle w:val="ResumeText"/>
              <w:numPr>
                <w:ilvl w:val="0"/>
                <w:numId w:val="4"/>
              </w:numPr>
              <w:rPr>
                <w:rFonts w:cs="Calibri"/>
              </w:rPr>
            </w:pPr>
            <w:r>
              <w:rPr>
                <w:rFonts w:cs="Calibri"/>
              </w:rPr>
              <w:lastRenderedPageBreak/>
              <w:t>Supervising the staff whilst</w:t>
            </w:r>
            <w:r w:rsidR="004D3328" w:rsidRPr="009508F7">
              <w:rPr>
                <w:rFonts w:cs="Calibri"/>
              </w:rPr>
              <w:t xml:space="preserve"> turning the sketches into reality.</w:t>
            </w:r>
          </w:p>
        </w:tc>
      </w:tr>
      <w:tr w:rsidR="001C13CB" w:rsidRPr="009508F7" w:rsidTr="009508F7"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1C13CB" w:rsidRPr="00764445" w:rsidRDefault="001C13CB" w:rsidP="00764445">
            <w:pPr>
              <w:pStyle w:val="Heading1"/>
              <w:jc w:val="left"/>
              <w:rPr>
                <w:rFonts w:cs="Calibri"/>
                <w:sz w:val="28"/>
                <w:szCs w:val="28"/>
              </w:rPr>
            </w:pPr>
            <w:r w:rsidRPr="00764445">
              <w:rPr>
                <w:rFonts w:cs="Calibri"/>
                <w:sz w:val="28"/>
                <w:szCs w:val="28"/>
              </w:rPr>
              <w:lastRenderedPageBreak/>
              <w:t>INTERNSHIP</w:t>
            </w:r>
          </w:p>
        </w:tc>
        <w:tc>
          <w:tcPr>
            <w:tcW w:w="472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1C13CB" w:rsidRPr="00F62BFC" w:rsidRDefault="001C13C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1C13CB" w:rsidRPr="00CA6F75" w:rsidRDefault="001C13CB" w:rsidP="004D3328">
            <w:pPr>
              <w:pStyle w:val="Heading2"/>
              <w:rPr>
                <w:rFonts w:cs="Calibri"/>
                <w:sz w:val="24"/>
                <w:szCs w:val="24"/>
              </w:rPr>
            </w:pPr>
            <w:r w:rsidRPr="00CA6F75">
              <w:rPr>
                <w:rFonts w:cs="Calibri"/>
                <w:sz w:val="24"/>
                <w:szCs w:val="24"/>
              </w:rPr>
              <w:t xml:space="preserve">NEWS EDITOR, MTV LEBANON, BEIRUT </w:t>
            </w:r>
          </w:p>
          <w:p w:rsidR="001C13CB" w:rsidRDefault="001C13CB" w:rsidP="001C13CB">
            <w:r>
              <w:t>10.2017- 12.2017</w:t>
            </w:r>
          </w:p>
          <w:p w:rsidR="001C13CB" w:rsidRPr="00CA6F75" w:rsidRDefault="001C13CB" w:rsidP="001C13CB">
            <w:pPr>
              <w:rPr>
                <w:b/>
                <w:bCs/>
                <w:sz w:val="24"/>
                <w:szCs w:val="24"/>
              </w:rPr>
            </w:pPr>
            <w:r w:rsidRPr="00CA6F75">
              <w:rPr>
                <w:b/>
                <w:bCs/>
                <w:sz w:val="24"/>
                <w:szCs w:val="24"/>
              </w:rPr>
              <w:t>NEWS EDITOR, LEBANON 24, BEIRUT</w:t>
            </w:r>
          </w:p>
          <w:p w:rsidR="001C13CB" w:rsidRDefault="001C13CB" w:rsidP="001C13CB">
            <w:r>
              <w:t>08.2017 -09.2017</w:t>
            </w:r>
          </w:p>
          <w:p w:rsidR="001C13CB" w:rsidRPr="00CA6F75" w:rsidRDefault="001C13CB" w:rsidP="001C13CB">
            <w:pPr>
              <w:rPr>
                <w:b/>
                <w:bCs/>
                <w:sz w:val="24"/>
                <w:szCs w:val="24"/>
              </w:rPr>
            </w:pPr>
            <w:r w:rsidRPr="00CA6F75">
              <w:rPr>
                <w:b/>
                <w:bCs/>
                <w:sz w:val="24"/>
                <w:szCs w:val="24"/>
              </w:rPr>
              <w:t>CUSTOMER SERVICE REPRESENTATIVE, TOUCH LEBANON, BEIRUT</w:t>
            </w:r>
          </w:p>
          <w:p w:rsidR="001C13CB" w:rsidRPr="001C13CB" w:rsidRDefault="001C13CB" w:rsidP="001C13CB">
            <w:r w:rsidRPr="00764445">
              <w:t>10.2013 – 11.2013</w:t>
            </w:r>
          </w:p>
          <w:p w:rsidR="001C13CB" w:rsidRPr="001C13CB" w:rsidRDefault="001C13CB" w:rsidP="001C13CB"/>
        </w:tc>
      </w:tr>
      <w:tr w:rsidR="009508F7" w:rsidRPr="009508F7" w:rsidTr="009508F7"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BA56D5" w:rsidRPr="00CA6F75" w:rsidRDefault="008F7017" w:rsidP="00CA6F75">
            <w:pPr>
              <w:pStyle w:val="Heading1"/>
              <w:jc w:val="left"/>
              <w:rPr>
                <w:rFonts w:cs="Calibri"/>
                <w:sz w:val="28"/>
                <w:szCs w:val="28"/>
              </w:rPr>
            </w:pPr>
            <w:r w:rsidRPr="00CA6F75">
              <w:rPr>
                <w:rFonts w:cs="Calibri"/>
                <w:sz w:val="28"/>
                <w:szCs w:val="28"/>
              </w:rPr>
              <w:t>Education</w:t>
            </w:r>
          </w:p>
        </w:tc>
        <w:tc>
          <w:tcPr>
            <w:tcW w:w="472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BA56D5" w:rsidRPr="00CA6F75" w:rsidRDefault="00BA56D5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single" w:sz="4" w:space="0" w:color="418AB3"/>
              <w:bottom w:val="single" w:sz="4" w:space="0" w:color="418AB3"/>
            </w:tcBorders>
            <w:shd w:val="clear" w:color="auto" w:fill="auto"/>
          </w:tcPr>
          <w:p w:rsidR="004D3328" w:rsidRPr="00CA6F75" w:rsidRDefault="004D3328" w:rsidP="004D3328">
            <w:pPr>
              <w:pStyle w:val="Heading2"/>
              <w:rPr>
                <w:rFonts w:cs="Calibri"/>
                <w:sz w:val="24"/>
                <w:szCs w:val="24"/>
              </w:rPr>
            </w:pPr>
            <w:r w:rsidRPr="00CA6F75">
              <w:rPr>
                <w:rFonts w:cs="Calibri"/>
                <w:sz w:val="24"/>
                <w:szCs w:val="24"/>
              </w:rPr>
              <w:t>BA IN RADIO TV: JOURNALISM AND COMMUNICATION, ANTONINE UNIVERSITY, BAABDA, CLASS OF 2017-2018</w:t>
            </w:r>
          </w:p>
          <w:p w:rsidR="004D3328" w:rsidRPr="009508F7" w:rsidRDefault="004D3328" w:rsidP="00764445">
            <w:pPr>
              <w:pStyle w:val="Heading2"/>
              <w:numPr>
                <w:ilvl w:val="0"/>
                <w:numId w:val="5"/>
              </w:numPr>
              <w:rPr>
                <w:rFonts w:cs="Calibri"/>
                <w:b w:val="0"/>
                <w:bCs w:val="0"/>
                <w:caps w:val="0"/>
                <w:color w:val="595959"/>
              </w:rPr>
            </w:pPr>
            <w:r w:rsidRPr="009508F7">
              <w:rPr>
                <w:rFonts w:cs="Calibri"/>
                <w:b w:val="0"/>
                <w:bCs w:val="0"/>
                <w:caps w:val="0"/>
                <w:color w:val="595959"/>
              </w:rPr>
              <w:t>Business Communication etiquette certificate</w:t>
            </w:r>
          </w:p>
          <w:p w:rsidR="00BA56D5" w:rsidRPr="00764445" w:rsidRDefault="004D3328" w:rsidP="00764445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764445">
              <w:rPr>
                <w:rFonts w:cs="Calibri"/>
              </w:rPr>
              <w:t>Web Marketing certificate</w:t>
            </w:r>
          </w:p>
          <w:p w:rsidR="00BA56D5" w:rsidRPr="009508F7" w:rsidRDefault="004D3328" w:rsidP="009508F7">
            <w:pPr>
              <w:pStyle w:val="Heading2"/>
              <w:rPr>
                <w:rFonts w:cs="Calibri"/>
              </w:rPr>
            </w:pPr>
            <w:r w:rsidRPr="009508F7">
              <w:rPr>
                <w:rFonts w:cs="Calibri"/>
              </w:rPr>
              <w:t>OFFICIAL BACCALAUREATE PART 2 DIPLOMA, SAINT JOSEPH DE L’APPARITION, BEIRUT, CLASS OF 2012</w:t>
            </w:r>
          </w:p>
        </w:tc>
      </w:tr>
      <w:tr w:rsidR="009508F7" w:rsidRPr="009508F7" w:rsidTr="009508F7">
        <w:tc>
          <w:tcPr>
            <w:tcW w:w="1778" w:type="dxa"/>
            <w:tcBorders>
              <w:top w:val="single" w:sz="4" w:space="0" w:color="418AB3"/>
              <w:bottom w:val="nil"/>
            </w:tcBorders>
            <w:shd w:val="clear" w:color="auto" w:fill="auto"/>
          </w:tcPr>
          <w:p w:rsidR="00BA56D5" w:rsidRPr="00CA6F75" w:rsidRDefault="008F7017" w:rsidP="00CA6F75">
            <w:pPr>
              <w:pStyle w:val="Heading1"/>
              <w:jc w:val="left"/>
              <w:rPr>
                <w:rFonts w:cs="Calibri"/>
                <w:sz w:val="28"/>
                <w:szCs w:val="28"/>
              </w:rPr>
            </w:pPr>
            <w:r w:rsidRPr="00CA6F75">
              <w:rPr>
                <w:rFonts w:cs="Calibri"/>
                <w:sz w:val="28"/>
                <w:szCs w:val="28"/>
              </w:rPr>
              <w:t>References</w:t>
            </w:r>
          </w:p>
        </w:tc>
        <w:tc>
          <w:tcPr>
            <w:tcW w:w="472" w:type="dxa"/>
            <w:tcBorders>
              <w:top w:val="single" w:sz="4" w:space="0" w:color="418AB3"/>
              <w:bottom w:val="nil"/>
            </w:tcBorders>
            <w:shd w:val="clear" w:color="auto" w:fill="auto"/>
          </w:tcPr>
          <w:p w:rsidR="00BA56D5" w:rsidRPr="00CA6F75" w:rsidRDefault="00BA56D5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single" w:sz="4" w:space="0" w:color="418AB3"/>
              <w:bottom w:val="nil"/>
            </w:tcBorders>
            <w:shd w:val="clear" w:color="auto" w:fill="auto"/>
          </w:tcPr>
          <w:p w:rsidR="00BA56D5" w:rsidRPr="009508F7" w:rsidRDefault="004D3328" w:rsidP="009508F7">
            <w:pPr>
              <w:pStyle w:val="Heading2"/>
              <w:rPr>
                <w:rFonts w:cs="Calibri"/>
              </w:rPr>
            </w:pPr>
            <w:r w:rsidRPr="009508F7">
              <w:rPr>
                <w:rFonts w:cs="Calibri"/>
              </w:rPr>
              <w:t>UPON REQUEST</w:t>
            </w:r>
          </w:p>
        </w:tc>
      </w:tr>
    </w:tbl>
    <w:p w:rsidR="00BA56D5" w:rsidRPr="009508F7" w:rsidRDefault="00BA56D5">
      <w:pPr>
        <w:rPr>
          <w:rFonts w:cs="Calibri"/>
        </w:rPr>
      </w:pPr>
    </w:p>
    <w:sectPr w:rsidR="00BA56D5" w:rsidRPr="009508F7" w:rsidSect="00764445">
      <w:footerReference w:type="default" r:id="rId12"/>
      <w:pgSz w:w="12240" w:h="15840" w:code="1"/>
      <w:pgMar w:top="72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56D" w:rsidRDefault="0041656D">
      <w:pPr>
        <w:spacing w:before="0" w:after="0" w:line="240" w:lineRule="auto"/>
      </w:pPr>
      <w:r>
        <w:separator/>
      </w:r>
    </w:p>
  </w:endnote>
  <w:endnote w:type="continuationSeparator" w:id="0">
    <w:p w:rsidR="0041656D" w:rsidRDefault="004165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034"/>
      <w:gridCol w:w="5046"/>
    </w:tblGrid>
    <w:tr w:rsidR="00BA56D5" w:rsidRPr="009508F7" w:rsidTr="009508F7">
      <w:tc>
        <w:tcPr>
          <w:tcW w:w="5148" w:type="dxa"/>
          <w:shd w:val="clear" w:color="auto" w:fill="auto"/>
        </w:tcPr>
        <w:p w:rsidR="00BA56D5" w:rsidRPr="009508F7" w:rsidRDefault="008F7017">
          <w:pPr>
            <w:pStyle w:val="Footer"/>
            <w:rPr>
              <w:b/>
              <w:bCs/>
            </w:rPr>
          </w:pPr>
          <w:r w:rsidRPr="009508F7">
            <w:rPr>
              <w:b/>
              <w:bCs/>
            </w:rPr>
            <w:t xml:space="preserve">Page | </w:t>
          </w:r>
          <w:r w:rsidRPr="009508F7">
            <w:rPr>
              <w:b/>
              <w:bCs/>
            </w:rPr>
            <w:fldChar w:fldCharType="begin"/>
          </w:r>
          <w:r w:rsidRPr="009508F7">
            <w:rPr>
              <w:b/>
              <w:bCs/>
            </w:rPr>
            <w:instrText xml:space="preserve"> PAGE   \* MERGEFORMAT </w:instrText>
          </w:r>
          <w:r w:rsidRPr="009508F7">
            <w:rPr>
              <w:b/>
              <w:bCs/>
            </w:rPr>
            <w:fldChar w:fldCharType="separate"/>
          </w:r>
          <w:r w:rsidR="00131365">
            <w:rPr>
              <w:b/>
              <w:bCs/>
              <w:noProof/>
            </w:rPr>
            <w:t>2</w:t>
          </w:r>
          <w:r w:rsidRPr="009508F7">
            <w:rPr>
              <w:b/>
              <w:bCs/>
            </w:rPr>
            <w:fldChar w:fldCharType="end"/>
          </w:r>
        </w:p>
      </w:tc>
      <w:tc>
        <w:tcPr>
          <w:tcW w:w="5148" w:type="dxa"/>
          <w:shd w:val="clear" w:color="auto" w:fill="auto"/>
        </w:tcPr>
        <w:p w:rsidR="00BA56D5" w:rsidRPr="009508F7" w:rsidRDefault="006902CB" w:rsidP="009508F7">
          <w:pPr>
            <w:pStyle w:val="Footer"/>
            <w:jc w:val="right"/>
            <w:rPr>
              <w:b/>
              <w:bCs/>
            </w:rPr>
          </w:pPr>
          <w:r w:rsidRPr="009508F7">
            <w:rPr>
              <w:b/>
              <w:bCs/>
            </w:rPr>
            <w:t>Ryme Alhussayni</w:t>
          </w:r>
        </w:p>
      </w:tc>
    </w:tr>
  </w:tbl>
  <w:p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56D" w:rsidRDefault="0041656D">
      <w:pPr>
        <w:spacing w:before="0" w:after="0" w:line="240" w:lineRule="auto"/>
      </w:pPr>
      <w:r>
        <w:separator/>
      </w:r>
    </w:p>
  </w:footnote>
  <w:footnote w:type="continuationSeparator" w:id="0">
    <w:p w:rsidR="0041656D" w:rsidRDefault="004165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2FBA"/>
    <w:multiLevelType w:val="hybridMultilevel"/>
    <w:tmpl w:val="623E3C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A776E"/>
    <w:multiLevelType w:val="hybridMultilevel"/>
    <w:tmpl w:val="04C2F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16BDA"/>
    <w:multiLevelType w:val="hybridMultilevel"/>
    <w:tmpl w:val="B08A1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D6554"/>
    <w:multiLevelType w:val="hybridMultilevel"/>
    <w:tmpl w:val="8D2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525E7"/>
    <w:multiLevelType w:val="hybridMultilevel"/>
    <w:tmpl w:val="91D06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CB"/>
    <w:rsid w:val="000766D2"/>
    <w:rsid w:val="000B2771"/>
    <w:rsid w:val="00131365"/>
    <w:rsid w:val="001C13CB"/>
    <w:rsid w:val="00255ECF"/>
    <w:rsid w:val="0039405C"/>
    <w:rsid w:val="0041656D"/>
    <w:rsid w:val="004577FA"/>
    <w:rsid w:val="00494C1F"/>
    <w:rsid w:val="004D3328"/>
    <w:rsid w:val="00545079"/>
    <w:rsid w:val="006902CB"/>
    <w:rsid w:val="006C19AC"/>
    <w:rsid w:val="006F0F86"/>
    <w:rsid w:val="00764445"/>
    <w:rsid w:val="00874882"/>
    <w:rsid w:val="00876735"/>
    <w:rsid w:val="008C6BEE"/>
    <w:rsid w:val="008F7017"/>
    <w:rsid w:val="009508F7"/>
    <w:rsid w:val="00B17769"/>
    <w:rsid w:val="00BA56D5"/>
    <w:rsid w:val="00CA6F75"/>
    <w:rsid w:val="00D157E7"/>
    <w:rsid w:val="00E86EE7"/>
    <w:rsid w:val="00F6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6D7406-42D3-47B4-BE7D-A5C6EA48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2"/>
    <w:pPr>
      <w:spacing w:before="40" w:after="160" w:line="288" w:lineRule="auto"/>
    </w:pPr>
    <w:rPr>
      <w:color w:val="595959"/>
      <w:kern w:val="20"/>
      <w:lang w:eastAsia="ja-JP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caps/>
      <w:color w:val="306785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b/>
      <w:bCs/>
      <w:caps/>
      <w:color w:val="404040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b/>
      <w:bCs/>
      <w:color w:val="418AB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b/>
      <w:bCs/>
      <w:i/>
      <w:iCs/>
      <w:color w:val="418AB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color w:val="20445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0445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Pr>
      <w:rFonts w:ascii="Calibri" w:eastAsia="Times New Roman" w:hAnsi="Calibri" w:cs="Tahoma"/>
      <w:b/>
      <w:bCs/>
      <w:color w:val="418AB3"/>
      <w:kern w:val="20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ahoma"/>
      <w:b/>
      <w:bCs/>
      <w:i/>
      <w:iCs/>
      <w:color w:val="418AB3"/>
      <w:kern w:val="20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ahoma"/>
      <w:color w:val="204458"/>
      <w:kern w:val="20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ahoma"/>
      <w:i/>
      <w:iCs/>
      <w:color w:val="204458"/>
      <w:kern w:val="20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ahoma"/>
      <w:i/>
      <w:iCs/>
      <w:color w:val="404040"/>
      <w:kern w:val="20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ahoma"/>
      <w:color w:val="404040"/>
      <w:kern w:val="20"/>
    </w:rPr>
  </w:style>
  <w:style w:type="character" w:customStyle="1" w:styleId="Heading9Char">
    <w:name w:val="Heading 9 Char"/>
    <w:link w:val="Heading9"/>
    <w:uiPriority w:val="9"/>
    <w:semiHidden/>
    <w:rPr>
      <w:rFonts w:ascii="Calibri" w:eastAsia="Times New Roman" w:hAnsi="Calibri" w:cs="Tahoma"/>
      <w:i/>
      <w:iCs/>
      <w:color w:val="404040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418AB3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ind w:left="144" w:right="144"/>
    </w:pPr>
    <w:tblPr>
      <w:tblInd w:w="0" w:type="dxa"/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Calibri" w:hAnsi="Calibri"/>
        <w:b w:val="0"/>
        <w:caps/>
        <w:smallCaps w:val="0"/>
        <w:color w:val="418AB3"/>
        <w:sz w:val="22"/>
      </w:rPr>
    </w:tblStylePr>
    <w:tblStylePr w:type="firstCol">
      <w:rPr>
        <w:b/>
      </w:rPr>
    </w:tblStylePr>
  </w:style>
  <w:style w:type="character" w:styleId="Emphasis">
    <w:name w:val="Emphasis"/>
    <w:unhideWhenUsed/>
    <w:qFormat/>
    <w:rsid w:val="000766D2"/>
    <w:rPr>
      <w:color w:val="306785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/>
        <w:left w:val="single" w:sz="4" w:space="6" w:color="306785"/>
        <w:bottom w:val="single" w:sz="4" w:space="4" w:color="306785"/>
        <w:right w:val="single" w:sz="4" w:space="6" w:color="306785"/>
      </w:pBdr>
      <w:shd w:val="clear" w:color="auto" w:fill="306785"/>
      <w:spacing w:before="240"/>
      <w:ind w:left="144" w:right="144"/>
    </w:pPr>
    <w:rPr>
      <w:caps/>
      <w:color w:val="FFFFF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uiPriority w:val="34"/>
    <w:semiHidden/>
    <w:qFormat/>
    <w:rsid w:val="00764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365"/>
    <w:rPr>
      <w:color w:val="F59E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ymealhussayni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unctional%20resume%20(Simple%20design).dotx" TargetMode="External"/></Relationship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 xsi:nil="true"/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 xsi:nil="true"/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 xsi:nil="true"/>
    <FriendlyTitle xmlns="4873beb7-5857-4685-be1f-d57550cc96cc" xsi:nil="true"/>
    <MarketSpecific xmlns="4873beb7-5857-4685-be1f-d57550cc96cc" xsi:nil="true"/>
    <TPNamespace xmlns="4873beb7-5857-4685-be1f-d57550cc96cc" xsi:nil="true"/>
    <PublishStatusLookup xmlns="4873beb7-5857-4685-be1f-d57550cc96cc"/>
    <APAuthor xmlns="4873beb7-5857-4685-be1f-d57550cc96cc">
      <UserInfo xmlns="4873beb7-5857-4685-be1f-d57550cc96cc">
        <DisplayName xmlns="4873beb7-5857-4685-be1f-d57550cc96cc"/>
        <AccountId xmlns="4873beb7-5857-4685-be1f-d57550cc96cc" xsi:nil="true"/>
        <AccountType xmlns="4873beb7-5857-4685-be1f-d57550cc96cc"/>
      </UserInfo>
    </APAuthor>
    <TPCommandLine xmlns="4873beb7-5857-4685-be1f-d57550cc96cc" xsi:nil="true"/>
    <IntlLangReviewer xmlns="4873beb7-5857-4685-be1f-d57550cc96cc" xsi:nil="true"/>
    <OpenTemplate xmlns="4873beb7-5857-4685-be1f-d57550cc96cc" xsi:nil="true"/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 xsi:nil="true"/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 xsi:nil="true"/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 xsi:nil="true"/>
    <OutputCachingOn xmlns="4873beb7-5857-4685-be1f-d57550cc96cc" xsi:nil="true"/>
    <TemplateStatus xmlns="4873beb7-5857-4685-be1f-d57550cc96cc" xsi:nil="true"/>
    <IsSearchable xmlns="4873beb7-5857-4685-be1f-d57550cc96cc" xsi:nil="true"/>
    <ContentItem xmlns="4873beb7-5857-4685-be1f-d57550cc96cc" xsi:nil="true"/>
    <HandoffToMSDN xmlns="4873beb7-5857-4685-be1f-d57550cc96cc" xsi:nil="true"/>
    <ShowIn xmlns="4873beb7-5857-4685-be1f-d57550cc96cc" xsi:nil="true"/>
    <ThumbnailAssetId xmlns="4873beb7-5857-4685-be1f-d57550cc96cc" xsi:nil="true"/>
    <UALocComments xmlns="4873beb7-5857-4685-be1f-d57550cc96cc" xsi:nil="true"/>
    <UALocRecommendation xmlns="4873beb7-5857-4685-be1f-d57550cc96cc" xsi:nil="true"/>
    <LastModifiedDateTime xmlns="4873beb7-5857-4685-be1f-d57550cc96cc" xsi:nil="true"/>
    <LegacyData xmlns="4873beb7-5857-4685-be1f-d57550cc96cc" xsi:nil="true"/>
    <LocManualTestRequired xmlns="4873beb7-5857-4685-be1f-d57550cc96cc" xsi:nil="true"/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 xsi:nil="true"/>
    <PlannedPubDate xmlns="4873beb7-5857-4685-be1f-d57550cc96cc" xsi:nil="true"/>
    <CSXSubmissionMarket xmlns="4873beb7-5857-4685-be1f-d57550cc96cc" xsi:nil="true"/>
    <Downloads xmlns="4873beb7-5857-4685-be1f-d57550cc96cc" xsi:nil="true"/>
    <ArtSampleDocs xmlns="4873beb7-5857-4685-be1f-d57550cc96cc" xsi:nil="true"/>
    <TrustLevel xmlns="4873beb7-5857-4685-be1f-d57550cc96cc" xsi:nil="true"/>
    <BlockPublish xmlns="4873beb7-5857-4685-be1f-d57550cc96cc" xsi:nil="true"/>
    <TPLaunchHelpLinkType xmlns="4873beb7-5857-4685-be1f-d57550cc96cc" xsi:nil="true"/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 xsi:nil="true"/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 xmlns="4873beb7-5857-4685-be1f-d57550cc96cc">
        <DisplayName xmlns="4873beb7-5857-4685-be1f-d57550cc96cc"/>
        <AccountId xmlns="4873beb7-5857-4685-be1f-d57550cc96cc" xsi:nil="true"/>
        <AccountType xmlns="4873beb7-5857-4685-be1f-d57550cc96cc"/>
      </UserInfo>
    </APEditor>
    <TPInstallLocation xmlns="4873beb7-5857-4685-be1f-d57550cc96cc" xsi:nil="true"/>
    <OOCacheId xmlns="4873beb7-5857-4685-be1f-d57550cc96cc" xsi:nil="true"/>
    <IsDeleted xmlns="4873beb7-5857-4685-be1f-d57550cc96cc" xsi:nil="true"/>
    <PublishTargets xmlns="4873beb7-5857-4685-be1f-d57550cc96cc" xsi:nil="true"/>
    <ApprovalLog xmlns="4873beb7-5857-4685-be1f-d57550cc96cc" xsi:nil="true"/>
    <BugNumber xmlns="4873beb7-5857-4685-be1f-d57550cc96cc" xsi:nil="true"/>
    <CrawlForDependencies xmlns="4873beb7-5857-4685-be1f-d57550cc96cc" xsi:nil="true"/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 xsi:nil="true"/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design).dotx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Ryme Alhussayni</dc:creator>
  <cp:lastModifiedBy>User</cp:lastModifiedBy>
  <cp:revision>3</cp:revision>
  <dcterms:created xsi:type="dcterms:W3CDTF">2019-11-24T12:21:00Z</dcterms:created>
  <dcterms:modified xsi:type="dcterms:W3CDTF">2020-01-20T12:07:00Z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