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11293" w:type="dxa"/>
        <w:tblCellMar>
          <w:left w:w="720" w:type="dxa"/>
          <w:bottom w:w="144" w:type="dxa"/>
          <w:right w:w="230" w:type="dxa"/>
        </w:tblCellMar>
        <w:tblLook w:val="04A0" w:firstRow="1" w:lastRow="0" w:firstColumn="1" w:lastColumn="0" w:noHBand="0" w:noVBand="1"/>
      </w:tblPr>
      <w:tblGrid>
        <w:gridCol w:w="6789"/>
        <w:gridCol w:w="3712"/>
        <w:gridCol w:w="792"/>
      </w:tblGrid>
      <w:tr>
        <w:trPr>
          <w:gridAfter w:val="1"/>
          <w:wAfter w:w="862" w:type="dxa"/>
          <w:trHeight w:val="1368" w:hRule="atLeast"/>
        </w:trPr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432" w:type="dxa"/>
              <w:left w:w="0" w:type="dxa"/>
              <w:bottom w:w="0" w:type="dxa"/>
            </w:tcMar>
          </w:tcPr>
          <w:p>
            <w:pPr>
              <w:pStyle w:val="style0"/>
              <w:spacing w:lineRule="atLeast" w:line="0"/>
              <w:contextualSpacing/>
              <w:rPr>
                <w:rFonts w:ascii="Calibri" w:hAnsi="Calibri"/>
                <w:sz w:val="96"/>
                <w:szCs w:val="96"/>
              </w:rPr>
            </w:pPr>
            <w:r>
              <w:rPr>
                <w:rFonts w:ascii="Calibri" w:hAnsi="Calibri"/>
                <w:sz w:val="96"/>
                <w:szCs w:val="96"/>
              </w:rPr>
              <w:t>Rodrigue Kalach</w:t>
            </w:r>
          </w:p>
          <w:p>
            <w:pPr>
              <w:pStyle w:val="style0"/>
              <w:rPr>
                <w:rFonts w:ascii="Avenir Next Regular" w:hAnsi="Avenir Next Regular"/>
              </w:rPr>
            </w:pPr>
            <w:r>
              <w:rPr>
                <w:rFonts w:ascii="Avenir Next Regular" w:hAnsi="Avenir Next Regular"/>
              </w:rPr>
              <w:t>Electronic and Biomedical</w:t>
            </w:r>
            <w:r>
              <w:rPr>
                <w:rFonts w:ascii="Avenir Next Regular" w:hAnsi="Avenir Next Regular"/>
              </w:rPr>
              <w:t xml:space="preserve"> Engineer</w:t>
            </w:r>
          </w:p>
        </w:tc>
        <w:tc>
          <w:tcPr>
            <w:tcW w:w="3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432" w:type="dxa"/>
              <w:bottom w:w="0" w:type="dxa"/>
              <w:right w:w="0" w:type="dxa"/>
            </w:tcMar>
          </w:tcPr>
          <w:p>
            <w:pPr>
              <w:pStyle w:val="style0"/>
              <w:spacing w:after="16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+961 3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732594</w:t>
            </w:r>
          </w:p>
          <w:p>
            <w:pPr>
              <w:pStyle w:val="style0"/>
              <w:spacing w:after="160"/>
              <w:rPr>
                <w:rStyle w:val="style85"/>
                <w:rFonts w:ascii="Calibri" w:hAnsi="Calibri"/>
                <w:color w:val="000000"/>
                <w:sz w:val="22"/>
                <w:szCs w:val="22"/>
                <w:u w:val="none"/>
              </w:rPr>
            </w:pPr>
            <w:r>
              <w:t>Rodrigue.elkalash@gmail.com</w:t>
            </w:r>
            <w:r>
              <w:rPr/>
              <w:fldChar w:fldCharType="begin"/>
            </w:r>
            <w:r>
              <w:instrText xml:space="preserve"> HYPERLINK "mailto:fsh12@mail.aub.edu" </w:instrText>
            </w:r>
            <w:r>
              <w:rPr/>
              <w:fldChar w:fldCharType="separate"/>
            </w:r>
            <w:r>
              <w:rPr/>
              <w:fldChar w:fldCharType="end"/>
            </w:r>
          </w:p>
          <w:p>
            <w:pPr>
              <w:pStyle w:val="style0"/>
              <w:spacing w:after="16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linkedin.com/in/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rodrigue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kalach-1b716744</w:t>
            </w:r>
          </w:p>
          <w:p>
            <w:pPr>
              <w:pStyle w:val="style0"/>
              <w:rPr>
                <w:rFonts w:ascii="Avenir Next Regular" w:hAnsi="Avenir Next Regular"/>
              </w:rPr>
            </w:pPr>
          </w:p>
        </w:tc>
      </w:tr>
      <w:tr>
        <w:tblPrEx/>
        <w:trPr>
          <w:gridAfter w:val="1"/>
          <w:wAfter w:w="862" w:type="dxa"/>
          <w:trHeight w:val="25" w:hRule="atLeast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>
            <w:pPr>
              <w:pStyle w:val="style0"/>
              <w:spacing w:after="16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>
        <w:tblPrEx/>
        <w:trPr>
          <w:trHeight w:val="170" w:hRule="atLeast"/>
        </w:trPr>
        <w:tc>
          <w:tcPr>
            <w:tcW w:w="1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style0"/>
              <w:tabs>
                <w:tab w:val="left" w:leader="none" w:pos="9116"/>
              </w:tabs>
              <w:spacing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849b"/>
                <w:sz w:val="28"/>
                <w:szCs w:val="28"/>
              </w:rPr>
              <w:tab/>
            </w:r>
          </w:p>
        </w:tc>
      </w:tr>
      <w:tr>
        <w:tblPrEx/>
        <w:trPr>
          <w:trHeight w:val="11824" w:hRule="atLeast"/>
        </w:trPr>
        <w:tc>
          <w:tcPr>
            <w:tcW w:w="7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right w:w="576" w:type="dxa"/>
            </w:tcMar>
          </w:tcPr>
          <w:p>
            <w:pPr>
              <w:pStyle w:val="style0"/>
              <w:ind w:left="-720"/>
              <w:rPr>
                <w:rFonts w:ascii="Calibri Light" w:cs="Helvetica Neue" w:hAnsi="Calibri Light"/>
                <w:i/>
                <w:sz w:val="27"/>
                <w:szCs w:val="27"/>
              </w:rPr>
            </w:pPr>
            <w:r>
              <w:rPr>
                <w:rFonts w:ascii="Calibri Light" w:cs="Helvetica Neue" w:hAnsi="Calibri Light"/>
                <w:sz w:val="21"/>
                <w:szCs w:val="21"/>
              </w:rPr>
              <w:t xml:space="preserve">A focused Engineer, specializing in </w:t>
            </w:r>
            <w:r>
              <w:rPr>
                <w:rFonts w:ascii="Calibri Light" w:cs="Helvetica Neue" w:hAnsi="Calibri Light"/>
                <w:b/>
                <w:sz w:val="21"/>
                <w:szCs w:val="21"/>
              </w:rPr>
              <w:t>Biomedical</w:t>
            </w:r>
            <w:r>
              <w:rPr>
                <w:rFonts w:ascii="Calibri Light" w:cs="Helvetica Neue" w:hAnsi="Calibri Light"/>
                <w:sz w:val="21"/>
                <w:szCs w:val="21"/>
              </w:rPr>
              <w:t xml:space="preserve"> Engineering with an important interest in </w:t>
            </w:r>
            <w:r>
              <w:rPr>
                <w:rFonts w:ascii="Calibri Light" w:cs="Helvetica Neue" w:hAnsi="Calibri Light"/>
                <w:b/>
                <w:sz w:val="21"/>
                <w:szCs w:val="21"/>
              </w:rPr>
              <w:t>business</w:t>
            </w:r>
            <w:r>
              <w:rPr>
                <w:rFonts w:ascii="Calibri Light" w:cs="Helvetica Neue" w:hAnsi="Calibri Light"/>
                <w:sz w:val="21"/>
                <w:szCs w:val="21"/>
              </w:rPr>
              <w:t xml:space="preserve">, </w:t>
            </w:r>
            <w:r>
              <w:rPr>
                <w:rFonts w:ascii="Calibri Light" w:cs="Helvetica Neue" w:hAnsi="Calibri Light"/>
                <w:b/>
                <w:sz w:val="21"/>
                <w:szCs w:val="21"/>
              </w:rPr>
              <w:t>marketing</w:t>
            </w:r>
            <w:r>
              <w:rPr>
                <w:rFonts w:ascii="Calibri Light" w:cs="Helvetica Neue" w:hAnsi="Calibri Light"/>
                <w:sz w:val="21"/>
                <w:szCs w:val="21"/>
              </w:rPr>
              <w:t xml:space="preserve">, </w:t>
            </w:r>
            <w:r>
              <w:rPr>
                <w:rFonts w:ascii="Calibri Light" w:cs="Helvetica Neue" w:hAnsi="Calibri Light"/>
                <w:b/>
                <w:sz w:val="21"/>
                <w:szCs w:val="21"/>
              </w:rPr>
              <w:t>healthcare quality, electronics</w:t>
            </w:r>
            <w:r>
              <w:rPr>
                <w:rFonts w:ascii="Calibri Light" w:cs="Helvetica Neue" w:hAnsi="Calibri Light"/>
                <w:sz w:val="21"/>
                <w:szCs w:val="21"/>
              </w:rPr>
              <w:t xml:space="preserve"> and </w:t>
            </w:r>
            <w:r>
              <w:rPr>
                <w:rFonts w:ascii="Calibri Light" w:cs="Helvetica Neue" w:hAnsi="Calibri Light"/>
                <w:b/>
                <w:sz w:val="21"/>
                <w:szCs w:val="21"/>
              </w:rPr>
              <w:t>data analysis</w:t>
            </w:r>
            <w:r>
              <w:rPr>
                <w:rFonts w:ascii="Calibri Light" w:cs="Helvetica Neue" w:hAnsi="Calibri Light"/>
                <w:sz w:val="21"/>
                <w:szCs w:val="21"/>
              </w:rPr>
              <w:t xml:space="preserve">. Distinctly interested in </w:t>
            </w:r>
            <w:r>
              <w:rPr>
                <w:rFonts w:ascii="Calibri Light" w:cs="Helvetica Neue" w:hAnsi="Calibri Light"/>
                <w:b/>
                <w:sz w:val="21"/>
                <w:szCs w:val="21"/>
              </w:rPr>
              <w:t>multi-disciplinary problem solving</w:t>
            </w:r>
            <w:r>
              <w:rPr>
                <w:rFonts w:ascii="Calibri Light" w:cs="Helvetica Neue" w:hAnsi="Calibri Light"/>
                <w:sz w:val="21"/>
                <w:szCs w:val="21"/>
              </w:rPr>
              <w:t>. Possess an important set of skills in research, data analysis</w:t>
            </w:r>
            <w:r>
              <w:rPr>
                <w:rFonts w:ascii="Calibri Light" w:cs="Helvetica Neue" w:hAnsi="Calibri Light"/>
                <w:sz w:val="21"/>
                <w:szCs w:val="21"/>
              </w:rPr>
              <w:t xml:space="preserve">, </w:t>
            </w:r>
            <w:r>
              <w:rPr>
                <w:rFonts w:ascii="Calibri Light" w:cs="Helvetica Neue" w:hAnsi="Calibri Light"/>
                <w:sz w:val="21"/>
                <w:szCs w:val="21"/>
              </w:rPr>
              <w:t xml:space="preserve">interpretation, </w:t>
            </w:r>
            <w:r>
              <w:rPr>
                <w:rFonts w:ascii="Calibri Light" w:cs="Helvetica Neue" w:hAnsi="Calibri Light"/>
                <w:sz w:val="21"/>
                <w:szCs w:val="21"/>
              </w:rPr>
              <w:t>and reporting</w:t>
            </w:r>
            <w:r>
              <w:rPr>
                <w:rFonts w:ascii="Calibri Light" w:cs="Helvetica Neue" w:hAnsi="Calibri Light"/>
                <w:sz w:val="21"/>
                <w:szCs w:val="21"/>
              </w:rPr>
              <w:t>. Able to balance multiple competing priorities, cooperate with a team and work under pressure. Aiming to secure a job that will provide opportunities for progression and exposure to new challenges.</w:t>
            </w:r>
          </w:p>
          <w:p>
            <w:pPr>
              <w:pStyle w:val="style0"/>
              <w:rPr>
                <w:rFonts w:ascii="Calibri Light" w:cs="Helvetica Neue" w:hAnsi="Calibri Light"/>
                <w:sz w:val="27"/>
                <w:szCs w:val="27"/>
              </w:rPr>
            </w:pPr>
          </w:p>
          <w:p>
            <w:pPr>
              <w:pStyle w:val="style0"/>
              <w:spacing w:after="60"/>
              <w:ind w:left="-72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849b"/>
                <w:sz w:val="28"/>
                <w:szCs w:val="28"/>
              </w:rPr>
              <w:t>PROFESSIONAL EXPERIENCE</w:t>
            </w:r>
          </w:p>
          <w:p>
            <w:pPr>
              <w:pStyle w:val="style0"/>
              <w:spacing w:after="60"/>
              <w:ind w:left="-720"/>
              <w:rPr>
                <w:rFonts w:ascii="Lato Light" w:hAnsi="Lato Light"/>
                <w:color w:val="31849b"/>
                <w:sz w:val="16"/>
                <w:szCs w:val="16"/>
              </w:rPr>
            </w:pPr>
            <w:r>
              <w:rPr>
                <w:rFonts w:ascii="Lato Light" w:hAnsi="Lato Light"/>
                <w:noProof/>
                <w:color w:val="31849b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false" relativeHeight="5" behindDoc="false" locked="false" layoutInCell="true" allowOverlap="true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-1905</wp:posOffset>
                      </wp:positionV>
                      <wp:extent cx="266700" cy="27940"/>
                      <wp:effectExtent l="0" t="0" r="12700" b="0"/>
                      <wp:wrapThrough wrapText="bothSides">
                        <wp:wrapPolygon edited="false">
                          <wp:start x="0" y="0"/>
                          <wp:lineTo x="0" y="0"/>
                          <wp:lineTo x="20571" y="0"/>
                          <wp:lineTo x="20571" y="0"/>
                          <wp:lineTo x="0" y="0"/>
                        </wp:wrapPolygon>
                      </wp:wrapThrough>
                      <wp:docPr id="1026" name="Rectangle 17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266700" cy="27940"/>
                              </a:xfrm>
                              <a:prstGeom prst="rect"/>
                              <a:solidFill>
                                <a:srgbClr val="31859b"/>
                              </a:solidFill>
                              <a:ln>
                                <a:noFill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6" fillcolor="#31859b" stroked="f" style="position:absolute;margin-left:-36.0pt;margin-top:-0.15pt;width:21.0pt;height:2.2pt;z-index:5;mso-position-horizontal-relative:text;mso-position-vertical-relative:text;mso-width-percent:0;mso-height-percent:0;mso-width-relative:margin;mso-height-relative:margin;visibility:visible;flip:y;">
                      <v:stroke on="f" color="#4a7dba"/>
                      <w10:wrap type="through"/>
                      <v:fill/>
                      <v:shadow on="t" color="black" offset="-4.371139E-8pt,1.0pt" opacity="22937f" origin=",0.5" type="perspective"/>
                    </v:rect>
                  </w:pict>
                </mc:Fallback>
              </mc:AlternateContent>
            </w:r>
          </w:p>
          <w:p>
            <w:pPr>
              <w:pStyle w:val="style0"/>
              <w:spacing w:before="60"/>
              <w:ind w:left="-720"/>
              <w:rPr>
                <w:rFonts w:ascii="Calibri" w:hAnsi="Calibri"/>
                <w:b/>
                <w:color w:val="31849b"/>
              </w:rPr>
            </w:pPr>
            <w:r>
              <w:rPr>
                <w:rFonts w:ascii="Calibri" w:hAnsi="Calibri"/>
                <w:b/>
                <w:color w:val="31849b"/>
              </w:rPr>
              <w:t>Engineering Trainee</w:t>
            </w:r>
          </w:p>
          <w:p>
            <w:pPr>
              <w:pStyle w:val="style0"/>
              <w:spacing w:before="20" w:after="60"/>
              <w:ind w:left="-720"/>
              <w:rPr>
                <w:rFonts w:ascii="Calibri" w:hAnsi="Calibri"/>
                <w:b/>
              </w:rPr>
            </w:pPr>
            <w:r>
              <w:rPr>
                <w:rFonts w:ascii="Calibri" w:cs="Helvetica Neue" w:hAnsi="Calibri"/>
              </w:rPr>
              <w:t>Mimosa Sanitary Co., Zahle – Kaa El Rim</w:t>
            </w:r>
            <w:r>
              <w:rPr>
                <w:rFonts w:ascii="Calibri" w:cs="Helvetica Neue" w:hAnsi="Calibri"/>
              </w:rPr>
              <w:t>, Lebanon</w:t>
            </w:r>
            <w:r>
              <w:rPr>
                <w:rFonts w:ascii="Calibri" w:cs="Helvetica Neue" w:hAnsi="Calibri"/>
              </w:rPr>
              <w:t xml:space="preserve">, </w:t>
            </w:r>
            <w:r>
              <w:rPr>
                <w:rFonts w:ascii="Calibri" w:cs="Helvetica Neue" w:hAnsi="Calibri"/>
              </w:rPr>
              <w:t>(</w:t>
            </w:r>
            <w:r>
              <w:rPr>
                <w:rFonts w:ascii="Calibri" w:cs="Helvetica Neue" w:hAnsi="Calibri"/>
              </w:rPr>
              <w:t>March 2012</w:t>
            </w:r>
            <w:r>
              <w:rPr>
                <w:rFonts w:ascii="Calibri" w:cs="Helvetica Neue" w:hAnsi="Calibri"/>
              </w:rPr>
              <w:t xml:space="preserve"> –</w:t>
            </w:r>
            <w:r>
              <w:rPr>
                <w:rFonts w:ascii="Calibri" w:cs="Helvetica Neue" w:hAnsi="Calibri"/>
              </w:rPr>
              <w:t>September 2012</w:t>
            </w:r>
            <w:r>
              <w:rPr>
                <w:rFonts w:ascii="Calibri" w:cs="Helvetica Neue" w:hAnsi="Calibri"/>
              </w:rPr>
              <w:t>)</w:t>
            </w:r>
          </w:p>
          <w:p>
            <w:pPr>
              <w:pStyle w:val="style0"/>
              <w:spacing w:after="130" w:lineRule="auto" w:line="276"/>
              <w:ind w:left="-720"/>
              <w:rPr>
                <w:rFonts w:ascii="Calibri Light" w:hAnsi="Calibri Light"/>
                <w:color w:val="244061"/>
                <w:sz w:val="22"/>
                <w:szCs w:val="22"/>
              </w:rPr>
            </w:pPr>
            <w:r>
              <w:rPr>
                <w:rFonts w:ascii="Calibri Light" w:hAnsi="Calibri Light"/>
                <w:color w:val="244061"/>
                <w:sz w:val="22"/>
                <w:szCs w:val="22"/>
              </w:rPr>
              <w:t xml:space="preserve">Main tasks include quality and quantity control, preparing daily progress reports, </w:t>
            </w:r>
            <w:r>
              <w:rPr>
                <w:rFonts w:ascii="Calibri Light" w:hAnsi="Calibri Light"/>
                <w:color w:val="244061"/>
                <w:sz w:val="22"/>
                <w:szCs w:val="22"/>
              </w:rPr>
              <w:t xml:space="preserve">Training on PLC and HMI programming, Preparing CAD drawings 2D sketch and 3D Models.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ind w:left="-720"/>
              <w:rPr>
                <w:rFonts w:ascii="Calibri" w:hAnsi="Calibri"/>
                <w:b/>
                <w:color w:val="31849b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ind w:left="-720"/>
              <w:rPr>
                <w:rFonts w:ascii="Calibri" w:hAnsi="Calibri"/>
                <w:b/>
                <w:color w:val="31849b"/>
              </w:rPr>
            </w:pPr>
            <w:r>
              <w:rPr>
                <w:rFonts w:ascii="Calibri" w:hAnsi="Calibri"/>
                <w:b/>
                <w:color w:val="31849b"/>
              </w:rPr>
              <w:t>Sales Engineer</w:t>
            </w:r>
          </w:p>
          <w:p>
            <w:pPr>
              <w:pStyle w:val="style0"/>
              <w:spacing w:before="20" w:after="60"/>
              <w:ind w:left="-720"/>
              <w:rPr>
                <w:rFonts w:ascii="Calibri" w:hAnsi="Calibri"/>
                <w:b/>
              </w:rPr>
            </w:pPr>
            <w:r>
              <w:rPr>
                <w:rFonts w:ascii="Calibri" w:cs="Helvetica Neue" w:hAnsi="Calibri"/>
              </w:rPr>
              <w:t>Medispharm</w:t>
            </w:r>
            <w:r>
              <w:rPr>
                <w:rFonts w:ascii="Calibri" w:cs="Helvetica Neue" w:hAnsi="Calibri"/>
              </w:rPr>
              <w:t xml:space="preserve">, </w:t>
            </w:r>
            <w:r>
              <w:rPr>
                <w:rFonts w:ascii="Calibri" w:cs="Helvetica Neue" w:hAnsi="Calibri"/>
              </w:rPr>
              <w:t>Beirut -</w:t>
            </w:r>
            <w:r>
              <w:rPr>
                <w:rFonts w:ascii="Calibri" w:cs="Helvetica Neue" w:hAnsi="Calibri"/>
              </w:rPr>
              <w:t>Lebanon</w:t>
            </w:r>
            <w:r>
              <w:rPr>
                <w:rFonts w:ascii="Calibri" w:cs="Helvetica Neue" w:hAnsi="Calibri"/>
              </w:rPr>
              <w:t>,</w:t>
            </w:r>
            <w:r>
              <w:rPr>
                <w:rFonts w:ascii="Calibri" w:cs="Helvetica Neue" w:hAnsi="Calibri"/>
              </w:rPr>
              <w:t xml:space="preserve"> (</w:t>
            </w:r>
            <w:r>
              <w:rPr>
                <w:rFonts w:ascii="Calibri" w:cs="Helvetica Neue" w:hAnsi="Calibri"/>
              </w:rPr>
              <w:t>December 2016 – January 2016</w:t>
            </w:r>
            <w:r>
              <w:rPr>
                <w:rFonts w:ascii="Calibri" w:cs="Helvetica Neue" w:hAnsi="Calibri"/>
              </w:rPr>
              <w:t>)</w:t>
            </w:r>
          </w:p>
          <w:p>
            <w:pPr>
              <w:pStyle w:val="style0"/>
              <w:spacing w:after="130" w:lineRule="auto" w:line="276"/>
              <w:ind w:left="-720"/>
              <w:rPr>
                <w:rFonts w:ascii="Calibri Light" w:hAnsi="Calibri Light"/>
                <w:color w:val="244061"/>
                <w:sz w:val="22"/>
                <w:szCs w:val="22"/>
              </w:rPr>
            </w:pPr>
            <w:r>
              <w:rPr>
                <w:rFonts w:ascii="Calibri Light" w:hAnsi="Calibri Light"/>
                <w:color w:val="244061"/>
                <w:sz w:val="22"/>
                <w:szCs w:val="22"/>
              </w:rPr>
              <w:t>Main tasks include</w:t>
            </w:r>
            <w:r>
              <w:rPr>
                <w:rFonts w:ascii="Calibri Light" w:hAnsi="Calibri Light"/>
                <w:color w:val="244061"/>
                <w:sz w:val="22"/>
                <w:szCs w:val="22"/>
              </w:rPr>
              <w:t xml:space="preserve"> selling dental equipment and products. Preparing daily reports. 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ind w:left="-720"/>
              <w:rPr>
                <w:rFonts w:ascii="Calibri" w:hAnsi="Calibri"/>
                <w:b/>
                <w:color w:val="31849b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ind w:left="-720"/>
              <w:rPr>
                <w:rFonts w:ascii="Calibri" w:hAnsi="Calibri"/>
                <w:b/>
                <w:color w:val="31849b"/>
              </w:rPr>
            </w:pPr>
            <w:r>
              <w:rPr>
                <w:rFonts w:ascii="Calibri" w:hAnsi="Calibri"/>
                <w:b/>
                <w:color w:val="31849b"/>
              </w:rPr>
              <w:t xml:space="preserve">Sales and Technical Engineer </w:t>
            </w:r>
          </w:p>
          <w:p>
            <w:pPr>
              <w:pStyle w:val="style0"/>
              <w:spacing w:before="20" w:after="60"/>
              <w:ind w:left="-720"/>
              <w:rPr>
                <w:rFonts w:ascii="Calibri" w:hAnsi="Calibri"/>
                <w:b/>
              </w:rPr>
            </w:pPr>
            <w:r>
              <w:rPr>
                <w:rFonts w:ascii="Calibri" w:cs="Helvetica Neue" w:hAnsi="Calibri"/>
              </w:rPr>
              <w:t>G-Tamer Holding</w:t>
            </w:r>
            <w:r>
              <w:rPr>
                <w:rFonts w:ascii="Calibri" w:cs="Helvetica Neue" w:hAnsi="Calibri"/>
              </w:rPr>
              <w:t>,</w:t>
            </w:r>
            <w:r>
              <w:rPr>
                <w:rFonts w:ascii="Calibri" w:cs="Helvetica Neue" w:hAnsi="Calibri"/>
              </w:rPr>
              <w:t xml:space="preserve"> </w:t>
            </w:r>
            <w:r>
              <w:rPr>
                <w:rFonts w:ascii="Calibri" w:cs="Helvetica Neue" w:hAnsi="Calibri"/>
              </w:rPr>
              <w:t>Beirut</w:t>
            </w:r>
            <w:r>
              <w:rPr>
                <w:rFonts w:ascii="Calibri" w:cs="Helvetica Neue" w:hAnsi="Calibri"/>
              </w:rPr>
              <w:t xml:space="preserve"> - </w:t>
            </w:r>
            <w:r>
              <w:rPr>
                <w:rFonts w:ascii="Calibri" w:cs="Helvetica Neue" w:hAnsi="Calibri"/>
              </w:rPr>
              <w:t>Lebanon</w:t>
            </w:r>
            <w:r>
              <w:rPr>
                <w:rFonts w:ascii="Calibri" w:cs="Helvetica Neue" w:hAnsi="Calibri"/>
              </w:rPr>
              <w:t>,</w:t>
            </w:r>
            <w:r>
              <w:rPr>
                <w:rFonts w:ascii="Calibri" w:cs="Helvetica Neue" w:hAnsi="Calibri"/>
              </w:rPr>
              <w:t xml:space="preserve"> (February 2016 </w:t>
            </w:r>
            <w:r>
              <w:rPr>
                <w:rFonts w:ascii="Calibri" w:cs="Helvetica Neue" w:hAnsi="Calibri"/>
              </w:rPr>
              <w:t>–</w:t>
            </w:r>
            <w:r>
              <w:rPr>
                <w:rFonts w:ascii="Calibri" w:cs="Helvetica Neue" w:hAnsi="Calibri"/>
              </w:rPr>
              <w:t>Feb</w:t>
            </w:r>
            <w:r>
              <w:rPr>
                <w:rFonts w:ascii="Calibri" w:cs="Helvetica Neue" w:hAnsi="Calibri"/>
              </w:rPr>
              <w:t xml:space="preserve"> 2017)</w:t>
            </w:r>
          </w:p>
          <w:p>
            <w:pPr>
              <w:pStyle w:val="style0"/>
              <w:spacing w:after="130" w:lineRule="auto" w:line="276"/>
              <w:ind w:left="-720"/>
              <w:rPr>
                <w:rFonts w:ascii="Calibri Light" w:hAnsi="Calibri Light"/>
                <w:color w:val="244061"/>
                <w:sz w:val="22"/>
                <w:szCs w:val="22"/>
              </w:rPr>
            </w:pPr>
            <w:r>
              <w:rPr>
                <w:rFonts w:ascii="Calibri Light" w:hAnsi="Calibri Light"/>
                <w:color w:val="244061"/>
                <w:sz w:val="22"/>
                <w:szCs w:val="22"/>
              </w:rPr>
              <w:t xml:space="preserve">Main tasks consist </w:t>
            </w:r>
            <w:r>
              <w:rPr>
                <w:rFonts w:ascii="Calibri Light" w:hAnsi="Calibri Light"/>
                <w:color w:val="244061"/>
                <w:sz w:val="22"/>
                <w:szCs w:val="22"/>
              </w:rPr>
              <w:t>of Installing dental clinics. Selling products and dental equipment. Preparing daily reports.</w:t>
            </w:r>
          </w:p>
          <w:p>
            <w:pPr>
              <w:pStyle w:val="style0"/>
              <w:spacing w:after="130" w:lineRule="auto" w:line="276"/>
              <w:ind w:left="-720"/>
              <w:rPr>
                <w:rFonts w:ascii="Calibri Light" w:hAnsi="Calibri Light"/>
                <w:color w:val="244061"/>
                <w:sz w:val="22"/>
                <w:szCs w:val="22"/>
              </w:rPr>
            </w:pP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ind w:left="-720"/>
              <w:rPr>
                <w:rFonts w:ascii="Calibri" w:hAnsi="Calibri"/>
                <w:b/>
                <w:color w:val="31849b"/>
              </w:rPr>
            </w:pPr>
            <w:r>
              <w:rPr>
                <w:rFonts w:ascii="Calibri" w:hAnsi="Calibri"/>
                <w:b/>
                <w:color w:val="31849b"/>
              </w:rPr>
              <w:t xml:space="preserve">Sales Engineer </w:t>
            </w:r>
          </w:p>
          <w:p>
            <w:pPr>
              <w:pStyle w:val="style0"/>
              <w:spacing w:before="20" w:after="60"/>
              <w:ind w:left="-720"/>
              <w:rPr>
                <w:rFonts w:ascii="Calibri" w:hAnsi="Calibri"/>
                <w:b/>
              </w:rPr>
            </w:pPr>
            <w:r>
              <w:rPr>
                <w:rFonts w:ascii="Calibri" w:cs="Helvetica Neue" w:hAnsi="Calibri"/>
              </w:rPr>
              <w:t>Pharmagroup</w:t>
            </w:r>
            <w:r>
              <w:rPr>
                <w:rFonts w:ascii="Calibri" w:cs="Helvetica Neue" w:hAnsi="Calibri"/>
              </w:rPr>
              <w:t>,</w:t>
            </w:r>
            <w:r>
              <w:rPr>
                <w:rFonts w:ascii="Calibri" w:cs="Helvetica Neue" w:hAnsi="Calibri"/>
              </w:rPr>
              <w:t xml:space="preserve"> </w:t>
            </w:r>
            <w:r>
              <w:rPr>
                <w:rFonts w:ascii="Calibri" w:cs="Helvetica Neue" w:hAnsi="Calibri"/>
              </w:rPr>
              <w:t>Beirut -</w:t>
            </w:r>
            <w:r>
              <w:rPr>
                <w:rFonts w:ascii="Calibri" w:cs="Helvetica Neue" w:hAnsi="Calibri"/>
              </w:rPr>
              <w:t xml:space="preserve"> Lebanon</w:t>
            </w:r>
            <w:r>
              <w:rPr>
                <w:rFonts w:ascii="Calibri" w:cs="Helvetica Neue" w:hAnsi="Calibri"/>
              </w:rPr>
              <w:t>,</w:t>
            </w:r>
            <w:r>
              <w:rPr>
                <w:rFonts w:ascii="Calibri" w:cs="Helvetica Neue" w:hAnsi="Calibri"/>
              </w:rPr>
              <w:t xml:space="preserve"> (</w:t>
            </w:r>
            <w:r>
              <w:rPr>
                <w:rFonts w:ascii="Calibri" w:cs="Helvetica Neue" w:hAnsi="Calibri"/>
              </w:rPr>
              <w:t>March 2017</w:t>
            </w:r>
            <w:r>
              <w:rPr>
                <w:rFonts w:ascii="Calibri" w:cs="Helvetica Neue" w:hAnsi="Calibri"/>
              </w:rPr>
              <w:t xml:space="preserve"> –</w:t>
            </w:r>
            <w:r>
              <w:rPr>
                <w:rFonts w:ascii="Calibri" w:cs="Helvetica Neue" w:hAnsi="Calibri"/>
              </w:rPr>
              <w:t xml:space="preserve"> Present</w:t>
            </w:r>
            <w:r>
              <w:rPr>
                <w:rFonts w:ascii="Calibri" w:cs="Helvetica Neue" w:hAnsi="Calibri"/>
              </w:rPr>
              <w:t>)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spacing w:lineRule="auto" w:line="276"/>
              <w:ind w:left="-720"/>
              <w:rPr>
                <w:rFonts w:ascii="Calibri" w:hAnsi="Calibri"/>
                <w:b/>
                <w:color w:val="31849b"/>
              </w:rPr>
            </w:pPr>
            <w:r>
              <w:rPr>
                <w:rFonts w:ascii="Calibri Light" w:hAnsi="Calibri Light"/>
                <w:color w:val="244061"/>
                <w:sz w:val="22"/>
                <w:szCs w:val="22"/>
              </w:rPr>
              <w:t xml:space="preserve">Main tasks consist of </w:t>
            </w:r>
            <w:r>
              <w:rPr>
                <w:rFonts w:ascii="Calibri Light" w:hAnsi="Calibri Light"/>
                <w:color w:val="244061"/>
                <w:sz w:val="22"/>
                <w:szCs w:val="22"/>
              </w:rPr>
              <w:t>promoting pharmaceutical products. Preparing of Pharmaceutical Market studies</w:t>
            </w:r>
            <w:r>
              <w:rPr>
                <w:rFonts w:ascii="Calibri Light" w:hAnsi="Calibri Light"/>
                <w:color w:val="244061"/>
                <w:sz w:val="22"/>
                <w:szCs w:val="22"/>
              </w:rPr>
              <w:t>. Monitoring competitor’s</w:t>
            </w:r>
            <w:r>
              <w:rPr>
                <w:rFonts w:ascii="Calibri Light" w:hAnsi="Calibri Light"/>
                <w:color w:val="244061"/>
                <w:sz w:val="22"/>
                <w:szCs w:val="22"/>
              </w:rPr>
              <w:t xml:space="preserve"> activities. Preparing daily reports. Attending conferences.</w:t>
            </w:r>
          </w:p>
          <w:p>
            <w:pPr>
              <w:pStyle w:val="style179"/>
              <w:tabs>
                <w:tab w:val="left" w:leader="none" w:pos="0"/>
              </w:tabs>
              <w:spacing w:lineRule="auto" w:line="276"/>
              <w:ind w:left="0"/>
              <w:rPr>
                <w:rFonts w:ascii="Calibri Light" w:cs="Helvetica Neue" w:hAnsi="Calibri Light"/>
                <w:sz w:val="21"/>
                <w:szCs w:val="21"/>
              </w:rPr>
            </w:pPr>
            <w:r>
              <w:rPr>
                <w:rFonts w:ascii="Calibri Light" w:cs="Helvetica Neue" w:hAnsi="Calibri Light"/>
                <w:sz w:val="21"/>
                <w:szCs w:val="21"/>
              </w:rPr>
              <w:t>.</w:t>
            </w:r>
          </w:p>
          <w:p>
            <w:pPr>
              <w:pStyle w:val="style179"/>
              <w:tabs>
                <w:tab w:val="left" w:leader="none" w:pos="0"/>
              </w:tabs>
              <w:ind w:left="0"/>
              <w:rPr>
                <w:rFonts w:ascii="Calibri Light" w:cs="Helvetica Neue" w:hAnsi="Calibri Light"/>
                <w:sz w:val="21"/>
                <w:szCs w:val="21"/>
              </w:rPr>
            </w:pPr>
          </w:p>
        </w:tc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432" w:type="dxa"/>
              <w:bottom w:w="0" w:type="dxa"/>
              <w:right w:w="0" w:type="dxa"/>
            </w:tcMar>
          </w:tcPr>
          <w:p>
            <w:pPr>
              <w:pStyle w:val="style0"/>
              <w:spacing w:before="360"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849b"/>
                <w:sz w:val="28"/>
                <w:szCs w:val="28"/>
              </w:rPr>
              <w:t>EDUCATION</w:t>
            </w:r>
          </w:p>
          <w:p>
            <w:pPr>
              <w:pStyle w:val="style0"/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false" relativeHeight="4" behindDoc="false" locked="false" layoutInCell="true" allowOverlap="tru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false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027" name="Rectangle 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267335" cy="27940"/>
                              </a:xfrm>
                              <a:prstGeom prst="rect"/>
                              <a:solidFill>
                                <a:srgbClr val="31859b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7" fillcolor="#31859b" stroked="f" style="position:absolute;margin-left:0.0pt;margin-top:-0.1pt;width:21.05pt;height:2.2pt;z-index:4;mso-position-horizontal-relative:text;mso-position-vertical-relative:text;mso-width-percent:0;mso-height-percent:0;mso-width-relative:margin;mso-height-relative:margin;visibility:visible;flip:y;">
                      <v:stroke on="f"/>
                      <w10:wrap type="through"/>
                      <v:fill/>
                    </v:rect>
                  </w:pict>
                </mc:Fallback>
              </mc:AlternateContent>
            </w:r>
            <w:r>
              <w:rPr>
                <w:rFonts w:ascii="Lato Regular" w:hAnsi="Lato Regular"/>
                <w:sz w:val="20"/>
                <w:szCs w:val="20"/>
              </w:rPr>
              <w:t xml:space="preserve"> </w:t>
            </w:r>
            <w:r>
              <w:rPr>
                <w:rFonts w:ascii="Lato Regular" w:hAnsi="Lato Regular"/>
                <w:sz w:val="20"/>
                <w:szCs w:val="20"/>
              </w:rPr>
              <w:br/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Bachelor of 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Science 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in, </w:t>
            </w:r>
            <w:r>
              <w:rPr>
                <w:rFonts w:ascii="Calibri Light" w:hAnsi="Calibri Light"/>
                <w:sz w:val="21"/>
                <w:szCs w:val="21"/>
              </w:rPr>
              <w:t>Electronic</w:t>
            </w:r>
            <w:r>
              <w:rPr>
                <w:rFonts w:ascii="Calibri Light" w:hAnsi="Calibri Light"/>
                <w:sz w:val="21"/>
                <w:szCs w:val="21"/>
              </w:rPr>
              <w:t xml:space="preserve"> and Biomedical engineering</w:t>
            </w:r>
            <w:r>
              <w:rPr>
                <w:rFonts w:ascii="Calibri Light" w:hAnsi="Calibri Light"/>
                <w:sz w:val="21"/>
                <w:szCs w:val="21"/>
              </w:rPr>
              <w:t>, Lebanese International University.</w:t>
            </w:r>
            <w:r>
              <w:rPr>
                <w:rFonts w:ascii="Calibri Light" w:hAnsi="Calibri Light"/>
                <w:sz w:val="21"/>
                <w:szCs w:val="21"/>
              </w:rPr>
              <w:t xml:space="preserve"> </w:t>
            </w:r>
          </w:p>
          <w:p>
            <w:pPr>
              <w:pStyle w:val="style0"/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eastAsia="Times New Roman" w:hAnsi="Calibri Light"/>
                <w:b/>
                <w:color w:val="000000"/>
                <w:sz w:val="21"/>
                <w:szCs w:val="21"/>
              </w:rPr>
              <w:t>Master of Science in,</w:t>
            </w:r>
            <w:r>
              <w:rPr>
                <w:rFonts w:ascii="Calibri Light" w:eastAsia="Times New Roman" w:hAnsi="Calibri Light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libri Light" w:hAnsi="Calibri Light"/>
                <w:sz w:val="21"/>
                <w:szCs w:val="21"/>
              </w:rPr>
              <w:t>Electronic</w:t>
            </w:r>
            <w:r>
              <w:rPr>
                <w:rFonts w:ascii="Calibri Light" w:hAnsi="Calibri Light"/>
                <w:sz w:val="21"/>
                <w:szCs w:val="21"/>
              </w:rPr>
              <w:t xml:space="preserve"> and Biomedical engineering, Lebanese International University. </w:t>
            </w:r>
          </w:p>
          <w:p>
            <w:pPr>
              <w:pStyle w:val="style0"/>
              <w:spacing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</w:p>
          <w:p>
            <w:pPr>
              <w:pStyle w:val="style0"/>
              <w:spacing w:before="3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849b"/>
                <w:sz w:val="28"/>
                <w:szCs w:val="28"/>
              </w:rPr>
              <w:t>Fields of Interest</w:t>
            </w:r>
          </w:p>
          <w:p>
            <w:pPr>
              <w:pStyle w:val="style0"/>
              <w:spacing w:before="260"/>
              <w:rPr>
                <w:rFonts w:ascii="Calibri Light" w:hAnsi="Calibri Light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false" relativeHeight="2" behindDoc="false" locked="false" layoutInCell="true" allowOverlap="tru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false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028" name="Rectangle 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267335" cy="27940"/>
                              </a:xfrm>
                              <a:prstGeom prst="rect"/>
                              <a:solidFill>
                                <a:srgbClr val="31859b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8" fillcolor="#31859b" stroked="f" style="position:absolute;margin-left:0.0pt;margin-top:-0.1pt;width:21.05pt;height:2.2pt;z-index:2;mso-position-horizontal-relative:text;mso-position-vertical-relative:text;mso-width-percent:0;mso-height-percent:0;mso-width-relative:margin;mso-height-relative:margin;visibility:visible;flip:y;">
                      <v:stroke on="f"/>
                      <w10:wrap type="through"/>
                      <v:fill/>
                    </v:rect>
                  </w:pict>
                </mc:Fallback>
              </mc:AlternateContent>
            </w:r>
          </w:p>
          <w:p>
            <w:pPr>
              <w:pStyle w:val="style0"/>
              <w:spacing w:after="24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Data Analysis</w:t>
            </w:r>
          </w:p>
          <w:p>
            <w:pPr>
              <w:pStyle w:val="style0"/>
              <w:spacing w:after="24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Healthcare</w:t>
            </w:r>
            <w:r>
              <w:rPr>
                <w:rFonts w:ascii="Calibri Light" w:hAnsi="Calibri Light"/>
                <w:sz w:val="21"/>
                <w:szCs w:val="21"/>
              </w:rPr>
              <w:t xml:space="preserve"> and Industrial</w:t>
            </w:r>
            <w:r>
              <w:rPr>
                <w:rFonts w:ascii="Calibri Light" w:hAnsi="Calibri Light"/>
                <w:sz w:val="21"/>
                <w:szCs w:val="21"/>
              </w:rPr>
              <w:t xml:space="preserve"> </w:t>
            </w:r>
            <w:r>
              <w:rPr>
                <w:rFonts w:ascii="Calibri Light" w:hAnsi="Calibri Light"/>
                <w:sz w:val="21"/>
                <w:szCs w:val="21"/>
              </w:rPr>
              <w:t>Consulting</w:t>
            </w:r>
          </w:p>
          <w:p>
            <w:pPr>
              <w:pStyle w:val="style0"/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Management Consulting</w:t>
            </w:r>
          </w:p>
          <w:p>
            <w:pPr>
              <w:pStyle w:val="style0"/>
              <w:spacing w:before="240"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 xml:space="preserve">Electronics and Programming </w:t>
            </w:r>
          </w:p>
          <w:p>
            <w:pPr>
              <w:pStyle w:val="style0"/>
              <w:spacing w:before="260"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Industrial and Healthcare fields</w:t>
            </w:r>
          </w:p>
          <w:p>
            <w:pPr>
              <w:pStyle w:val="style0"/>
              <w:spacing w:before="260" w:after="120"/>
              <w:rPr>
                <w:rFonts w:ascii="Calibri Light" w:hAnsi="Calibri Light"/>
                <w:sz w:val="21"/>
                <w:szCs w:val="21"/>
              </w:rPr>
            </w:pPr>
          </w:p>
          <w:p>
            <w:pPr>
              <w:pStyle w:val="style0"/>
              <w:spacing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849b"/>
                <w:sz w:val="28"/>
                <w:szCs w:val="28"/>
              </w:rPr>
              <w:t>EXTRA CURRICULAR ACTIVITIES</w:t>
            </w:r>
          </w:p>
          <w:p>
            <w:pPr>
              <w:pStyle w:val="style0"/>
              <w:spacing w:after="120"/>
              <w:rPr>
                <w:rFonts w:ascii="Calibri Light" w:hAnsi="Calibri Light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false" relativeHeight="6" behindDoc="false" locked="false" layoutInCell="true" allowOverlap="tru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false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029" name="Rectangle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267335" cy="27940"/>
                              </a:xfrm>
                              <a:prstGeom prst="rect"/>
                              <a:solidFill>
                                <a:srgbClr val="31859b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29" fillcolor="#31859b" stroked="f" style="position:absolute;margin-left:0.0pt;margin-top:-0.1pt;width:21.05pt;height:2.2pt;z-index:6;mso-position-horizontal-relative:text;mso-position-vertical-relative:text;mso-width-percent:0;mso-height-percent:0;mso-width-relative:margin;mso-height-relative:margin;visibility:visible;flip:y;">
                      <v:stroke on="f"/>
                      <w10:wrap type="through"/>
                      <v:fill/>
                    </v:rect>
                  </w:pict>
                </mc:Fallback>
              </mc:AlternateContent>
            </w:r>
            <w:r>
              <w:rPr>
                <w:rFonts w:ascii="Lato Regular" w:hAnsi="Lato Regular"/>
                <w:sz w:val="20"/>
                <w:szCs w:val="20"/>
              </w:rPr>
              <w:t xml:space="preserve"> </w:t>
            </w:r>
            <w:r>
              <w:rPr>
                <w:rFonts w:ascii="Lato Regular" w:hAnsi="Lato Regular"/>
                <w:sz w:val="20"/>
                <w:szCs w:val="20"/>
              </w:rPr>
              <w:br/>
            </w:r>
            <w:r>
              <w:rPr>
                <w:rFonts w:ascii="Calibri Light" w:hAnsi="Calibri Light"/>
                <w:sz w:val="20"/>
                <w:szCs w:val="20"/>
              </w:rPr>
              <w:t>Reading, Sports</w:t>
            </w:r>
            <w:bookmarkStart w:id="0" w:name="_GoBack"/>
            <w:bookmarkEnd w:id="0"/>
          </w:p>
          <w:p>
            <w:pPr>
              <w:pStyle w:val="style0"/>
              <w:spacing w:before="360" w:after="60"/>
              <w:rPr>
                <w:rFonts w:ascii="Calibri" w:hAnsi="Calibri"/>
                <w:b/>
                <w:color w:val="31849b"/>
                <w:sz w:val="28"/>
                <w:szCs w:val="28"/>
              </w:rPr>
            </w:pPr>
            <w:r>
              <w:rPr>
                <w:rFonts w:ascii="Calibri" w:hAnsi="Calibri"/>
                <w:b/>
                <w:color w:val="31849b"/>
                <w:sz w:val="28"/>
                <w:szCs w:val="28"/>
              </w:rPr>
              <w:t>SKILLS</w:t>
            </w:r>
          </w:p>
          <w:p>
            <w:pPr>
              <w:pStyle w:val="style0"/>
              <w:rPr>
                <w:rFonts w:ascii="Calibri Light" w:hAnsi="Calibri Light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false" relativeHeight="3" behindDoc="false" locked="false" layoutInCell="true" allowOverlap="tru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</wp:posOffset>
                      </wp:positionV>
                      <wp:extent cx="267335" cy="27940"/>
                      <wp:effectExtent l="0" t="0" r="12065" b="0"/>
                      <wp:wrapThrough wrapText="bothSides">
                        <wp:wrapPolygon edited="false">
                          <wp:start x="0" y="0"/>
                          <wp:lineTo x="0" y="0"/>
                          <wp:lineTo x="20523" y="0"/>
                          <wp:lineTo x="20523" y="0"/>
                          <wp:lineTo x="0" y="0"/>
                        </wp:wrapPolygon>
                      </wp:wrapThrough>
                      <wp:docPr id="1030" name="Rectangle 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267335" cy="27940"/>
                              </a:xfrm>
                              <a:prstGeom prst="rect"/>
                              <a:solidFill>
                                <a:srgbClr val="31859b"/>
                              </a:solidFill>
                              <a:ln>
                                <a:noFill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30" fillcolor="#31859b" stroked="f" style="position:absolute;margin-left:0.0pt;margin-top:-0.1pt;width:21.05pt;height:2.2pt;z-index:3;mso-position-horizontal-relative:text;mso-position-vertical-relative:text;mso-width-percent:0;mso-height-percent:0;mso-width-relative:margin;mso-height-relative:margin;visibility:visible;flip:y;">
                      <v:stroke on="f"/>
                      <w10:wrap type="through"/>
                      <v:fill/>
                    </v:rect>
                  </w:pict>
                </mc:Fallback>
              </mc:AlternateContent>
            </w:r>
            <w:r>
              <w:rPr>
                <w:rFonts w:ascii="Lato Regular" w:hAnsi="Lato Regular"/>
                <w:sz w:val="20"/>
                <w:szCs w:val="20"/>
              </w:rPr>
              <w:t xml:space="preserve"> </w:t>
            </w:r>
            <w:r>
              <w:rPr>
                <w:rFonts w:ascii="Lato Regular" w:hAnsi="Lato Regular"/>
                <w:sz w:val="20"/>
                <w:szCs w:val="20"/>
              </w:rPr>
              <w:br/>
            </w:r>
            <w:r>
              <w:rPr>
                <w:rFonts w:ascii="Calibri Light" w:hAnsi="Calibri Light"/>
                <w:sz w:val="21"/>
                <w:szCs w:val="21"/>
              </w:rPr>
              <w:t>Language skills</w:t>
            </w:r>
          </w:p>
          <w:p>
            <w:pPr>
              <w:pStyle w:val="style0"/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Arabic Native Language – English Very good written and spoken</w:t>
            </w:r>
            <w:r>
              <w:rPr>
                <w:rFonts w:ascii="Calibri Light" w:hAnsi="Calibri Light"/>
                <w:sz w:val="21"/>
                <w:szCs w:val="21"/>
              </w:rPr>
              <w:t xml:space="preserve"> </w:t>
            </w:r>
            <w:r>
              <w:rPr>
                <w:rFonts w:ascii="Calibri Light" w:hAnsi="Calibri Light"/>
                <w:sz w:val="21"/>
                <w:szCs w:val="21"/>
              </w:rPr>
              <w:t>–</w:t>
            </w:r>
            <w:r>
              <w:rPr>
                <w:rFonts w:ascii="Calibri Light" w:hAnsi="Calibri Light"/>
                <w:sz w:val="21"/>
                <w:szCs w:val="21"/>
              </w:rPr>
              <w:t xml:space="preserve"> French good written and spoken</w:t>
            </w:r>
          </w:p>
          <w:p>
            <w:pPr>
              <w:pStyle w:val="style0"/>
              <w:spacing w:after="120"/>
              <w:rPr>
                <w:rFonts w:ascii="Calibri Light" w:hAnsi="Calibri Light"/>
                <w:sz w:val="21"/>
                <w:szCs w:val="21"/>
              </w:rPr>
            </w:pPr>
          </w:p>
          <w:p>
            <w:pPr>
              <w:pStyle w:val="style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Computer Skills</w:t>
            </w:r>
          </w:p>
          <w:p>
            <w:pPr>
              <w:pStyle w:val="style0"/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 xml:space="preserve">MS Office, </w:t>
            </w:r>
            <w:r>
              <w:rPr>
                <w:rFonts w:ascii="Calibri Light" w:hAnsi="Calibri Light"/>
                <w:sz w:val="21"/>
                <w:szCs w:val="21"/>
              </w:rPr>
              <w:t>CST Microwave</w:t>
            </w:r>
            <w:r>
              <w:rPr>
                <w:rFonts w:ascii="Calibri Light" w:hAnsi="Calibri Light"/>
                <w:sz w:val="21"/>
                <w:szCs w:val="21"/>
              </w:rPr>
              <w:t xml:space="preserve"> Studio, </w:t>
            </w:r>
            <w:r>
              <w:rPr>
                <w:rFonts w:ascii="Calibri Light" w:hAnsi="Calibri Light"/>
                <w:sz w:val="21"/>
                <w:szCs w:val="21"/>
              </w:rPr>
              <w:t>C,C++,C#</w:t>
            </w:r>
            <w:r>
              <w:rPr>
                <w:rFonts w:ascii="Calibri Light" w:hAnsi="Calibri Light"/>
                <w:sz w:val="21"/>
                <w:szCs w:val="21"/>
              </w:rPr>
              <w:t xml:space="preserve">, </w:t>
            </w:r>
            <w:r>
              <w:rPr>
                <w:rFonts w:hAnsi="Calibri Light"/>
                <w:sz w:val="21"/>
                <w:szCs w:val="21"/>
                <w:lang w:val="en-US"/>
              </w:rPr>
              <w:t>javascript</w:t>
            </w:r>
            <w:r>
              <w:rPr>
                <w:rFonts w:ascii="Calibri Light" w:hAnsi="Calibri Light"/>
                <w:sz w:val="21"/>
                <w:szCs w:val="21"/>
              </w:rPr>
              <w:t>, AutoCAD</w:t>
            </w:r>
            <w:r>
              <w:rPr>
                <w:rFonts w:ascii="Calibri Light" w:hAnsi="Calibri Light"/>
                <w:sz w:val="21"/>
                <w:szCs w:val="21"/>
              </w:rPr>
              <w:t xml:space="preserve"> 3D, PLC &amp; HMI programming</w:t>
            </w:r>
            <w:r>
              <w:rPr>
                <w:rFonts w:ascii="Calibri Light" w:hAnsi="Calibri Light"/>
                <w:sz w:val="21"/>
                <w:szCs w:val="21"/>
              </w:rPr>
              <w:t>,</w:t>
            </w:r>
            <w:r>
              <w:rPr>
                <w:rFonts w:ascii="Calibri Light" w:hAnsi="Calibri Light"/>
                <w:sz w:val="21"/>
                <w:szCs w:val="21"/>
              </w:rPr>
              <w:t xml:space="preserve"> Ardui</w:t>
            </w:r>
            <w:r>
              <w:rPr>
                <w:rFonts w:ascii="Calibri Light" w:hAnsi="Calibri Light"/>
                <w:sz w:val="21"/>
                <w:szCs w:val="21"/>
              </w:rPr>
              <w:t>no</w:t>
            </w:r>
            <w:r>
              <w:rPr>
                <w:rFonts w:ascii="Calibri Light" w:hAnsi="Calibri Light"/>
                <w:sz w:val="21"/>
                <w:szCs w:val="21"/>
              </w:rPr>
              <w:t xml:space="preserve"> programming, DIP trace, MatLab</w:t>
            </w:r>
            <w:r>
              <w:rPr>
                <w:rFonts w:hAnsi="Calibri Light"/>
                <w:sz w:val="21"/>
                <w:szCs w:val="21"/>
                <w:lang w:val="en-US"/>
              </w:rPr>
              <w:t>,</w:t>
            </w:r>
            <w:r>
              <w:rPr>
                <w:rFonts w:hAnsi="Calibri Light"/>
                <w:sz w:val="21"/>
                <w:szCs w:val="21"/>
                <w:lang w:val="en-US"/>
              </w:rPr>
              <w:t>python</w:t>
            </w:r>
            <w:r>
              <w:rPr>
                <w:rFonts w:hAnsi="Calibri Light"/>
                <w:sz w:val="21"/>
                <w:szCs w:val="21"/>
                <w:lang w:val="en-US"/>
              </w:rPr>
              <w:t>.</w:t>
            </w:r>
          </w:p>
          <w:p>
            <w:pPr>
              <w:pStyle w:val="style0"/>
              <w:spacing w:after="120"/>
              <w:rPr>
                <w:rFonts w:ascii="Calibri Light" w:hAnsi="Calibri Light"/>
                <w:sz w:val="21"/>
                <w:szCs w:val="21"/>
              </w:rPr>
            </w:pPr>
          </w:p>
          <w:p>
            <w:pPr>
              <w:pStyle w:val="style0"/>
              <w:spacing w:after="120"/>
              <w:rPr>
                <w:rFonts w:ascii="Calibri Light" w:hAnsi="Calibri Light"/>
                <w:sz w:val="21"/>
                <w:szCs w:val="21"/>
              </w:rPr>
            </w:pPr>
          </w:p>
          <w:p>
            <w:pPr>
              <w:pStyle w:val="style0"/>
              <w:rPr>
                <w:rFonts w:hAnsi="Calibri Light"/>
                <w:sz w:val="21"/>
                <w:szCs w:val="21"/>
                <w:lang w:val="en-US"/>
              </w:rPr>
            </w:pPr>
            <w:r>
              <w:rPr>
                <w:rFonts w:ascii="Calibri Light" w:hAnsi="Calibri Light"/>
                <w:sz w:val="21"/>
                <w:szCs w:val="21"/>
              </w:rPr>
              <w:t>Certificates</w:t>
            </w:r>
            <w:r>
              <w:rPr>
                <w:rFonts w:hAnsi="Calibri Light"/>
                <w:sz w:val="21"/>
                <w:szCs w:val="21"/>
                <w:lang w:val="en-US"/>
              </w:rPr>
              <w:t>:</w:t>
            </w:r>
          </w:p>
          <w:p>
            <w:pPr>
              <w:pStyle w:val="style0"/>
              <w:rPr>
                <w:rFonts w:ascii="Calibri Light" w:hAnsi="Calibri Light"/>
                <w:sz w:val="21"/>
                <w:szCs w:val="21"/>
              </w:rPr>
            </w:pPr>
          </w:p>
          <w:p>
            <w:pPr>
              <w:pStyle w:val="style0"/>
              <w:spacing w:after="120"/>
              <w:rPr>
                <w:rFonts w:hAnsi="Calibri Light"/>
                <w:i/>
                <w:sz w:val="21"/>
                <w:szCs w:val="21"/>
                <w:lang w:val="en-US"/>
              </w:rPr>
            </w:pPr>
            <w:r>
              <w:rPr>
                <w:rFonts w:hAnsi="Calibri Light"/>
                <w:i/>
                <w:sz w:val="21"/>
                <w:szCs w:val="21"/>
                <w:lang w:val="en-US"/>
              </w:rPr>
              <w:t>1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-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Data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S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cience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M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ethodology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‐ IBM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by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C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oursera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.</w:t>
            </w:r>
          </w:p>
          <w:p>
            <w:pPr>
              <w:pStyle w:val="style0"/>
              <w:spacing w:after="120"/>
              <w:rPr>
                <w:rFonts w:hAnsi="Calibri Light"/>
                <w:i/>
                <w:sz w:val="21"/>
                <w:szCs w:val="21"/>
                <w:lang w:val="en-US"/>
              </w:rPr>
            </w:pPr>
            <w:r>
              <w:rPr>
                <w:rFonts w:hAnsi="Calibri Light"/>
                <w:i/>
                <w:sz w:val="21"/>
                <w:szCs w:val="21"/>
                <w:lang w:val="en-US"/>
              </w:rPr>
              <w:t>2-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Py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tho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n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Data Structure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s -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University of Michigan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 by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Coursera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. </w:t>
            </w:r>
          </w:p>
          <w:p>
            <w:pPr>
              <w:pStyle w:val="style0"/>
              <w:spacing w:after="120"/>
              <w:rPr>
                <w:rFonts w:hAnsi="Calibri Light"/>
                <w:i/>
                <w:sz w:val="21"/>
                <w:szCs w:val="21"/>
                <w:lang w:val="en-US"/>
              </w:rPr>
            </w:pPr>
            <w:r>
              <w:rPr>
                <w:rFonts w:hAnsi="Calibri Light"/>
                <w:i/>
                <w:sz w:val="21"/>
                <w:szCs w:val="21"/>
                <w:lang w:val="en-US"/>
              </w:rPr>
              <w:t>3-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Open S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ource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T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ools for Data Science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- IBM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 by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C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oursera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.</w:t>
            </w:r>
          </w:p>
          <w:p>
            <w:pPr>
              <w:pStyle w:val="style0"/>
              <w:spacing w:after="120"/>
              <w:rPr>
                <w:rFonts w:hAnsi="Calibri Light"/>
                <w:i/>
                <w:sz w:val="21"/>
                <w:szCs w:val="21"/>
                <w:lang w:val="en-US"/>
              </w:rPr>
            </w:pPr>
            <w:r>
              <w:rPr>
                <w:rFonts w:hAnsi="Calibri Light"/>
                <w:i/>
                <w:sz w:val="21"/>
                <w:szCs w:val="21"/>
                <w:lang w:val="en-US"/>
              </w:rPr>
              <w:t>4-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programming for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Everybody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(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getting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start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ed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 with python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)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 - U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niversity of Michigan by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C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oursera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.</w:t>
            </w:r>
          </w:p>
          <w:p>
            <w:pPr>
              <w:pStyle w:val="style0"/>
              <w:spacing w:after="120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hAnsi="Calibri Light"/>
                <w:i/>
                <w:sz w:val="21"/>
                <w:szCs w:val="21"/>
                <w:lang w:val="en-US"/>
              </w:rPr>
              <w:t>5-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What is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Data Science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 xml:space="preserve"> - IBM by 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Coursera</w:t>
            </w:r>
            <w:r>
              <w:rPr>
                <w:rFonts w:hAnsi="Calibri Light"/>
                <w:i/>
                <w:sz w:val="21"/>
                <w:szCs w:val="21"/>
                <w:lang w:val="en-US"/>
              </w:rPr>
              <w:t>.</w:t>
            </w:r>
          </w:p>
        </w:tc>
      </w:tr>
    </w:tbl>
    <w:p>
      <w:pPr>
        <w:pStyle w:val="style0"/>
        <w:rPr>
          <w:rFonts w:ascii="Avenir Next Regular" w:hAnsi="Avenir Next Regular"/>
        </w:rPr>
      </w:pPr>
    </w:p>
    <w:sectPr>
      <w:pgSz w:w="12240" w:h="15840" w:orient="portrait"/>
      <w:pgMar w:top="144" w:right="504" w:bottom="0" w:left="50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"/>
    <w:panose1 w:val="02070409020002020404"/>
    <w:charset w:val="00"/>
    <w:family w:val="modern"/>
    <w:pitch w:val="fixed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20603050004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0000000000000000000"/>
    <w:charset w:val="00"/>
    <w:family w:val="auto"/>
    <w:pitch w:val="variable"/>
    <w:sig w:usb0="E1000AEF" w:usb1="5000A1FF" w:usb2="00000000" w:usb3="00000000" w:csb0="000001BF" w:csb1="00000000"/>
  </w:font>
  <w:font w:name="Avenir Next Regular">
    <w:altName w:val="Trebuchet MS"/>
    <w:panose1 w:val="00000000000000000000"/>
    <w:charset w:val="00"/>
    <w:family w:val="auto"/>
    <w:pitch w:val="variable"/>
    <w:sig w:usb0="00000001" w:usb1="5000204A" w:usb2="00000000" w:usb3="00000000" w:csb0="0000009B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Helvetica Neue"/>
    <w:panose1 w:val="00000000000000000000"/>
    <w:charset w:val="00"/>
    <w:family w:val="auto"/>
    <w:pitch w:val="variable"/>
    <w:sig w:usb0="E50002FF" w:usb1="500079DB" w:usb2="00000010" w:usb3="00000000" w:csb0="00000001" w:csb1="00000000"/>
  </w:font>
  <w:font w:name="Lato Light">
    <w:altName w:val="Calibri Light"/>
    <w:panose1 w:val="00000000000000000000"/>
    <w:charset w:val="00"/>
    <w:family w:val="auto"/>
    <w:pitch w:val="variable"/>
    <w:sig w:usb0="00000001" w:usb1="5000604B" w:usb2="00000000" w:usb3="00000000" w:csb0="00000093" w:csb1="00000000"/>
  </w:font>
  <w:font w:name="Lato Regular">
    <w:altName w:val="Calibri"/>
    <w:panose1 w:val="00000000000000000000"/>
    <w:charset w:val="00"/>
    <w:family w:val="auto"/>
    <w:pitch w:val="variable"/>
    <w:sig w:usb0="00000001" w:usb1="5000604B" w:usb2="00000000" w:usb3="00000000" w:csb0="00000093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721E641E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0409001D"/>
    <w:styleLink w:val="style4099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" w:cs="Times New Roman" w:hAnsi="Times"/>
      <w:sz w:val="20"/>
      <w:szCs w:val="20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Header Char_2b8fc03a-bb11-4f91-a4b4-7981f9eaaad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Footer Char_d463eb26-18bc-426d-ae49-d38d01265450"/>
    <w:basedOn w:val="style65"/>
    <w:next w:val="style4098"/>
    <w:link w:val="style32"/>
    <w:uiPriority w:val="99"/>
  </w:style>
  <w:style w:type="table" w:styleId="style232">
    <w:name w:val="Light Shading Accent 5"/>
    <w:basedOn w:val="style105"/>
    <w:next w:val="style232"/>
    <w:uiPriority w:val="60"/>
    <w:pPr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/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/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/>
    <w:rPr>
      <w:rFonts w:ascii="Calibri" w:cs="Times New Roman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5">
    <w:name w:val="Colorful Grid Accent 5"/>
    <w:basedOn w:val="style105"/>
    <w:next w:val="style245"/>
    <w:uiPriority w:val="73"/>
    <w:pPr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46">
    <w:name w:val="Light Shading Accent 6"/>
    <w:basedOn w:val="style105"/>
    <w:next w:val="style246"/>
    <w:uiPriority w:val="60"/>
    <w:pPr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numbering" w:customStyle="1" w:styleId="style4099">
    <w:name w:val="Style1"/>
    <w:next w:val="style4099"/>
    <w:uiPriority w:val="99"/>
    <w:pPr>
      <w:numPr>
        <w:ilvl w:val="0"/>
        <w:numId w:val="1"/>
      </w:numPr>
    </w:p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0"/>
    <w:uiPriority w:val="99"/>
    <w:pPr/>
    <w:rPr>
      <w:rFonts w:ascii="Lucida Grande" w:cs="Lucida Grande" w:hAnsi="Lucida Grande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Lucida Grande" w:cs="Lucida Grande" w:hAnsi="Lucida Grande"/>
      <w:sz w:val="18"/>
      <w:szCs w:val="18"/>
    </w:rPr>
  </w:style>
  <w:style w:type="paragraph" w:customStyle="1" w:styleId="style4101">
    <w:name w:val="resume hyperlink"/>
    <w:basedOn w:val="style0"/>
    <w:next w:val="style4101"/>
    <w:qFormat/>
    <w:pPr>
      <w:spacing w:after="160" w:lineRule="auto" w:line="360"/>
    </w:pPr>
    <w:rPr>
      <w:rFonts w:ascii="Calibri" w:hAnsi="Calibri"/>
      <w:color w:val="31849b"/>
    </w:rPr>
  </w:style>
  <w:style w:type="character" w:customStyle="1" w:styleId="style4102">
    <w:name w:val="Unresolved Mention"/>
    <w:basedOn w:val="style65"/>
    <w:next w:val="style410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DCF5A7663F7498E718FB35724E9B0" ma:contentTypeVersion="2" ma:contentTypeDescription="Create a new document." ma:contentTypeScope="" ma:versionID="40c296d9ec60f3cc9f0e48f729be918b">
  <xsd:schema xmlns:xsd="http://www.w3.org/2001/XMLSchema" xmlns:xs="http://www.w3.org/2001/XMLSchema" xmlns:p="http://schemas.microsoft.com/office/2006/metadata/properties" xmlns:ns1="http://schemas.microsoft.com/sharepoint/v3" xmlns:ns2="05b8b9e2-f6c1-4215-91c3-b88e37d04829" targetNamespace="http://schemas.microsoft.com/office/2006/metadata/properties" ma:root="true" ma:fieldsID="233324f69553bf1c89f5d12d2abd2c0d" ns1:_="" ns2:_="">
    <xsd:import namespace="http://schemas.microsoft.com/sharepoint/v3"/>
    <xsd:import namespace="05b8b9e2-f6c1-4215-91c3-b88e37d0482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8b9e2-f6c1-4215-91c3-b88e37d04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BD6645-AB55-42E0-A214-385F64C86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b8b9e2-f6c1-4215-91c3-b88e37d04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768BE-2090-461A-86DD-87385C77E8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D4FA0E3-78AC-4D60-930E-55DC1514C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CBB72-01BA-4487-B5E0-FF16AFC3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331</Words>
  <Pages>2</Pages>
  <Characters>2209</Characters>
  <Application>WPS Office</Application>
  <DocSecurity>0</DocSecurity>
  <Paragraphs>63</Paragraphs>
  <ScaleCrop>false</ScaleCrop>
  <Company>Time Inc.</Company>
  <LinksUpToDate>false</LinksUpToDate>
  <CharactersWithSpaces>2518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2020-02-01T22:15:25Z</dcterms:created>
  <dc:creator>Julia Bohan</dc:creator>
  <lastModifiedBy>SM-A505F</lastModifiedBy>
  <dcterms:modified xsi:type="dcterms:W3CDTF">2020-02-01T22:16:29Z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0x010100AE8DCF5A7663F7498E718FB35724E9B0</vt:lpwstr>
  </property>
</Properties>
</file>