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AD" w:rsidRDefault="008138E4">
      <w:pPr>
        <w:spacing w:after="200" w:line="360" w:lineRule="auto"/>
        <w:ind w:left="0" w:hanging="2"/>
      </w:pPr>
      <w:r>
        <w:rPr>
          <w:b/>
        </w:rPr>
        <w:t>GENERAL INFORMATION</w:t>
      </w:r>
    </w:p>
    <w:p w:rsidR="00F111AD" w:rsidRDefault="008138E4">
      <w:pPr>
        <w:spacing w:after="200"/>
        <w:ind w:left="0" w:hanging="2"/>
      </w:pPr>
      <w:r>
        <w:rPr>
          <w:sz w:val="22"/>
          <w:szCs w:val="22"/>
        </w:rPr>
        <w:t>First Name:</w:t>
      </w:r>
      <w:r>
        <w:rPr>
          <w:sz w:val="22"/>
          <w:szCs w:val="22"/>
        </w:rPr>
        <w:tab/>
      </w:r>
      <w:r>
        <w:rPr>
          <w:sz w:val="22"/>
          <w:szCs w:val="22"/>
        </w:rPr>
        <w:tab/>
      </w:r>
      <w:r>
        <w:rPr>
          <w:sz w:val="22"/>
          <w:szCs w:val="22"/>
        </w:rPr>
        <w:tab/>
        <w:t xml:space="preserve">Ahmad </w:t>
      </w:r>
      <w:r>
        <w:rPr>
          <w:sz w:val="22"/>
          <w:szCs w:val="22"/>
        </w:rPr>
        <w:br/>
        <w:t>Last Name:</w:t>
      </w:r>
      <w:r>
        <w:rPr>
          <w:sz w:val="22"/>
          <w:szCs w:val="22"/>
        </w:rPr>
        <w:tab/>
      </w:r>
      <w:r>
        <w:rPr>
          <w:sz w:val="22"/>
          <w:szCs w:val="22"/>
        </w:rPr>
        <w:tab/>
      </w:r>
      <w:r>
        <w:rPr>
          <w:sz w:val="22"/>
          <w:szCs w:val="22"/>
        </w:rPr>
        <w:tab/>
      </w:r>
      <w:proofErr w:type="spellStart"/>
      <w:r>
        <w:rPr>
          <w:sz w:val="22"/>
          <w:szCs w:val="22"/>
        </w:rPr>
        <w:t>Salhab</w:t>
      </w:r>
      <w:proofErr w:type="spellEnd"/>
      <w:r>
        <w:rPr>
          <w:sz w:val="22"/>
          <w:szCs w:val="22"/>
        </w:rPr>
        <w:br/>
        <w:t>Date of Birth:</w:t>
      </w:r>
      <w:r>
        <w:rPr>
          <w:sz w:val="22"/>
          <w:szCs w:val="22"/>
        </w:rPr>
        <w:tab/>
      </w:r>
      <w:r>
        <w:rPr>
          <w:sz w:val="22"/>
          <w:szCs w:val="22"/>
        </w:rPr>
        <w:tab/>
      </w:r>
      <w:r>
        <w:rPr>
          <w:sz w:val="22"/>
          <w:szCs w:val="22"/>
        </w:rPr>
        <w:tab/>
        <w:t>28/11/1990</w:t>
      </w:r>
      <w:r>
        <w:rPr>
          <w:sz w:val="22"/>
          <w:szCs w:val="22"/>
        </w:rPr>
        <w:br/>
        <w:t>Marital Status:</w:t>
      </w:r>
      <w:r>
        <w:rPr>
          <w:sz w:val="22"/>
          <w:szCs w:val="22"/>
        </w:rPr>
        <w:tab/>
      </w:r>
      <w:r>
        <w:rPr>
          <w:sz w:val="22"/>
          <w:szCs w:val="22"/>
        </w:rPr>
        <w:tab/>
      </w:r>
      <w:r>
        <w:rPr>
          <w:sz w:val="22"/>
          <w:szCs w:val="22"/>
        </w:rPr>
        <w:tab/>
        <w:t>Single</w:t>
      </w:r>
      <w:r>
        <w:br/>
      </w:r>
      <w:r>
        <w:rPr>
          <w:sz w:val="22"/>
          <w:szCs w:val="22"/>
        </w:rPr>
        <w:t>Residential Address:</w:t>
      </w:r>
      <w:r>
        <w:rPr>
          <w:sz w:val="22"/>
          <w:szCs w:val="22"/>
        </w:rPr>
        <w:tab/>
      </w:r>
      <w:r>
        <w:rPr>
          <w:sz w:val="22"/>
          <w:szCs w:val="22"/>
        </w:rPr>
        <w:tab/>
      </w:r>
      <w:proofErr w:type="spellStart"/>
      <w:r>
        <w:rPr>
          <w:sz w:val="22"/>
          <w:szCs w:val="22"/>
        </w:rPr>
        <w:t>Bshamoun</w:t>
      </w:r>
      <w:proofErr w:type="spellEnd"/>
      <w:r>
        <w:rPr>
          <w:sz w:val="22"/>
          <w:szCs w:val="22"/>
        </w:rPr>
        <w:t>, Mount Lebanon</w:t>
      </w:r>
      <w:r>
        <w:rPr>
          <w:sz w:val="22"/>
          <w:szCs w:val="22"/>
        </w:rPr>
        <w:br/>
        <w:t>E-Mail Address:</w:t>
      </w:r>
      <w:r>
        <w:rPr>
          <w:sz w:val="22"/>
          <w:szCs w:val="22"/>
        </w:rPr>
        <w:tab/>
      </w:r>
      <w:r>
        <w:rPr>
          <w:sz w:val="22"/>
          <w:szCs w:val="22"/>
        </w:rPr>
        <w:tab/>
      </w:r>
      <w:r w:rsidR="00E75727">
        <w:rPr>
          <w:sz w:val="22"/>
          <w:szCs w:val="22"/>
        </w:rPr>
        <w:t>asalhab1990@gmail.com</w:t>
      </w:r>
      <w:r>
        <w:rPr>
          <w:sz w:val="22"/>
          <w:szCs w:val="22"/>
        </w:rPr>
        <w:br/>
        <w:t>Phone Numbers:</w:t>
      </w:r>
      <w:r>
        <w:rPr>
          <w:sz w:val="22"/>
          <w:szCs w:val="22"/>
        </w:rPr>
        <w:tab/>
      </w:r>
      <w:r>
        <w:rPr>
          <w:sz w:val="22"/>
          <w:szCs w:val="22"/>
        </w:rPr>
        <w:tab/>
        <w:t>00961 (70) 800989</w:t>
      </w:r>
      <w:r>
        <w:rPr>
          <w:sz w:val="22"/>
          <w:szCs w:val="22"/>
          <w:u w:val="single"/>
        </w:rPr>
        <w:br/>
      </w:r>
      <w:r>
        <w:rPr>
          <w:sz w:val="22"/>
          <w:szCs w:val="22"/>
        </w:rPr>
        <w:tab/>
      </w:r>
      <w:r>
        <w:rPr>
          <w:sz w:val="22"/>
          <w:szCs w:val="22"/>
        </w:rPr>
        <w:tab/>
      </w:r>
      <w:r>
        <w:rPr>
          <w:sz w:val="22"/>
          <w:szCs w:val="22"/>
        </w:rPr>
        <w:tab/>
      </w:r>
      <w:r>
        <w:rPr>
          <w:sz w:val="22"/>
          <w:szCs w:val="22"/>
        </w:rPr>
        <w:tab/>
      </w:r>
      <w:r>
        <w:rPr>
          <w:sz w:val="22"/>
          <w:szCs w:val="22"/>
        </w:rPr>
        <w:br/>
      </w:r>
      <w:r>
        <w:rPr>
          <w:b/>
        </w:rPr>
        <w:br/>
      </w:r>
    </w:p>
    <w:p w:rsidR="00F111AD" w:rsidRDefault="008138E4">
      <w:pPr>
        <w:spacing w:after="200"/>
        <w:ind w:left="0" w:hanging="2"/>
        <w:rPr>
          <w:sz w:val="22"/>
          <w:szCs w:val="22"/>
        </w:rPr>
      </w:pPr>
      <w:r>
        <w:rPr>
          <w:b/>
        </w:rPr>
        <w:t>QUALIFICATIONS</w:t>
      </w:r>
      <w:r>
        <w:tab/>
      </w:r>
      <w:r>
        <w:tab/>
      </w:r>
      <w:r>
        <w:tab/>
      </w:r>
      <w:r>
        <w:tab/>
      </w:r>
      <w:r>
        <w:tab/>
      </w:r>
      <w:r>
        <w:tab/>
      </w:r>
      <w:r>
        <w:tab/>
      </w:r>
    </w:p>
    <w:p w:rsidR="00F111AD" w:rsidRDefault="008138E4" w:rsidP="00827F73">
      <w:pPr>
        <w:pStyle w:val="ListParagraph"/>
        <w:numPr>
          <w:ilvl w:val="0"/>
          <w:numId w:val="2"/>
        </w:numPr>
        <w:spacing w:after="200"/>
        <w:ind w:leftChars="0" w:firstLineChars="0"/>
        <w:rPr>
          <w:sz w:val="22"/>
          <w:szCs w:val="22"/>
        </w:rPr>
      </w:pPr>
      <w:r w:rsidRPr="00827F73">
        <w:rPr>
          <w:sz w:val="22"/>
          <w:szCs w:val="22"/>
        </w:rPr>
        <w:t>Computer literacy</w:t>
      </w:r>
      <w:r w:rsidR="00827F73">
        <w:rPr>
          <w:sz w:val="22"/>
          <w:szCs w:val="22"/>
        </w:rPr>
        <w:t>.</w:t>
      </w:r>
    </w:p>
    <w:p w:rsidR="0042172B" w:rsidRPr="00827F73" w:rsidRDefault="001A15A2" w:rsidP="00827F73">
      <w:pPr>
        <w:pStyle w:val="ListParagraph"/>
        <w:numPr>
          <w:ilvl w:val="0"/>
          <w:numId w:val="2"/>
        </w:numPr>
        <w:spacing w:after="200"/>
        <w:ind w:leftChars="0" w:firstLineChars="0"/>
        <w:rPr>
          <w:sz w:val="22"/>
          <w:szCs w:val="22"/>
        </w:rPr>
      </w:pPr>
      <w:r>
        <w:rPr>
          <w:sz w:val="22"/>
          <w:szCs w:val="22"/>
        </w:rPr>
        <w:t>Up to six years of management skills</w:t>
      </w:r>
      <w:bookmarkStart w:id="0" w:name="_GoBack"/>
      <w:bookmarkEnd w:id="0"/>
    </w:p>
    <w:p w:rsidR="00F111AD" w:rsidRPr="00827F73" w:rsidRDefault="008138E4" w:rsidP="00827F73">
      <w:pPr>
        <w:pStyle w:val="ListParagraph"/>
        <w:numPr>
          <w:ilvl w:val="0"/>
          <w:numId w:val="2"/>
        </w:numPr>
        <w:spacing w:after="200"/>
        <w:ind w:leftChars="0" w:firstLineChars="0"/>
        <w:rPr>
          <w:sz w:val="22"/>
          <w:szCs w:val="22"/>
        </w:rPr>
      </w:pPr>
      <w:r w:rsidRPr="00827F73">
        <w:rPr>
          <w:sz w:val="22"/>
          <w:szCs w:val="22"/>
        </w:rPr>
        <w:t xml:space="preserve">Results-oriented cashier of two </w:t>
      </w:r>
      <w:r w:rsidR="00DC6BF2" w:rsidRPr="00827F73">
        <w:rPr>
          <w:sz w:val="22"/>
          <w:szCs w:val="22"/>
        </w:rPr>
        <w:t>years’ experience</w:t>
      </w:r>
      <w:r w:rsidRPr="00827F73">
        <w:rPr>
          <w:sz w:val="22"/>
          <w:szCs w:val="22"/>
        </w:rPr>
        <w:t xml:space="preserve"> in merchandising and customer service</w:t>
      </w:r>
      <w:r w:rsidR="00827F73">
        <w:rPr>
          <w:sz w:val="22"/>
          <w:szCs w:val="22"/>
        </w:rPr>
        <w:t>.</w:t>
      </w:r>
    </w:p>
    <w:p w:rsidR="00F111AD" w:rsidRPr="00827F73" w:rsidRDefault="008138E4" w:rsidP="00827F73">
      <w:pPr>
        <w:pStyle w:val="ListParagraph"/>
        <w:numPr>
          <w:ilvl w:val="0"/>
          <w:numId w:val="2"/>
        </w:numPr>
        <w:spacing w:after="200"/>
        <w:ind w:leftChars="0" w:firstLineChars="0"/>
        <w:rPr>
          <w:sz w:val="22"/>
          <w:szCs w:val="22"/>
        </w:rPr>
      </w:pPr>
      <w:r w:rsidRPr="00827F73">
        <w:rPr>
          <w:sz w:val="22"/>
          <w:szCs w:val="22"/>
        </w:rPr>
        <w:t>Knowledge of arithmetic, algebra, geometry, calculus, statistics, and their applications</w:t>
      </w:r>
      <w:r w:rsidR="00827F73">
        <w:rPr>
          <w:sz w:val="22"/>
          <w:szCs w:val="22"/>
        </w:rPr>
        <w:t>.</w:t>
      </w:r>
    </w:p>
    <w:p w:rsidR="00F111AD" w:rsidRPr="00827F73" w:rsidRDefault="008138E4" w:rsidP="00827F73">
      <w:pPr>
        <w:pStyle w:val="ListParagraph"/>
        <w:numPr>
          <w:ilvl w:val="0"/>
          <w:numId w:val="2"/>
        </w:numPr>
        <w:spacing w:after="200"/>
        <w:ind w:leftChars="0" w:firstLineChars="0"/>
        <w:rPr>
          <w:sz w:val="22"/>
          <w:szCs w:val="22"/>
        </w:rPr>
      </w:pPr>
      <w:r w:rsidRPr="00827F73">
        <w:rPr>
          <w:sz w:val="22"/>
          <w:szCs w:val="22"/>
        </w:rPr>
        <w:t>Knowledge of relevant equipment, policies, procedures, and strategies to promote effective local, state, and national security operations for the protection of people, data, property, and institutions</w:t>
      </w:r>
      <w:r w:rsidR="00827F73">
        <w:rPr>
          <w:sz w:val="22"/>
          <w:szCs w:val="22"/>
        </w:rPr>
        <w:t>.</w:t>
      </w:r>
    </w:p>
    <w:p w:rsidR="00F111AD" w:rsidRPr="00827F73" w:rsidRDefault="008138E4" w:rsidP="00827F73">
      <w:pPr>
        <w:pStyle w:val="ListParagraph"/>
        <w:numPr>
          <w:ilvl w:val="0"/>
          <w:numId w:val="2"/>
        </w:numPr>
        <w:spacing w:after="200"/>
        <w:ind w:leftChars="0" w:firstLineChars="0"/>
        <w:rPr>
          <w:sz w:val="22"/>
          <w:szCs w:val="22"/>
        </w:rPr>
      </w:pPr>
      <w:r w:rsidRPr="00827F73">
        <w:rPr>
          <w:sz w:val="22"/>
          <w:szCs w:val="22"/>
        </w:rPr>
        <w:t>Excellent communication and interpersonal skills</w:t>
      </w:r>
      <w:r w:rsidR="00827F73">
        <w:rPr>
          <w:sz w:val="22"/>
          <w:szCs w:val="22"/>
        </w:rPr>
        <w:t>.</w:t>
      </w:r>
    </w:p>
    <w:p w:rsidR="00F111AD" w:rsidRPr="00827F73" w:rsidRDefault="008138E4" w:rsidP="00827F73">
      <w:pPr>
        <w:pStyle w:val="ListParagraph"/>
        <w:numPr>
          <w:ilvl w:val="0"/>
          <w:numId w:val="2"/>
        </w:numPr>
        <w:spacing w:after="200"/>
        <w:ind w:leftChars="0" w:firstLineChars="0"/>
        <w:rPr>
          <w:sz w:val="22"/>
          <w:szCs w:val="22"/>
        </w:rPr>
      </w:pPr>
      <w:r w:rsidRPr="00827F73">
        <w:rPr>
          <w:sz w:val="22"/>
          <w:szCs w:val="22"/>
        </w:rPr>
        <w:t>Knowledge in auditing</w:t>
      </w:r>
      <w:r w:rsidR="00827F73">
        <w:rPr>
          <w:sz w:val="22"/>
          <w:szCs w:val="22"/>
        </w:rPr>
        <w:t>.</w:t>
      </w:r>
    </w:p>
    <w:p w:rsidR="00F111AD" w:rsidRPr="00827F73" w:rsidRDefault="008138E4" w:rsidP="00827F73">
      <w:pPr>
        <w:pStyle w:val="ListParagraph"/>
        <w:numPr>
          <w:ilvl w:val="0"/>
          <w:numId w:val="2"/>
        </w:numPr>
        <w:spacing w:after="200"/>
        <w:ind w:leftChars="0" w:firstLineChars="0"/>
        <w:rPr>
          <w:sz w:val="22"/>
          <w:szCs w:val="22"/>
        </w:rPr>
      </w:pPr>
      <w:r w:rsidRPr="00827F73">
        <w:rPr>
          <w:sz w:val="22"/>
          <w:szCs w:val="22"/>
        </w:rPr>
        <w:t>Fast and reliable</w:t>
      </w:r>
      <w:r w:rsidR="00827F73">
        <w:rPr>
          <w:sz w:val="22"/>
          <w:szCs w:val="22"/>
        </w:rPr>
        <w:t>.</w:t>
      </w:r>
    </w:p>
    <w:p w:rsidR="00F111AD" w:rsidRDefault="008138E4">
      <w:pPr>
        <w:spacing w:after="200"/>
        <w:ind w:left="0" w:hanging="2"/>
      </w:pPr>
      <w:r>
        <w:rPr>
          <w:sz w:val="22"/>
          <w:szCs w:val="22"/>
        </w:rPr>
        <w:br/>
      </w:r>
    </w:p>
    <w:p w:rsidR="00F111AD" w:rsidRDefault="00F111AD" w:rsidP="008138E4">
      <w:pPr>
        <w:spacing w:after="200"/>
        <w:ind w:leftChars="0" w:left="0" w:firstLineChars="0" w:firstLine="0"/>
      </w:pPr>
    </w:p>
    <w:p w:rsidR="00F111AD" w:rsidRDefault="008138E4">
      <w:pPr>
        <w:spacing w:after="200"/>
        <w:ind w:left="0" w:hanging="2"/>
      </w:pPr>
      <w:r>
        <w:rPr>
          <w:b/>
        </w:rPr>
        <w:t>EDUCATION</w:t>
      </w:r>
    </w:p>
    <w:p w:rsidR="00F111AD" w:rsidRDefault="008138E4">
      <w:pPr>
        <w:tabs>
          <w:tab w:val="left" w:pos="2880"/>
        </w:tabs>
        <w:spacing w:after="200" w:line="360" w:lineRule="auto"/>
        <w:ind w:left="0" w:hanging="2"/>
        <w:rPr>
          <w:sz w:val="22"/>
          <w:szCs w:val="22"/>
        </w:rPr>
      </w:pPr>
      <w:r>
        <w:rPr>
          <w:sz w:val="22"/>
          <w:szCs w:val="22"/>
        </w:rPr>
        <w:t>School:</w:t>
      </w:r>
      <w:r>
        <w:rPr>
          <w:sz w:val="22"/>
          <w:szCs w:val="22"/>
        </w:rPr>
        <w:tab/>
        <w:t>“Byblos Institute”</w:t>
      </w:r>
      <w:r>
        <w:rPr>
          <w:sz w:val="22"/>
          <w:szCs w:val="22"/>
        </w:rPr>
        <w:br/>
        <w:t>Level:</w:t>
      </w:r>
      <w:r>
        <w:rPr>
          <w:sz w:val="22"/>
          <w:szCs w:val="22"/>
        </w:rPr>
        <w:tab/>
        <w:t xml:space="preserve">BT3 - Accounting </w:t>
      </w:r>
    </w:p>
    <w:p w:rsidR="00F111AD" w:rsidRDefault="00F111AD">
      <w:pPr>
        <w:spacing w:after="200"/>
        <w:ind w:left="0" w:hanging="2"/>
      </w:pPr>
    </w:p>
    <w:p w:rsidR="00F111AD" w:rsidRDefault="00F111AD">
      <w:pPr>
        <w:spacing w:after="200"/>
        <w:ind w:left="0" w:hanging="2"/>
      </w:pPr>
    </w:p>
    <w:p w:rsidR="00F111AD" w:rsidRDefault="008138E4">
      <w:pPr>
        <w:spacing w:after="200"/>
        <w:ind w:left="0" w:hanging="2"/>
        <w:rPr>
          <w:sz w:val="22"/>
          <w:szCs w:val="22"/>
        </w:rPr>
      </w:pPr>
      <w:r>
        <w:rPr>
          <w:b/>
        </w:rPr>
        <w:t>LANGUAGES</w:t>
      </w:r>
    </w:p>
    <w:p w:rsidR="00F111AD" w:rsidRDefault="008138E4">
      <w:pPr>
        <w:tabs>
          <w:tab w:val="left" w:pos="2880"/>
        </w:tabs>
        <w:spacing w:after="200" w:line="360" w:lineRule="auto"/>
        <w:ind w:left="0" w:hanging="2"/>
      </w:pPr>
      <w:r>
        <w:rPr>
          <w:sz w:val="22"/>
          <w:szCs w:val="22"/>
        </w:rPr>
        <w:t xml:space="preserve">French (Speaking and Writing) </w:t>
      </w:r>
      <w:r>
        <w:rPr>
          <w:sz w:val="22"/>
          <w:szCs w:val="22"/>
        </w:rPr>
        <w:br/>
        <w:t xml:space="preserve">English (Speaking and Writing) </w:t>
      </w:r>
      <w:r>
        <w:rPr>
          <w:sz w:val="22"/>
          <w:szCs w:val="22"/>
        </w:rPr>
        <w:br/>
        <w:t xml:space="preserve">Arabic (Native Language) </w:t>
      </w:r>
    </w:p>
    <w:p w:rsidR="00F111AD" w:rsidRDefault="00F111AD">
      <w:pPr>
        <w:tabs>
          <w:tab w:val="left" w:pos="2880"/>
        </w:tabs>
        <w:spacing w:after="200" w:line="360" w:lineRule="auto"/>
        <w:ind w:left="0" w:hanging="2"/>
      </w:pPr>
    </w:p>
    <w:p w:rsidR="00795F4C" w:rsidRDefault="00795F4C">
      <w:pPr>
        <w:tabs>
          <w:tab w:val="left" w:pos="2880"/>
        </w:tabs>
        <w:spacing w:after="200" w:line="360" w:lineRule="auto"/>
        <w:ind w:left="0" w:hanging="2"/>
        <w:rPr>
          <w:b/>
        </w:rPr>
      </w:pPr>
    </w:p>
    <w:p w:rsidR="00795F4C" w:rsidRDefault="00795F4C">
      <w:pPr>
        <w:tabs>
          <w:tab w:val="left" w:pos="2880"/>
        </w:tabs>
        <w:spacing w:after="200" w:line="360" w:lineRule="auto"/>
        <w:ind w:left="0" w:hanging="2"/>
        <w:rPr>
          <w:b/>
        </w:rPr>
      </w:pPr>
    </w:p>
    <w:p w:rsidR="00F111AD" w:rsidRDefault="008138E4">
      <w:pPr>
        <w:tabs>
          <w:tab w:val="left" w:pos="2880"/>
        </w:tabs>
        <w:spacing w:after="200" w:line="360" w:lineRule="auto"/>
        <w:ind w:left="0" w:hanging="2"/>
        <w:rPr>
          <w:sz w:val="22"/>
          <w:szCs w:val="22"/>
        </w:rPr>
      </w:pPr>
      <w:r>
        <w:rPr>
          <w:b/>
        </w:rPr>
        <w:t>WORK EXPERIENCE</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Pr>
          <w:i/>
          <w:sz w:val="22"/>
          <w:szCs w:val="22"/>
          <w:u w:val="single"/>
        </w:rPr>
        <w:t>2009 - 2011</w:t>
      </w:r>
      <w:r>
        <w:rPr>
          <w:sz w:val="22"/>
          <w:szCs w:val="22"/>
        </w:rPr>
        <w:br/>
        <w:t>Organization:</w:t>
      </w:r>
      <w:r>
        <w:rPr>
          <w:sz w:val="22"/>
          <w:szCs w:val="22"/>
        </w:rPr>
        <w:tab/>
        <w:t xml:space="preserve">“Bestseller Retail” </w:t>
      </w:r>
      <w:r>
        <w:rPr>
          <w:sz w:val="22"/>
          <w:szCs w:val="22"/>
        </w:rPr>
        <w:br/>
        <w:t xml:space="preserve">Position: </w:t>
      </w:r>
      <w:r>
        <w:rPr>
          <w:sz w:val="22"/>
          <w:szCs w:val="22"/>
        </w:rPr>
        <w:tab/>
        <w:t>Cashier, Visual Merchandiser, Assistant Manager</w:t>
      </w:r>
      <w:r>
        <w:rPr>
          <w:sz w:val="22"/>
          <w:szCs w:val="22"/>
        </w:rPr>
        <w:br/>
        <w:t xml:space="preserve">Branches:                                </w:t>
      </w:r>
      <w:r>
        <w:rPr>
          <w:sz w:val="22"/>
          <w:szCs w:val="22"/>
        </w:rPr>
        <w:tab/>
        <w:t xml:space="preserve">“Vero Moda” - Lebanon and Syria </w:t>
      </w:r>
      <w:r>
        <w:rPr>
          <w:sz w:val="22"/>
          <w:szCs w:val="22"/>
        </w:rPr>
        <w:br/>
      </w:r>
      <w:r>
        <w:rPr>
          <w:sz w:val="22"/>
          <w:szCs w:val="22"/>
        </w:rPr>
        <w:tab/>
        <w:t xml:space="preserve">“Jack &amp; Jones” - Lebanon and Syria </w:t>
      </w:r>
      <w:r>
        <w:rPr>
          <w:sz w:val="22"/>
          <w:szCs w:val="22"/>
        </w:rPr>
        <w:br/>
      </w:r>
      <w:r>
        <w:rPr>
          <w:sz w:val="22"/>
          <w:szCs w:val="22"/>
        </w:rPr>
        <w:tab/>
        <w:t>“Name It” - Lebanon and Syria</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sidR="00DC6BF2">
        <w:rPr>
          <w:i/>
          <w:sz w:val="22"/>
          <w:szCs w:val="22"/>
          <w:u w:val="single"/>
        </w:rPr>
        <w:t>April</w:t>
      </w:r>
      <w:r>
        <w:rPr>
          <w:i/>
          <w:sz w:val="22"/>
          <w:szCs w:val="22"/>
          <w:u w:val="single"/>
        </w:rPr>
        <w:t xml:space="preserve"> 2011 - October, 2011</w:t>
      </w:r>
      <w:r>
        <w:rPr>
          <w:sz w:val="22"/>
          <w:szCs w:val="22"/>
        </w:rPr>
        <w:br/>
        <w:t>Organization:</w:t>
      </w:r>
      <w:r>
        <w:rPr>
          <w:sz w:val="22"/>
          <w:szCs w:val="22"/>
        </w:rPr>
        <w:tab/>
        <w:t xml:space="preserve">“Azadea Group” </w:t>
      </w:r>
      <w:r>
        <w:rPr>
          <w:sz w:val="22"/>
          <w:szCs w:val="22"/>
        </w:rPr>
        <w:br/>
        <w:t xml:space="preserve">Position: </w:t>
      </w:r>
      <w:r>
        <w:rPr>
          <w:sz w:val="22"/>
          <w:szCs w:val="22"/>
        </w:rPr>
        <w:tab/>
        <w:t>Visual Merchandiser</w:t>
      </w:r>
      <w:r>
        <w:rPr>
          <w:sz w:val="22"/>
          <w:szCs w:val="22"/>
        </w:rPr>
        <w:br/>
        <w:t xml:space="preserve">Branches:                                </w:t>
      </w:r>
      <w:r>
        <w:rPr>
          <w:sz w:val="22"/>
          <w:szCs w:val="22"/>
        </w:rPr>
        <w:tab/>
        <w:t>“Bershka” – Lebanon</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sidR="00DC6BF2">
        <w:rPr>
          <w:i/>
          <w:sz w:val="22"/>
          <w:szCs w:val="22"/>
          <w:u w:val="single"/>
        </w:rPr>
        <w:t>November</w:t>
      </w:r>
      <w:r>
        <w:rPr>
          <w:i/>
          <w:sz w:val="22"/>
          <w:szCs w:val="22"/>
          <w:u w:val="single"/>
        </w:rPr>
        <w:t xml:space="preserve"> 2011 - May, 2013</w:t>
      </w:r>
      <w:r>
        <w:rPr>
          <w:sz w:val="22"/>
          <w:szCs w:val="22"/>
        </w:rPr>
        <w:br/>
        <w:t>Organization:</w:t>
      </w:r>
      <w:r>
        <w:rPr>
          <w:sz w:val="22"/>
          <w:szCs w:val="22"/>
        </w:rPr>
        <w:tab/>
        <w:t>“Yasmine Park” / “SERM”</w:t>
      </w:r>
      <w:r>
        <w:rPr>
          <w:sz w:val="22"/>
          <w:szCs w:val="22"/>
        </w:rPr>
        <w:br/>
        <w:t xml:space="preserve">Position: </w:t>
      </w:r>
      <w:r>
        <w:rPr>
          <w:sz w:val="22"/>
          <w:szCs w:val="22"/>
        </w:rPr>
        <w:tab/>
        <w:t xml:space="preserve">Park Manager (Accounting, Chief Billing, Workers) </w:t>
      </w:r>
      <w:r>
        <w:rPr>
          <w:sz w:val="22"/>
          <w:szCs w:val="22"/>
        </w:rPr>
        <w:br/>
        <w:t xml:space="preserve">Branches:                                </w:t>
      </w:r>
      <w:r>
        <w:rPr>
          <w:sz w:val="22"/>
          <w:szCs w:val="22"/>
        </w:rPr>
        <w:tab/>
        <w:t>Benin, Cotonou, Africa</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sidR="00DC6BF2">
        <w:rPr>
          <w:i/>
          <w:sz w:val="22"/>
          <w:szCs w:val="22"/>
          <w:u w:val="single"/>
        </w:rPr>
        <w:t>June</w:t>
      </w:r>
      <w:r>
        <w:rPr>
          <w:i/>
          <w:sz w:val="22"/>
          <w:szCs w:val="22"/>
          <w:u w:val="single"/>
        </w:rPr>
        <w:t xml:space="preserve"> 2013 </w:t>
      </w:r>
      <w:r w:rsidR="009550D3">
        <w:rPr>
          <w:i/>
          <w:sz w:val="22"/>
          <w:szCs w:val="22"/>
          <w:u w:val="single"/>
        </w:rPr>
        <w:t>–Nov,</w:t>
      </w:r>
      <w:r>
        <w:rPr>
          <w:i/>
          <w:sz w:val="22"/>
          <w:szCs w:val="22"/>
          <w:u w:val="single"/>
        </w:rPr>
        <w:t xml:space="preserve"> 2014</w:t>
      </w:r>
      <w:r>
        <w:rPr>
          <w:sz w:val="22"/>
          <w:szCs w:val="22"/>
        </w:rPr>
        <w:br/>
        <w:t>Organization:</w:t>
      </w:r>
      <w:r>
        <w:rPr>
          <w:sz w:val="22"/>
          <w:szCs w:val="22"/>
        </w:rPr>
        <w:tab/>
        <w:t>“Bestseller Retail”</w:t>
      </w:r>
      <w:r>
        <w:rPr>
          <w:sz w:val="22"/>
          <w:szCs w:val="22"/>
        </w:rPr>
        <w:br/>
        <w:t xml:space="preserve">Position: </w:t>
      </w:r>
      <w:r>
        <w:rPr>
          <w:sz w:val="22"/>
          <w:szCs w:val="22"/>
        </w:rPr>
        <w:tab/>
        <w:t xml:space="preserve">Junior Audit, Inventory Controller </w:t>
      </w:r>
      <w:r>
        <w:rPr>
          <w:sz w:val="22"/>
          <w:szCs w:val="22"/>
        </w:rPr>
        <w:br/>
        <w:t xml:space="preserve">Branches:                                </w:t>
      </w:r>
      <w:r>
        <w:rPr>
          <w:sz w:val="22"/>
          <w:szCs w:val="22"/>
        </w:rPr>
        <w:tab/>
        <w:t xml:space="preserve">Lebanese branches </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sidR="00DC6BF2">
        <w:rPr>
          <w:i/>
          <w:sz w:val="22"/>
          <w:szCs w:val="22"/>
          <w:u w:val="single"/>
        </w:rPr>
        <w:t>January</w:t>
      </w:r>
      <w:r>
        <w:rPr>
          <w:i/>
          <w:sz w:val="22"/>
          <w:szCs w:val="22"/>
          <w:u w:val="single"/>
        </w:rPr>
        <w:t xml:space="preserve"> 2015 – </w:t>
      </w:r>
      <w:r w:rsidR="00DC6BF2">
        <w:rPr>
          <w:i/>
          <w:sz w:val="22"/>
          <w:szCs w:val="22"/>
          <w:u w:val="single"/>
        </w:rPr>
        <w:t>July</w:t>
      </w:r>
      <w:r>
        <w:rPr>
          <w:i/>
          <w:sz w:val="22"/>
          <w:szCs w:val="22"/>
          <w:u w:val="single"/>
        </w:rPr>
        <w:t xml:space="preserve"> 2015   </w:t>
      </w:r>
      <w:r>
        <w:rPr>
          <w:sz w:val="22"/>
          <w:szCs w:val="22"/>
          <w:u w:val="single"/>
        </w:rPr>
        <w:br/>
      </w:r>
      <w:r>
        <w:rPr>
          <w:sz w:val="22"/>
          <w:szCs w:val="22"/>
        </w:rPr>
        <w:t>Organization:</w:t>
      </w:r>
      <w:r>
        <w:rPr>
          <w:sz w:val="22"/>
          <w:szCs w:val="22"/>
        </w:rPr>
        <w:tab/>
        <w:t>“M.</w:t>
      </w:r>
      <w:r w:rsidR="00DC6BF2">
        <w:rPr>
          <w:sz w:val="22"/>
          <w:szCs w:val="22"/>
        </w:rPr>
        <w:t>H. ALSHAYA</w:t>
      </w:r>
      <w:r>
        <w:rPr>
          <w:sz w:val="22"/>
          <w:szCs w:val="22"/>
        </w:rPr>
        <w:t xml:space="preserve"> CO.” </w:t>
      </w:r>
      <w:r>
        <w:rPr>
          <w:sz w:val="22"/>
          <w:szCs w:val="22"/>
        </w:rPr>
        <w:br/>
        <w:t xml:space="preserve">Position: </w:t>
      </w:r>
      <w:r>
        <w:rPr>
          <w:sz w:val="22"/>
          <w:szCs w:val="22"/>
        </w:rPr>
        <w:tab/>
        <w:t>Assistant store manager</w:t>
      </w:r>
      <w:r w:rsidR="00DC6BF2">
        <w:rPr>
          <w:sz w:val="22"/>
          <w:szCs w:val="22"/>
        </w:rPr>
        <w:t>, Sales Manager</w:t>
      </w:r>
      <w:r>
        <w:rPr>
          <w:sz w:val="22"/>
          <w:szCs w:val="22"/>
        </w:rPr>
        <w:br/>
        <w:t xml:space="preserve">Branches:                                </w:t>
      </w:r>
      <w:r>
        <w:rPr>
          <w:sz w:val="22"/>
          <w:szCs w:val="22"/>
        </w:rPr>
        <w:tab/>
        <w:t xml:space="preserve">EXPRESS, Yas mall (Abu Dhabi), Dubai Mall (Dubai) </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sidR="00DC6BF2">
        <w:rPr>
          <w:i/>
          <w:sz w:val="22"/>
          <w:szCs w:val="22"/>
          <w:u w:val="single"/>
        </w:rPr>
        <w:t>October</w:t>
      </w:r>
      <w:r>
        <w:rPr>
          <w:i/>
          <w:sz w:val="22"/>
          <w:szCs w:val="22"/>
          <w:u w:val="single"/>
        </w:rPr>
        <w:t xml:space="preserve"> 2015 – </w:t>
      </w:r>
      <w:r w:rsidR="00DC6BF2">
        <w:rPr>
          <w:i/>
          <w:sz w:val="22"/>
          <w:szCs w:val="22"/>
          <w:u w:val="single"/>
        </w:rPr>
        <w:t>April</w:t>
      </w:r>
      <w:r>
        <w:rPr>
          <w:i/>
          <w:sz w:val="22"/>
          <w:szCs w:val="22"/>
          <w:u w:val="single"/>
        </w:rPr>
        <w:t xml:space="preserve"> 2016   </w:t>
      </w:r>
      <w:r>
        <w:rPr>
          <w:sz w:val="22"/>
          <w:szCs w:val="22"/>
          <w:u w:val="single"/>
        </w:rPr>
        <w:br/>
      </w:r>
      <w:r>
        <w:rPr>
          <w:sz w:val="22"/>
          <w:szCs w:val="22"/>
        </w:rPr>
        <w:t>Organization:</w:t>
      </w:r>
      <w:r>
        <w:rPr>
          <w:sz w:val="22"/>
          <w:szCs w:val="22"/>
        </w:rPr>
        <w:tab/>
        <w:t xml:space="preserve">“Dagher and CO international.” </w:t>
      </w:r>
      <w:r>
        <w:rPr>
          <w:sz w:val="22"/>
          <w:szCs w:val="22"/>
        </w:rPr>
        <w:br/>
        <w:t xml:space="preserve">Position: </w:t>
      </w:r>
      <w:r>
        <w:rPr>
          <w:sz w:val="22"/>
          <w:szCs w:val="22"/>
        </w:rPr>
        <w:tab/>
        <w:t>Supervisor, Assistant store manager</w:t>
      </w:r>
      <w:r>
        <w:rPr>
          <w:sz w:val="22"/>
          <w:szCs w:val="22"/>
        </w:rPr>
        <w:br/>
        <w:t xml:space="preserve">Branches:                                </w:t>
      </w:r>
      <w:r>
        <w:rPr>
          <w:sz w:val="22"/>
          <w:szCs w:val="22"/>
        </w:rPr>
        <w:tab/>
        <w:t>bebe (Abc Ashrafieh), Double Agent (City Center)</w:t>
      </w:r>
    </w:p>
    <w:p w:rsidR="00F111AD" w:rsidRDefault="008138E4">
      <w:pPr>
        <w:tabs>
          <w:tab w:val="left" w:pos="2880"/>
        </w:tabs>
        <w:spacing w:after="200" w:line="360" w:lineRule="auto"/>
        <w:ind w:left="0" w:hanging="2"/>
        <w:rPr>
          <w:sz w:val="22"/>
          <w:szCs w:val="22"/>
        </w:rPr>
      </w:pPr>
      <w:r>
        <w:rPr>
          <w:sz w:val="22"/>
          <w:szCs w:val="22"/>
        </w:rPr>
        <w:t>Period:</w:t>
      </w:r>
      <w:r>
        <w:rPr>
          <w:sz w:val="22"/>
          <w:szCs w:val="22"/>
        </w:rPr>
        <w:tab/>
      </w:r>
      <w:r w:rsidR="00DC6BF2">
        <w:rPr>
          <w:i/>
          <w:sz w:val="22"/>
          <w:szCs w:val="22"/>
          <w:u w:val="single"/>
        </w:rPr>
        <w:t>December</w:t>
      </w:r>
      <w:r>
        <w:rPr>
          <w:i/>
          <w:sz w:val="22"/>
          <w:szCs w:val="22"/>
          <w:u w:val="single"/>
        </w:rPr>
        <w:t xml:space="preserve"> 2016 – February 2017  </w:t>
      </w:r>
      <w:r>
        <w:rPr>
          <w:sz w:val="22"/>
          <w:szCs w:val="22"/>
          <w:u w:val="single"/>
        </w:rPr>
        <w:br/>
      </w:r>
      <w:r>
        <w:rPr>
          <w:sz w:val="22"/>
          <w:szCs w:val="22"/>
        </w:rPr>
        <w:t>Organization:</w:t>
      </w:r>
      <w:r>
        <w:rPr>
          <w:sz w:val="22"/>
          <w:szCs w:val="22"/>
        </w:rPr>
        <w:tab/>
        <w:t xml:space="preserve">“AMB GROUP” </w:t>
      </w:r>
      <w:r>
        <w:rPr>
          <w:sz w:val="22"/>
          <w:szCs w:val="22"/>
        </w:rPr>
        <w:br/>
        <w:t xml:space="preserve">Position: </w:t>
      </w:r>
      <w:r>
        <w:rPr>
          <w:sz w:val="22"/>
          <w:szCs w:val="22"/>
        </w:rPr>
        <w:tab/>
        <w:t>Audit</w:t>
      </w:r>
      <w:r w:rsidR="00DC6BF2">
        <w:rPr>
          <w:sz w:val="22"/>
          <w:szCs w:val="22"/>
        </w:rPr>
        <w:t xml:space="preserve"> and Data Entry </w:t>
      </w:r>
      <w:r>
        <w:rPr>
          <w:sz w:val="22"/>
          <w:szCs w:val="22"/>
        </w:rPr>
        <w:br/>
        <w:t xml:space="preserve">Branches:                                </w:t>
      </w:r>
      <w:r>
        <w:rPr>
          <w:sz w:val="22"/>
          <w:szCs w:val="22"/>
        </w:rPr>
        <w:tab/>
        <w:t>3amo El Dikanji (All Branches)</w:t>
      </w:r>
    </w:p>
    <w:p w:rsidR="008138E4" w:rsidRDefault="008138E4">
      <w:pPr>
        <w:tabs>
          <w:tab w:val="left" w:pos="2880"/>
        </w:tabs>
        <w:spacing w:after="200" w:line="360" w:lineRule="auto"/>
        <w:ind w:left="0" w:hanging="2"/>
        <w:rPr>
          <w:sz w:val="22"/>
          <w:szCs w:val="22"/>
        </w:rPr>
      </w:pPr>
    </w:p>
    <w:p w:rsidR="008138E4" w:rsidRDefault="008138E4" w:rsidP="008138E4">
      <w:pPr>
        <w:tabs>
          <w:tab w:val="left" w:pos="2880"/>
        </w:tabs>
        <w:spacing w:after="200" w:line="360" w:lineRule="auto"/>
        <w:ind w:left="0" w:hanging="2"/>
        <w:rPr>
          <w:sz w:val="22"/>
          <w:szCs w:val="22"/>
        </w:rPr>
      </w:pPr>
      <w:r>
        <w:rPr>
          <w:sz w:val="22"/>
          <w:szCs w:val="22"/>
        </w:rPr>
        <w:t>Period:</w:t>
      </w:r>
      <w:r>
        <w:rPr>
          <w:sz w:val="22"/>
          <w:szCs w:val="22"/>
        </w:rPr>
        <w:tab/>
      </w:r>
      <w:r w:rsidR="00827F73">
        <w:rPr>
          <w:sz w:val="22"/>
          <w:szCs w:val="22"/>
          <w:u w:val="single"/>
        </w:rPr>
        <w:t>16-</w:t>
      </w:r>
      <w:r w:rsidR="001523B0">
        <w:rPr>
          <w:i/>
          <w:sz w:val="22"/>
          <w:szCs w:val="22"/>
          <w:u w:val="single"/>
        </w:rPr>
        <w:t>OCT-17 – 30-June-</w:t>
      </w:r>
      <w:r w:rsidR="001F0CC3">
        <w:rPr>
          <w:i/>
          <w:sz w:val="22"/>
          <w:szCs w:val="22"/>
          <w:u w:val="single"/>
        </w:rPr>
        <w:t>2019</w:t>
      </w:r>
      <w:r w:rsidR="00827F73">
        <w:rPr>
          <w:i/>
          <w:sz w:val="22"/>
          <w:szCs w:val="22"/>
          <w:u w:val="single"/>
        </w:rPr>
        <w:t>.</w:t>
      </w:r>
      <w:r>
        <w:rPr>
          <w:sz w:val="22"/>
          <w:szCs w:val="22"/>
          <w:u w:val="single"/>
        </w:rPr>
        <w:br/>
      </w:r>
      <w:r>
        <w:rPr>
          <w:sz w:val="22"/>
          <w:szCs w:val="22"/>
        </w:rPr>
        <w:t>Organization:</w:t>
      </w:r>
      <w:r>
        <w:rPr>
          <w:sz w:val="22"/>
          <w:szCs w:val="22"/>
        </w:rPr>
        <w:tab/>
        <w:t>“</w:t>
      </w:r>
      <w:r w:rsidR="00827F73">
        <w:rPr>
          <w:sz w:val="22"/>
          <w:szCs w:val="22"/>
        </w:rPr>
        <w:t xml:space="preserve">Duwali </w:t>
      </w:r>
      <w:r w:rsidR="00071109">
        <w:rPr>
          <w:sz w:val="22"/>
          <w:szCs w:val="22"/>
        </w:rPr>
        <w:t>Sarl” (Delfy London Make-up</w:t>
      </w:r>
      <w:proofErr w:type="gramStart"/>
      <w:r w:rsidR="00071109">
        <w:rPr>
          <w:sz w:val="22"/>
          <w:szCs w:val="22"/>
        </w:rPr>
        <w:t>)</w:t>
      </w:r>
      <w:proofErr w:type="gramEnd"/>
      <w:r>
        <w:rPr>
          <w:sz w:val="22"/>
          <w:szCs w:val="22"/>
        </w:rPr>
        <w:br/>
        <w:t xml:space="preserve">Position: </w:t>
      </w:r>
      <w:r>
        <w:rPr>
          <w:sz w:val="22"/>
          <w:szCs w:val="22"/>
        </w:rPr>
        <w:tab/>
      </w:r>
      <w:r w:rsidR="00827F73">
        <w:rPr>
          <w:sz w:val="22"/>
          <w:szCs w:val="22"/>
        </w:rPr>
        <w:t>Product</w:t>
      </w:r>
      <w:r w:rsidR="00071109">
        <w:rPr>
          <w:sz w:val="22"/>
          <w:szCs w:val="22"/>
        </w:rPr>
        <w:t xml:space="preserve"> Manager </w:t>
      </w:r>
      <w:r w:rsidR="00827F73">
        <w:rPr>
          <w:sz w:val="22"/>
          <w:szCs w:val="22"/>
        </w:rPr>
        <w:t>and Sales Manager</w:t>
      </w:r>
      <w:r w:rsidR="00071109">
        <w:rPr>
          <w:sz w:val="22"/>
          <w:szCs w:val="22"/>
        </w:rPr>
        <w:t>.</w:t>
      </w:r>
      <w:r>
        <w:rPr>
          <w:sz w:val="22"/>
          <w:szCs w:val="22"/>
        </w:rPr>
        <w:br/>
        <w:t xml:space="preserve">Branches:                                </w:t>
      </w:r>
      <w:r>
        <w:rPr>
          <w:sz w:val="22"/>
          <w:szCs w:val="22"/>
        </w:rPr>
        <w:tab/>
      </w:r>
      <w:r w:rsidR="00827F73">
        <w:rPr>
          <w:sz w:val="22"/>
          <w:szCs w:val="22"/>
        </w:rPr>
        <w:t>Lebanese Market.</w:t>
      </w:r>
    </w:p>
    <w:p w:rsidR="00F111AD" w:rsidRDefault="00F111AD" w:rsidP="009550D3">
      <w:pPr>
        <w:tabs>
          <w:tab w:val="left" w:pos="2880"/>
        </w:tabs>
        <w:spacing w:after="200" w:line="360" w:lineRule="auto"/>
        <w:ind w:leftChars="0" w:left="0" w:firstLineChars="0" w:firstLine="0"/>
      </w:pPr>
    </w:p>
    <w:p w:rsidR="005F28FC" w:rsidRPr="001F0CC3" w:rsidRDefault="008138E4" w:rsidP="001F0CC3">
      <w:pPr>
        <w:tabs>
          <w:tab w:val="left" w:pos="2880"/>
        </w:tabs>
        <w:spacing w:after="200" w:line="360" w:lineRule="auto"/>
        <w:ind w:left="0" w:hanging="2"/>
        <w:rPr>
          <w:b/>
        </w:rPr>
      </w:pPr>
      <w:r>
        <w:rPr>
          <w:b/>
        </w:rPr>
        <w:t>PROJECTS:</w:t>
      </w:r>
    </w:p>
    <w:p w:rsidR="00F111AD" w:rsidRDefault="008138E4">
      <w:pPr>
        <w:tabs>
          <w:tab w:val="left" w:pos="2880"/>
        </w:tabs>
        <w:spacing w:after="200" w:line="360" w:lineRule="auto"/>
        <w:ind w:left="0" w:hanging="2"/>
      </w:pPr>
      <w:r>
        <w:rPr>
          <w:sz w:val="22"/>
          <w:szCs w:val="22"/>
        </w:rPr>
        <w:t>Period:</w:t>
      </w:r>
      <w:r>
        <w:rPr>
          <w:sz w:val="22"/>
          <w:szCs w:val="22"/>
        </w:rPr>
        <w:tab/>
      </w:r>
      <w:r>
        <w:rPr>
          <w:sz w:val="22"/>
          <w:szCs w:val="22"/>
          <w:u w:val="single"/>
        </w:rPr>
        <w:t>04-</w:t>
      </w:r>
      <w:r>
        <w:rPr>
          <w:i/>
          <w:sz w:val="22"/>
          <w:szCs w:val="22"/>
          <w:u w:val="single"/>
        </w:rPr>
        <w:t>SEP-17 – 18-SEP-17</w:t>
      </w:r>
      <w:r>
        <w:rPr>
          <w:sz w:val="22"/>
          <w:szCs w:val="22"/>
          <w:u w:val="single"/>
        </w:rPr>
        <w:br/>
      </w:r>
      <w:r>
        <w:rPr>
          <w:sz w:val="22"/>
          <w:szCs w:val="22"/>
        </w:rPr>
        <w:t>Organization:</w:t>
      </w:r>
      <w:r>
        <w:rPr>
          <w:sz w:val="22"/>
          <w:szCs w:val="22"/>
        </w:rPr>
        <w:tab/>
        <w:t>“</w:t>
      </w:r>
      <w:r>
        <w:t>REACH initiative</w:t>
      </w:r>
      <w:r>
        <w:rPr>
          <w:sz w:val="22"/>
          <w:szCs w:val="22"/>
        </w:rPr>
        <w:t xml:space="preserve">” (Part of ACTED Organization) </w:t>
      </w:r>
      <w:r>
        <w:rPr>
          <w:sz w:val="22"/>
          <w:szCs w:val="22"/>
        </w:rPr>
        <w:br/>
        <w:t xml:space="preserve">Position: </w:t>
      </w:r>
      <w:r>
        <w:rPr>
          <w:sz w:val="22"/>
          <w:szCs w:val="22"/>
        </w:rPr>
        <w:tab/>
        <w:t xml:space="preserve">Data collector </w:t>
      </w:r>
    </w:p>
    <w:p w:rsidR="00F111AD" w:rsidRDefault="008138E4">
      <w:pPr>
        <w:tabs>
          <w:tab w:val="left" w:pos="2880"/>
        </w:tabs>
        <w:spacing w:after="200" w:line="360" w:lineRule="auto"/>
        <w:ind w:left="0" w:hanging="2"/>
      </w:pPr>
      <w:r>
        <w:t>Facilitation for community focus group discussion involved with any of the agricultural sector (</w:t>
      </w:r>
      <w:r w:rsidR="00DC6BF2">
        <w:t>livestock</w:t>
      </w:r>
      <w:r>
        <w:t>, fish, and crops).</w:t>
      </w:r>
    </w:p>
    <w:p w:rsidR="00F111AD" w:rsidRDefault="008138E4">
      <w:pPr>
        <w:ind w:left="0" w:hanging="2"/>
      </w:pPr>
      <w:r>
        <w:t xml:space="preserve">This assessment aims to better inform the FAO about the agricultural situation in Lebanon, Jordan and Iraq, including the impact of the Syrian crises on agricultural activities or situation within those 3 countries. In order to enhance the FAO further intervention to improve the agricultural situation. </w:t>
      </w:r>
    </w:p>
    <w:p w:rsidR="00DC6BF2" w:rsidRDefault="00DC6BF2">
      <w:pPr>
        <w:ind w:left="0" w:hanging="2"/>
      </w:pPr>
    </w:p>
    <w:p w:rsidR="00DC6BF2" w:rsidRDefault="00DC6BF2">
      <w:pPr>
        <w:ind w:left="0" w:hanging="2"/>
      </w:pPr>
    </w:p>
    <w:p w:rsidR="00DC6BF2" w:rsidRDefault="00DC6BF2">
      <w:pPr>
        <w:ind w:left="0" w:hanging="2"/>
      </w:pPr>
    </w:p>
    <w:p w:rsidR="005F28FC" w:rsidRDefault="005F28FC">
      <w:pPr>
        <w:ind w:left="0" w:hanging="2"/>
      </w:pPr>
    </w:p>
    <w:p w:rsidR="005F28FC" w:rsidRDefault="005F28FC">
      <w:pPr>
        <w:ind w:left="0" w:hanging="2"/>
      </w:pPr>
    </w:p>
    <w:p w:rsidR="005F28FC" w:rsidRDefault="005F28FC">
      <w:pPr>
        <w:ind w:left="0" w:hanging="2"/>
      </w:pPr>
    </w:p>
    <w:p w:rsidR="00DC6BF2" w:rsidRDefault="00DC6BF2">
      <w:pPr>
        <w:ind w:left="0" w:hanging="2"/>
        <w:rPr>
          <w:i/>
          <w:sz w:val="22"/>
          <w:szCs w:val="22"/>
          <w:u w:val="single"/>
        </w:rPr>
      </w:pPr>
      <w:r>
        <w:rPr>
          <w:sz w:val="22"/>
          <w:szCs w:val="22"/>
        </w:rPr>
        <w:t>Period:</w:t>
      </w:r>
      <w:r>
        <w:rPr>
          <w:sz w:val="22"/>
          <w:szCs w:val="22"/>
        </w:rPr>
        <w:tab/>
      </w:r>
      <w:r>
        <w:rPr>
          <w:sz w:val="22"/>
          <w:szCs w:val="22"/>
          <w:u w:val="single"/>
        </w:rPr>
        <w:t>25-</w:t>
      </w:r>
      <w:r>
        <w:rPr>
          <w:i/>
          <w:sz w:val="22"/>
          <w:szCs w:val="22"/>
          <w:u w:val="single"/>
        </w:rPr>
        <w:t>SEP-17 – 24-NOV-17</w:t>
      </w:r>
    </w:p>
    <w:p w:rsidR="00DC6BF2" w:rsidRDefault="00DC6BF2">
      <w:pPr>
        <w:ind w:left="0" w:hanging="2"/>
        <w:rPr>
          <w:sz w:val="22"/>
          <w:szCs w:val="22"/>
        </w:rPr>
      </w:pPr>
      <w:r>
        <w:rPr>
          <w:sz w:val="22"/>
          <w:szCs w:val="22"/>
          <w:u w:val="single"/>
        </w:rPr>
        <w:br/>
      </w:r>
      <w:r>
        <w:rPr>
          <w:sz w:val="22"/>
          <w:szCs w:val="22"/>
        </w:rPr>
        <w:t>Organization:</w:t>
      </w:r>
      <w:r>
        <w:rPr>
          <w:sz w:val="22"/>
          <w:szCs w:val="22"/>
        </w:rPr>
        <w:tab/>
        <w:t>“</w:t>
      </w:r>
      <w:r w:rsidR="000C73BC">
        <w:t>Caritas</w:t>
      </w:r>
      <w:r>
        <w:rPr>
          <w:sz w:val="22"/>
          <w:szCs w:val="22"/>
        </w:rPr>
        <w:t>” (</w:t>
      </w:r>
      <w:r w:rsidR="000C73BC">
        <w:rPr>
          <w:sz w:val="22"/>
          <w:szCs w:val="22"/>
        </w:rPr>
        <w:t>Project of UNIS</w:t>
      </w:r>
      <w:r w:rsidR="00827F73">
        <w:rPr>
          <w:sz w:val="22"/>
          <w:szCs w:val="22"/>
        </w:rPr>
        <w:t>E</w:t>
      </w:r>
      <w:r w:rsidR="000C73BC">
        <w:rPr>
          <w:sz w:val="22"/>
          <w:szCs w:val="22"/>
        </w:rPr>
        <w:t>F</w:t>
      </w:r>
      <w:r>
        <w:rPr>
          <w:sz w:val="22"/>
          <w:szCs w:val="22"/>
        </w:rPr>
        <w:t xml:space="preserve">) </w:t>
      </w:r>
    </w:p>
    <w:p w:rsidR="00DC6BF2" w:rsidRDefault="00DC6BF2">
      <w:pPr>
        <w:ind w:left="0" w:hanging="2"/>
      </w:pPr>
      <w:r>
        <w:rPr>
          <w:sz w:val="22"/>
          <w:szCs w:val="22"/>
        </w:rPr>
        <w:br/>
        <w:t xml:space="preserve">Position: </w:t>
      </w:r>
      <w:r>
        <w:rPr>
          <w:sz w:val="22"/>
          <w:szCs w:val="22"/>
        </w:rPr>
        <w:tab/>
      </w:r>
      <w:r w:rsidR="000C73BC">
        <w:rPr>
          <w:sz w:val="22"/>
          <w:szCs w:val="22"/>
        </w:rPr>
        <w:t xml:space="preserve">School Enumerator </w:t>
      </w:r>
    </w:p>
    <w:p w:rsidR="00DC6BF2" w:rsidRDefault="00DC6BF2">
      <w:pPr>
        <w:ind w:left="0" w:hanging="2"/>
      </w:pPr>
    </w:p>
    <w:p w:rsidR="00DC6BF2" w:rsidRDefault="00DC6BF2">
      <w:pPr>
        <w:ind w:left="0" w:hanging="2"/>
      </w:pPr>
    </w:p>
    <w:p w:rsidR="00F111AD" w:rsidRDefault="00F111AD">
      <w:pPr>
        <w:tabs>
          <w:tab w:val="left" w:pos="2880"/>
        </w:tabs>
        <w:spacing w:after="200" w:line="360" w:lineRule="auto"/>
        <w:ind w:left="0" w:hanging="2"/>
        <w:rPr>
          <w:sz w:val="22"/>
          <w:szCs w:val="22"/>
        </w:rPr>
      </w:pPr>
    </w:p>
    <w:p w:rsidR="00F111AD" w:rsidRDefault="008138E4">
      <w:pPr>
        <w:tabs>
          <w:tab w:val="left" w:pos="2880"/>
        </w:tabs>
        <w:spacing w:after="200" w:line="360" w:lineRule="auto"/>
        <w:ind w:left="0" w:hanging="2"/>
      </w:pPr>
      <w:r>
        <w:rPr>
          <w:b/>
        </w:rPr>
        <w:t>WORKSHOP:</w:t>
      </w:r>
    </w:p>
    <w:p w:rsidR="00F111AD" w:rsidRDefault="008138E4">
      <w:pPr>
        <w:tabs>
          <w:tab w:val="left" w:pos="2880"/>
        </w:tabs>
        <w:spacing w:after="200" w:line="360" w:lineRule="auto"/>
        <w:ind w:left="0" w:hanging="2"/>
        <w:rPr>
          <w:sz w:val="22"/>
          <w:szCs w:val="22"/>
        </w:rPr>
      </w:pPr>
      <w:r>
        <w:rPr>
          <w:sz w:val="22"/>
          <w:szCs w:val="22"/>
        </w:rPr>
        <w:t>MFI “Move Forward International”: Excellence Administrative Support.</w:t>
      </w:r>
    </w:p>
    <w:p w:rsidR="00DC6BF2" w:rsidRDefault="00DC6BF2">
      <w:pPr>
        <w:tabs>
          <w:tab w:val="left" w:pos="2880"/>
        </w:tabs>
        <w:spacing w:after="200" w:line="360" w:lineRule="auto"/>
        <w:ind w:left="0" w:hanging="2"/>
        <w:rPr>
          <w:sz w:val="22"/>
          <w:szCs w:val="22"/>
        </w:rPr>
      </w:pPr>
      <w:r>
        <w:rPr>
          <w:sz w:val="22"/>
          <w:szCs w:val="22"/>
        </w:rPr>
        <w:t xml:space="preserve">IABC “International Academy for building capacity”: Body Language. </w:t>
      </w:r>
    </w:p>
    <w:p w:rsidR="00F111AD" w:rsidRDefault="00F111AD">
      <w:pPr>
        <w:tabs>
          <w:tab w:val="left" w:pos="2880"/>
        </w:tabs>
        <w:spacing w:after="200" w:line="360" w:lineRule="auto"/>
        <w:ind w:left="0" w:hanging="2"/>
        <w:rPr>
          <w:sz w:val="22"/>
          <w:szCs w:val="22"/>
        </w:rPr>
      </w:pPr>
    </w:p>
    <w:sectPr w:rsidR="00F111AD" w:rsidSect="006E0B6B">
      <w:pgSz w:w="11906" w:h="16838"/>
      <w:pgMar w:top="1440" w:right="1800" w:bottom="1440" w:left="18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300AE"/>
    <w:multiLevelType w:val="multilevel"/>
    <w:tmpl w:val="98B86F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4796ACC"/>
    <w:multiLevelType w:val="hybridMultilevel"/>
    <w:tmpl w:val="D87E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11AD"/>
    <w:rsid w:val="00071109"/>
    <w:rsid w:val="000C73BC"/>
    <w:rsid w:val="001523B0"/>
    <w:rsid w:val="001A15A2"/>
    <w:rsid w:val="001F0CC3"/>
    <w:rsid w:val="002C2B36"/>
    <w:rsid w:val="0042172B"/>
    <w:rsid w:val="005F28FC"/>
    <w:rsid w:val="006E0B6B"/>
    <w:rsid w:val="00795F4C"/>
    <w:rsid w:val="008138E4"/>
    <w:rsid w:val="00827F73"/>
    <w:rsid w:val="009550D3"/>
    <w:rsid w:val="00A37013"/>
    <w:rsid w:val="00DC6BF2"/>
    <w:rsid w:val="00E75727"/>
    <w:rsid w:val="00F111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6B"/>
    <w:pPr>
      <w:suppressAutoHyphens/>
      <w:spacing w:line="1" w:lineRule="atLeast"/>
      <w:ind w:leftChars="-1" w:left="-1" w:hangingChars="1" w:hanging="1"/>
      <w:textDirection w:val="btLr"/>
      <w:textAlignment w:val="top"/>
      <w:outlineLvl w:val="0"/>
    </w:pPr>
    <w:rPr>
      <w:position w:val="-1"/>
      <w:lang w:eastAsia="cs-CZ"/>
    </w:rPr>
  </w:style>
  <w:style w:type="paragraph" w:styleId="Heading1">
    <w:name w:val="heading 1"/>
    <w:basedOn w:val="Normal"/>
    <w:next w:val="Normal"/>
    <w:uiPriority w:val="9"/>
    <w:qFormat/>
    <w:rsid w:val="006E0B6B"/>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rsid w:val="006E0B6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0B6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0B6B"/>
    <w:pPr>
      <w:keepNext/>
      <w:jc w:val="both"/>
      <w:outlineLvl w:val="3"/>
    </w:pPr>
    <w:rPr>
      <w:rFonts w:ascii="Arial" w:hAnsi="Arial" w:cs="Arial"/>
      <w:b/>
      <w:bCs/>
      <w:smallCaps/>
      <w:sz w:val="22"/>
      <w:lang w:val="cs-CZ"/>
    </w:rPr>
  </w:style>
  <w:style w:type="paragraph" w:styleId="Heading5">
    <w:name w:val="heading 5"/>
    <w:basedOn w:val="Normal"/>
    <w:next w:val="Normal"/>
    <w:uiPriority w:val="9"/>
    <w:semiHidden/>
    <w:unhideWhenUsed/>
    <w:qFormat/>
    <w:rsid w:val="006E0B6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E0B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0B6B"/>
    <w:pPr>
      <w:keepNext/>
      <w:keepLines/>
      <w:spacing w:before="480" w:after="120"/>
    </w:pPr>
    <w:rPr>
      <w:b/>
      <w:sz w:val="72"/>
      <w:szCs w:val="72"/>
    </w:rPr>
  </w:style>
  <w:style w:type="paragraph" w:styleId="BodyTextIndent">
    <w:name w:val="Body Text Indent"/>
    <w:basedOn w:val="Normal"/>
    <w:rsid w:val="006E0B6B"/>
    <w:pPr>
      <w:spacing w:line="360" w:lineRule="auto"/>
      <w:ind w:left="4956"/>
      <w:jc w:val="both"/>
    </w:pPr>
    <w:rPr>
      <w:rFonts w:ascii="Arial" w:hAnsi="Arial" w:cs="Arial"/>
      <w:sz w:val="22"/>
      <w:lang w:val="cs-CZ"/>
    </w:rPr>
  </w:style>
  <w:style w:type="character" w:customStyle="1" w:styleId="Heading1Char">
    <w:name w:val="Heading 1 Char"/>
    <w:rsid w:val="006E0B6B"/>
    <w:rPr>
      <w:rFonts w:ascii="Cambria" w:eastAsia="Times New Roman" w:hAnsi="Cambria" w:cs="Times New Roman"/>
      <w:b/>
      <w:bCs/>
      <w:w w:val="100"/>
      <w:kern w:val="32"/>
      <w:position w:val="-1"/>
      <w:sz w:val="32"/>
      <w:szCs w:val="32"/>
      <w:effect w:val="none"/>
      <w:vertAlign w:val="baseline"/>
      <w:cs w:val="0"/>
      <w:em w:val="none"/>
      <w:lang w:eastAsia="cs-CZ"/>
    </w:rPr>
  </w:style>
  <w:style w:type="character" w:styleId="Hyperlink">
    <w:name w:val="Hyperlink"/>
    <w:qFormat/>
    <w:rsid w:val="006E0B6B"/>
    <w:rPr>
      <w:color w:val="0000FF"/>
      <w:w w:val="100"/>
      <w:position w:val="-1"/>
      <w:u w:val="single"/>
      <w:effect w:val="none"/>
      <w:vertAlign w:val="baseline"/>
      <w:cs w:val="0"/>
      <w:em w:val="none"/>
    </w:rPr>
  </w:style>
  <w:style w:type="character" w:styleId="Emphasis">
    <w:name w:val="Emphasis"/>
    <w:rsid w:val="006E0B6B"/>
    <w:rPr>
      <w:i/>
      <w:iCs/>
      <w:w w:val="100"/>
      <w:position w:val="-1"/>
      <w:effect w:val="none"/>
      <w:vertAlign w:val="baseline"/>
      <w:cs w:val="0"/>
      <w:em w:val="none"/>
    </w:rPr>
  </w:style>
  <w:style w:type="paragraph" w:styleId="Header">
    <w:name w:val="header"/>
    <w:basedOn w:val="Normal"/>
    <w:qFormat/>
    <w:rsid w:val="006E0B6B"/>
    <w:pPr>
      <w:tabs>
        <w:tab w:val="center" w:pos="4680"/>
        <w:tab w:val="right" w:pos="9360"/>
      </w:tabs>
    </w:pPr>
  </w:style>
  <w:style w:type="character" w:customStyle="1" w:styleId="HeaderChar">
    <w:name w:val="Header Char"/>
    <w:basedOn w:val="DefaultParagraphFont"/>
    <w:rsid w:val="006E0B6B"/>
    <w:rPr>
      <w:w w:val="100"/>
      <w:position w:val="-1"/>
      <w:sz w:val="24"/>
      <w:szCs w:val="24"/>
      <w:effect w:val="none"/>
      <w:vertAlign w:val="baseline"/>
      <w:cs w:val="0"/>
      <w:em w:val="none"/>
      <w:lang w:eastAsia="cs-CZ"/>
    </w:rPr>
  </w:style>
  <w:style w:type="paragraph" w:styleId="Footer">
    <w:name w:val="footer"/>
    <w:basedOn w:val="Normal"/>
    <w:qFormat/>
    <w:rsid w:val="006E0B6B"/>
    <w:pPr>
      <w:tabs>
        <w:tab w:val="center" w:pos="4680"/>
        <w:tab w:val="right" w:pos="9360"/>
      </w:tabs>
    </w:pPr>
  </w:style>
  <w:style w:type="character" w:customStyle="1" w:styleId="FooterChar">
    <w:name w:val="Footer Char"/>
    <w:basedOn w:val="DefaultParagraphFont"/>
    <w:rsid w:val="006E0B6B"/>
    <w:rPr>
      <w:w w:val="100"/>
      <w:position w:val="-1"/>
      <w:sz w:val="24"/>
      <w:szCs w:val="24"/>
      <w:effect w:val="none"/>
      <w:vertAlign w:val="baseline"/>
      <w:cs w:val="0"/>
      <w:em w:val="none"/>
      <w:lang w:eastAsia="cs-CZ"/>
    </w:rPr>
  </w:style>
  <w:style w:type="paragraph" w:styleId="Subtitle">
    <w:name w:val="Subtitle"/>
    <w:basedOn w:val="Normal"/>
    <w:next w:val="Normal"/>
    <w:uiPriority w:val="11"/>
    <w:qFormat/>
    <w:rsid w:val="006E0B6B"/>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7F73"/>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Iview</dc:creator>
  <cp:lastModifiedBy>DR.Ahmed Saker 2o1O</cp:lastModifiedBy>
  <cp:revision>12</cp:revision>
  <dcterms:created xsi:type="dcterms:W3CDTF">2018-12-28T08:18:00Z</dcterms:created>
  <dcterms:modified xsi:type="dcterms:W3CDTF">2019-09-08T16:09:00Z</dcterms:modified>
</cp:coreProperties>
</file>