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4B262A" w:rsidP="00160D54">
      <w:pPr>
        <w:pStyle w:val="Title"/>
      </w:pPr>
      <w:r>
        <w:t>Mh</w:t>
      </w:r>
      <w:bookmarkStart w:id="0" w:name="_GoBack"/>
      <w:bookmarkEnd w:id="0"/>
      <w:r>
        <w:t>ammad Hallani</w:t>
      </w:r>
    </w:p>
    <w:p w:rsidR="00141A4C" w:rsidRDefault="00830CCE" w:rsidP="00160D54">
      <w:r>
        <w:t>Zahle-B</w:t>
      </w:r>
      <w:r w:rsidR="00160D54">
        <w:t>eqaa Lebanon</w:t>
      </w:r>
      <w:r w:rsidR="00141A4C">
        <w:t> | </w:t>
      </w:r>
      <w:r w:rsidR="004B262A">
        <w:t>+96171337154</w:t>
      </w:r>
      <w:r w:rsidR="00141A4C">
        <w:t> | </w:t>
      </w:r>
      <w:r w:rsidR="004B262A">
        <w:t>mhmdhallani8</w:t>
      </w:r>
      <w:r w:rsidR="00160D54">
        <w:t>@gmail.com</w:t>
      </w:r>
    </w:p>
    <w:p w:rsidR="006270A9" w:rsidRDefault="00507DE8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A3CA7AD45AFE4AC68AAB1C4D634680A3"/>
          </w:placeholder>
          <w:temporary/>
          <w:showingPlcHdr/>
        </w:sdtPr>
        <w:sdtEndPr/>
        <w:sdtContent>
          <w:r w:rsidR="009D5933">
            <w:t>Objective</w:t>
          </w:r>
        </w:sdtContent>
      </w:sdt>
    </w:p>
    <w:p w:rsidR="00464F23" w:rsidRDefault="00744B64" w:rsidP="00464F23">
      <w:pPr>
        <w:jc w:val="both"/>
      </w:pPr>
      <w:r>
        <w:t xml:space="preserve">Ambitious graduate with strong </w:t>
      </w:r>
      <w:r w:rsidR="00464F23">
        <w:t xml:space="preserve">abilities </w:t>
      </w:r>
      <w:r>
        <w:t>a</w:t>
      </w:r>
      <w:r w:rsidR="00464F23">
        <w:t>nd</w:t>
      </w:r>
      <w:r>
        <w:t xml:space="preserve"> skills, seeking to jumpstart career </w:t>
      </w:r>
      <w:r w:rsidR="00410E56">
        <w:t>in a position</w:t>
      </w:r>
      <w:r>
        <w:t xml:space="preserve"> at your company.</w:t>
      </w:r>
    </w:p>
    <w:sdt>
      <w:sdtPr>
        <w:alias w:val="Education:"/>
        <w:tag w:val="Education:"/>
        <w:id w:val="807127995"/>
        <w:placeholder>
          <w:docPart w:val="792404622BB54F1EBC51C06F17584CF7"/>
        </w:placeholder>
        <w:temporary/>
        <w:showingPlcHdr/>
      </w:sdtPr>
      <w:sdtEndPr/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6270A9" w:rsidRDefault="00160D54" w:rsidP="000D7F21">
      <w:pPr>
        <w:pStyle w:val="Heading2"/>
        <w:jc w:val="both"/>
      </w:pPr>
      <w:r>
        <w:t xml:space="preserve">Ms </w:t>
      </w:r>
      <w:r w:rsidR="009D5933">
        <w:t>| </w:t>
      </w:r>
      <w:r>
        <w:t>june 2019</w:t>
      </w:r>
      <w:r w:rsidR="009D5933">
        <w:t> | </w:t>
      </w:r>
      <w:r>
        <w:t>lebanese international university</w:t>
      </w:r>
    </w:p>
    <w:p w:rsidR="006270A9" w:rsidRDefault="00E903CF" w:rsidP="000D7F21">
      <w:pPr>
        <w:pStyle w:val="ListBullet"/>
        <w:jc w:val="both"/>
      </w:pPr>
      <w:r>
        <w:t xml:space="preserve">Major: </w:t>
      </w:r>
      <w:r w:rsidR="00160D54">
        <w:t>Communication Engineering</w:t>
      </w:r>
    </w:p>
    <w:p w:rsidR="006270A9" w:rsidRDefault="00160D54" w:rsidP="000D7F21">
      <w:pPr>
        <w:pStyle w:val="ListBullet"/>
        <w:jc w:val="both"/>
      </w:pPr>
      <w:r>
        <w:t>GPA</w:t>
      </w:r>
      <w:r w:rsidR="009D5933">
        <w:t xml:space="preserve">: </w:t>
      </w:r>
      <w:r w:rsidR="004B262A">
        <w:t>3</w:t>
      </w:r>
      <w:r w:rsidR="00460DE6">
        <w:t>.1</w:t>
      </w:r>
    </w:p>
    <w:p w:rsidR="006270A9" w:rsidRDefault="009D5933" w:rsidP="000D7F21">
      <w:pPr>
        <w:pStyle w:val="ListBullet"/>
        <w:jc w:val="both"/>
      </w:pPr>
      <w:r>
        <w:t>Related course</w:t>
      </w:r>
      <w:r w:rsidR="00160D54">
        <w:t>s</w:t>
      </w:r>
      <w:r>
        <w:t xml:space="preserve">: </w:t>
      </w:r>
    </w:p>
    <w:p w:rsidR="00160D54" w:rsidRDefault="00160D54" w:rsidP="000D7F21">
      <w:pPr>
        <w:pStyle w:val="ListBullet"/>
        <w:jc w:val="both"/>
        <w:sectPr w:rsidR="00160D54" w:rsidSect="00617B26">
          <w:footerReference w:type="default" r:id="rId8"/>
          <w:footerReference w:type="first" r:id="rId9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:rsidR="00160D54" w:rsidRPr="002B4580" w:rsidRDefault="00160D54" w:rsidP="000D7F21">
      <w:pPr>
        <w:pStyle w:val="ListBullet"/>
        <w:numPr>
          <w:ilvl w:val="1"/>
          <w:numId w:val="21"/>
        </w:numPr>
        <w:jc w:val="both"/>
      </w:pPr>
      <w:r>
        <w:t>Computer A</w:t>
      </w:r>
      <w:r w:rsidRPr="002B4580">
        <w:t xml:space="preserve">rchitecture </w:t>
      </w:r>
    </w:p>
    <w:p w:rsidR="00160D54" w:rsidRPr="002B4580" w:rsidRDefault="00160D54" w:rsidP="000D7F21">
      <w:pPr>
        <w:pStyle w:val="ListBullet"/>
        <w:numPr>
          <w:ilvl w:val="1"/>
          <w:numId w:val="21"/>
        </w:numPr>
        <w:jc w:val="both"/>
      </w:pPr>
      <w:r>
        <w:t>Digital Signal P</w:t>
      </w:r>
      <w:r w:rsidRPr="002B4580">
        <w:t>rocessing</w:t>
      </w:r>
    </w:p>
    <w:p w:rsidR="00160D54" w:rsidRPr="002B4580" w:rsidRDefault="00160D54" w:rsidP="000D7F21">
      <w:pPr>
        <w:pStyle w:val="ListBullet"/>
        <w:numPr>
          <w:ilvl w:val="1"/>
          <w:numId w:val="21"/>
        </w:numPr>
        <w:jc w:val="both"/>
      </w:pPr>
      <w:r>
        <w:t>Digital C</w:t>
      </w:r>
      <w:r w:rsidRPr="002B4580">
        <w:t>ommunications</w:t>
      </w:r>
    </w:p>
    <w:p w:rsidR="00160D54" w:rsidRPr="002B4580" w:rsidRDefault="00160D54" w:rsidP="000D7F21">
      <w:pPr>
        <w:pStyle w:val="ListBullet"/>
        <w:numPr>
          <w:ilvl w:val="1"/>
          <w:numId w:val="21"/>
        </w:numPr>
        <w:jc w:val="both"/>
      </w:pPr>
      <w:r>
        <w:t>Methods of O</w:t>
      </w:r>
      <w:r w:rsidRPr="002B4580">
        <w:t>ptimization</w:t>
      </w:r>
    </w:p>
    <w:p w:rsidR="00160D54" w:rsidRPr="002B4580" w:rsidRDefault="00160D54" w:rsidP="000D7F21">
      <w:pPr>
        <w:pStyle w:val="ListBullet"/>
        <w:numPr>
          <w:ilvl w:val="1"/>
          <w:numId w:val="21"/>
        </w:numPr>
        <w:jc w:val="both"/>
      </w:pPr>
      <w:r>
        <w:t>Embedded Systems and A</w:t>
      </w:r>
      <w:r w:rsidRPr="002B4580">
        <w:t xml:space="preserve">pplications </w:t>
      </w:r>
    </w:p>
    <w:p w:rsidR="00160D54" w:rsidRPr="002B4580" w:rsidRDefault="00160D54" w:rsidP="000D7F21">
      <w:pPr>
        <w:pStyle w:val="ListBullet"/>
        <w:numPr>
          <w:ilvl w:val="1"/>
          <w:numId w:val="21"/>
        </w:numPr>
        <w:jc w:val="both"/>
      </w:pPr>
      <w:r>
        <w:t>Wireless C</w:t>
      </w:r>
      <w:r w:rsidRPr="002B4580">
        <w:t>ommunication</w:t>
      </w:r>
    </w:p>
    <w:p w:rsidR="00160D54" w:rsidRDefault="00160D54" w:rsidP="000D7F21">
      <w:pPr>
        <w:pStyle w:val="ListBullet"/>
        <w:numPr>
          <w:ilvl w:val="1"/>
          <w:numId w:val="21"/>
        </w:numPr>
        <w:jc w:val="both"/>
      </w:pPr>
      <w:r>
        <w:t>Advanced N</w:t>
      </w:r>
      <w:r w:rsidRPr="002B4580">
        <w:t xml:space="preserve">etwork </w:t>
      </w:r>
      <w:r>
        <w:t>A</w:t>
      </w:r>
      <w:r w:rsidRPr="002B4580">
        <w:t>rchitecture</w:t>
      </w:r>
    </w:p>
    <w:p w:rsidR="00160D54" w:rsidRDefault="000D7F21" w:rsidP="000D7F21">
      <w:pPr>
        <w:pStyle w:val="ListBullet"/>
        <w:numPr>
          <w:ilvl w:val="1"/>
          <w:numId w:val="21"/>
        </w:numPr>
        <w:jc w:val="both"/>
      </w:pPr>
      <w:r>
        <w:t>Cryptography &amp; Advanced Computer Security</w:t>
      </w:r>
    </w:p>
    <w:p w:rsidR="00160D54" w:rsidRDefault="00160D54" w:rsidP="000D7F21">
      <w:pPr>
        <w:pStyle w:val="ListBullet"/>
        <w:numPr>
          <w:ilvl w:val="1"/>
          <w:numId w:val="21"/>
        </w:numPr>
        <w:jc w:val="both"/>
      </w:pPr>
      <w:r>
        <w:t>Image Processing</w:t>
      </w:r>
    </w:p>
    <w:p w:rsidR="00160D54" w:rsidRDefault="00160D54" w:rsidP="000D7F21">
      <w:pPr>
        <w:pStyle w:val="ListBullet"/>
        <w:numPr>
          <w:ilvl w:val="1"/>
          <w:numId w:val="21"/>
        </w:numPr>
        <w:jc w:val="both"/>
      </w:pPr>
      <w:r>
        <w:t>Mobile Communication</w:t>
      </w:r>
    </w:p>
    <w:p w:rsidR="00160D54" w:rsidRDefault="00160D54" w:rsidP="000D7F21">
      <w:pPr>
        <w:pStyle w:val="ListBullet"/>
        <w:numPr>
          <w:ilvl w:val="1"/>
          <w:numId w:val="21"/>
        </w:numPr>
        <w:jc w:val="both"/>
      </w:pPr>
      <w:r>
        <w:t>Multimedia Networks</w:t>
      </w:r>
    </w:p>
    <w:p w:rsidR="00160D54" w:rsidRDefault="00160D54" w:rsidP="000D7F21">
      <w:pPr>
        <w:pStyle w:val="ListBullet"/>
        <w:numPr>
          <w:ilvl w:val="1"/>
          <w:numId w:val="21"/>
        </w:numPr>
        <w:jc w:val="both"/>
      </w:pPr>
      <w:r>
        <w:t xml:space="preserve">Fiber Optics </w:t>
      </w:r>
    </w:p>
    <w:p w:rsidR="00160D54" w:rsidRDefault="00160D54" w:rsidP="000D7F21">
      <w:pPr>
        <w:pStyle w:val="ListBullet"/>
        <w:numPr>
          <w:ilvl w:val="1"/>
          <w:numId w:val="21"/>
        </w:numPr>
        <w:jc w:val="both"/>
      </w:pPr>
      <w:r w:rsidRPr="00160D54">
        <w:rPr>
          <w:rFonts w:asciiTheme="majorBidi" w:hAnsiTheme="majorBidi" w:cstheme="majorBidi"/>
          <w:sz w:val="24"/>
          <w:szCs w:val="24"/>
        </w:rPr>
        <w:t>Engineering Economics</w:t>
      </w:r>
    </w:p>
    <w:p w:rsidR="00160D54" w:rsidRDefault="00160D54">
      <w:pPr>
        <w:pStyle w:val="Heading2"/>
        <w:sectPr w:rsidR="00160D54" w:rsidSect="00160D54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p w:rsidR="006270A9" w:rsidRDefault="00160D54" w:rsidP="000D7F21">
      <w:pPr>
        <w:pStyle w:val="Heading2"/>
        <w:jc w:val="both"/>
      </w:pPr>
      <w:r>
        <w:t>bs</w:t>
      </w:r>
      <w:r w:rsidR="009D5933">
        <w:t> | </w:t>
      </w:r>
      <w:r>
        <w:t>june 2017</w:t>
      </w:r>
      <w:r w:rsidR="009D5933">
        <w:t> | </w:t>
      </w:r>
      <w:r>
        <w:t>lebanese international university</w:t>
      </w:r>
    </w:p>
    <w:p w:rsidR="006270A9" w:rsidRDefault="009D5933" w:rsidP="004B262A">
      <w:pPr>
        <w:pStyle w:val="ListBullet"/>
        <w:jc w:val="both"/>
      </w:pPr>
      <w:r>
        <w:t xml:space="preserve">Major: </w:t>
      </w:r>
      <w:r w:rsidR="00160D54">
        <w:t>Communication Engineering</w:t>
      </w:r>
    </w:p>
    <w:p w:rsidR="006270A9" w:rsidRDefault="009D5933" w:rsidP="000D7F21">
      <w:pPr>
        <w:pStyle w:val="ListBullet"/>
        <w:jc w:val="both"/>
      </w:pPr>
      <w:r>
        <w:t xml:space="preserve">Related coursework: </w:t>
      </w:r>
    </w:p>
    <w:p w:rsidR="002A10FE" w:rsidRDefault="002A10FE" w:rsidP="000D7F21">
      <w:pPr>
        <w:pStyle w:val="ListBullet"/>
        <w:jc w:val="both"/>
        <w:sectPr w:rsidR="002A10FE" w:rsidSect="00160D54">
          <w:type w:val="continuous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:rsidR="002A10FE" w:rsidRDefault="002A10FE" w:rsidP="000D7F21">
      <w:pPr>
        <w:pStyle w:val="ListBullet"/>
        <w:numPr>
          <w:ilvl w:val="1"/>
          <w:numId w:val="21"/>
        </w:numPr>
        <w:jc w:val="both"/>
      </w:pPr>
      <w:r>
        <w:t>Java</w:t>
      </w:r>
    </w:p>
    <w:p w:rsidR="002A10FE" w:rsidRPr="002B4580" w:rsidRDefault="002A10FE" w:rsidP="000D7F21">
      <w:pPr>
        <w:pStyle w:val="ListBullet"/>
        <w:numPr>
          <w:ilvl w:val="1"/>
          <w:numId w:val="21"/>
        </w:numPr>
        <w:jc w:val="both"/>
      </w:pPr>
      <w:r>
        <w:t>Digital Logic D</w:t>
      </w:r>
      <w:r w:rsidRPr="002B4580">
        <w:t xml:space="preserve">esign </w:t>
      </w:r>
    </w:p>
    <w:p w:rsidR="002A10FE" w:rsidRPr="002B4580" w:rsidRDefault="002A10FE" w:rsidP="000D7F21">
      <w:pPr>
        <w:pStyle w:val="ListBullet"/>
        <w:numPr>
          <w:ilvl w:val="1"/>
          <w:numId w:val="21"/>
        </w:numPr>
        <w:jc w:val="both"/>
      </w:pPr>
      <w:r w:rsidRPr="002B4580">
        <w:t>Database</w:t>
      </w:r>
    </w:p>
    <w:p w:rsidR="002A10FE" w:rsidRPr="00EF58A7" w:rsidRDefault="002A10FE" w:rsidP="000D7F21">
      <w:pPr>
        <w:pStyle w:val="ListBullet"/>
        <w:numPr>
          <w:ilvl w:val="1"/>
          <w:numId w:val="21"/>
        </w:numPr>
        <w:jc w:val="both"/>
      </w:pPr>
      <w:r>
        <w:t>Microprocessors &amp;</w:t>
      </w:r>
      <w:r w:rsidRPr="002B4580">
        <w:t xml:space="preserve"> Microcontrollers </w:t>
      </w:r>
    </w:p>
    <w:p w:rsidR="002A10FE" w:rsidRPr="002B4580" w:rsidRDefault="002A10FE" w:rsidP="000D7F21">
      <w:pPr>
        <w:pStyle w:val="ListBullet"/>
        <w:numPr>
          <w:ilvl w:val="1"/>
          <w:numId w:val="21"/>
        </w:numPr>
        <w:jc w:val="both"/>
      </w:pPr>
      <w:r w:rsidRPr="002B4580">
        <w:t>Computer Organization and Design</w:t>
      </w:r>
    </w:p>
    <w:p w:rsidR="002A10FE" w:rsidRDefault="002A10FE" w:rsidP="000D7F21">
      <w:pPr>
        <w:pStyle w:val="ListBullet"/>
        <w:numPr>
          <w:ilvl w:val="1"/>
          <w:numId w:val="21"/>
        </w:numPr>
        <w:jc w:val="both"/>
      </w:pPr>
      <w:r>
        <w:t xml:space="preserve">Web Programming and Technologies </w:t>
      </w:r>
    </w:p>
    <w:p w:rsidR="002A10FE" w:rsidRDefault="002A10FE" w:rsidP="000D7F21">
      <w:pPr>
        <w:pStyle w:val="ListBullet"/>
        <w:numPr>
          <w:ilvl w:val="1"/>
          <w:numId w:val="21"/>
        </w:numPr>
        <w:jc w:val="both"/>
      </w:pPr>
      <w:r>
        <w:t>Mobile Application Development</w:t>
      </w:r>
    </w:p>
    <w:p w:rsidR="002A10FE" w:rsidRDefault="002A10FE" w:rsidP="000D7F21">
      <w:pPr>
        <w:pStyle w:val="ListBullet"/>
        <w:numPr>
          <w:ilvl w:val="1"/>
          <w:numId w:val="21"/>
        </w:numPr>
        <w:jc w:val="both"/>
      </w:pPr>
      <w:r>
        <w:t>Communication Networks</w:t>
      </w:r>
    </w:p>
    <w:p w:rsidR="002A10FE" w:rsidRDefault="002A10FE" w:rsidP="000D7F21">
      <w:pPr>
        <w:pStyle w:val="ListBullet"/>
        <w:numPr>
          <w:ilvl w:val="1"/>
          <w:numId w:val="21"/>
        </w:numPr>
        <w:jc w:val="both"/>
      </w:pPr>
      <w:r>
        <w:t>Analog Communication Systems</w:t>
      </w:r>
    </w:p>
    <w:p w:rsidR="002A10FE" w:rsidRDefault="002A10FE" w:rsidP="000D7F21">
      <w:pPr>
        <w:pStyle w:val="Heading1"/>
        <w:jc w:val="both"/>
        <w:sectPr w:rsidR="002A10FE" w:rsidSect="002A10FE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p w:rsidR="002A10FE" w:rsidRDefault="002A10FE" w:rsidP="000D7F21">
      <w:pPr>
        <w:pStyle w:val="Heading1"/>
        <w:jc w:val="both"/>
      </w:pPr>
    </w:p>
    <w:p w:rsidR="002A10FE" w:rsidRDefault="000D7F21" w:rsidP="000D7F21">
      <w:pPr>
        <w:pStyle w:val="Heading1"/>
        <w:jc w:val="both"/>
      </w:pPr>
      <w:r>
        <w:t xml:space="preserve">Skills &amp; Abilities  </w:t>
      </w:r>
    </w:p>
    <w:p w:rsidR="002A10FE" w:rsidRDefault="00B95302" w:rsidP="00B95302">
      <w:pPr>
        <w:pStyle w:val="Heading2"/>
        <w:jc w:val="both"/>
      </w:pPr>
      <w:r>
        <w:t>Computer Skills</w:t>
      </w:r>
    </w:p>
    <w:p w:rsidR="00B95302" w:rsidRDefault="00B95302" w:rsidP="00B95302">
      <w:pPr>
        <w:pStyle w:val="ListBullet"/>
        <w:jc w:val="both"/>
        <w:sectPr w:rsidR="00B95302" w:rsidSect="00160D54">
          <w:type w:val="continuous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:rsidR="002A10FE" w:rsidRDefault="00B95302" w:rsidP="00744B64">
      <w:pPr>
        <w:pStyle w:val="ListBullet"/>
        <w:jc w:val="both"/>
      </w:pPr>
      <w:r>
        <w:t>Java</w:t>
      </w:r>
    </w:p>
    <w:p w:rsidR="00B95302" w:rsidRDefault="00B95302" w:rsidP="00744B64">
      <w:pPr>
        <w:pStyle w:val="ListBullet"/>
        <w:jc w:val="both"/>
      </w:pPr>
      <w:r>
        <w:t>C++</w:t>
      </w:r>
    </w:p>
    <w:p w:rsidR="00B95302" w:rsidRDefault="00B95302" w:rsidP="00744B64">
      <w:pPr>
        <w:pStyle w:val="ListBullet"/>
        <w:jc w:val="both"/>
      </w:pPr>
      <w:r>
        <w:t>SQL</w:t>
      </w:r>
    </w:p>
    <w:p w:rsidR="00B95302" w:rsidRDefault="00A62B62" w:rsidP="00744B64">
      <w:pPr>
        <w:pStyle w:val="ListBullet"/>
        <w:jc w:val="both"/>
      </w:pPr>
      <w:r>
        <w:t>Android</w:t>
      </w:r>
    </w:p>
    <w:p w:rsidR="00B95302" w:rsidRDefault="00B95302" w:rsidP="00744B64">
      <w:pPr>
        <w:pStyle w:val="ListBullet"/>
        <w:jc w:val="both"/>
      </w:pPr>
      <w:r>
        <w:t>Assembly language</w:t>
      </w:r>
    </w:p>
    <w:p w:rsidR="00B95302" w:rsidRDefault="00D526BA" w:rsidP="00D526BA">
      <w:pPr>
        <w:pStyle w:val="ListBullet"/>
        <w:jc w:val="both"/>
        <w:sectPr w:rsidR="00B95302" w:rsidSect="005C4414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  <w:r>
        <w:t>VHDL</w:t>
      </w:r>
    </w:p>
    <w:p w:rsidR="002A10FE" w:rsidRDefault="005C4414" w:rsidP="005C4414">
      <w:pPr>
        <w:pStyle w:val="Heading2"/>
        <w:jc w:val="both"/>
      </w:pPr>
      <w:r>
        <w:t>language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C4414" w:rsidRPr="005C4414" w:rsidTr="00A914CC"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Language</w:t>
            </w:r>
          </w:p>
        </w:tc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Writing</w:t>
            </w:r>
          </w:p>
        </w:tc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Reading</w:t>
            </w:r>
          </w:p>
        </w:tc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Oral</w:t>
            </w:r>
          </w:p>
        </w:tc>
      </w:tr>
      <w:tr w:rsidR="005C4414" w:rsidRPr="005C4414" w:rsidTr="00A914CC"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English</w:t>
            </w:r>
          </w:p>
        </w:tc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Good</w:t>
            </w:r>
          </w:p>
        </w:tc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Good</w:t>
            </w:r>
          </w:p>
        </w:tc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Good</w:t>
            </w:r>
          </w:p>
        </w:tc>
      </w:tr>
      <w:tr w:rsidR="005C4414" w:rsidRPr="005C4414" w:rsidTr="00A914CC"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French</w:t>
            </w:r>
          </w:p>
        </w:tc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Good</w:t>
            </w:r>
          </w:p>
        </w:tc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Good</w:t>
            </w:r>
          </w:p>
        </w:tc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Good</w:t>
            </w:r>
          </w:p>
        </w:tc>
      </w:tr>
      <w:tr w:rsidR="005C4414" w:rsidRPr="005C4414" w:rsidTr="00A914CC">
        <w:tc>
          <w:tcPr>
            <w:tcW w:w="2394" w:type="dxa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Arabic</w:t>
            </w:r>
          </w:p>
        </w:tc>
        <w:tc>
          <w:tcPr>
            <w:tcW w:w="7182" w:type="dxa"/>
            <w:gridSpan w:val="3"/>
          </w:tcPr>
          <w:p w:rsidR="005C4414" w:rsidRPr="005C4414" w:rsidRDefault="005C4414" w:rsidP="00A914CC">
            <w:pPr>
              <w:rPr>
                <w:rFonts w:cstheme="majorBidi"/>
                <w:color w:val="404040" w:themeColor="text1" w:themeTint="BF"/>
              </w:rPr>
            </w:pPr>
            <w:r w:rsidRPr="005C4414">
              <w:rPr>
                <w:rFonts w:cstheme="majorBidi"/>
                <w:color w:val="404040" w:themeColor="text1" w:themeTint="BF"/>
              </w:rPr>
              <w:t>Mother tongue</w:t>
            </w:r>
          </w:p>
        </w:tc>
      </w:tr>
    </w:tbl>
    <w:p w:rsidR="00381EFE" w:rsidRDefault="00381EFE" w:rsidP="00381EFE">
      <w:pPr>
        <w:pStyle w:val="Heading2"/>
        <w:jc w:val="both"/>
      </w:pPr>
      <w:r>
        <w:t xml:space="preserve">Abilities </w:t>
      </w:r>
    </w:p>
    <w:p w:rsidR="00381EFE" w:rsidRDefault="00381EFE" w:rsidP="00381EFE">
      <w:pPr>
        <w:pStyle w:val="ListBullet"/>
        <w:jc w:val="both"/>
        <w:sectPr w:rsidR="00381EFE" w:rsidSect="00160D54">
          <w:footerReference w:type="default" r:id="rId10"/>
          <w:type w:val="continuous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:rsidR="00381EFE" w:rsidRDefault="00381EFE" w:rsidP="00381EFE">
      <w:pPr>
        <w:pStyle w:val="ListBullet"/>
        <w:jc w:val="both"/>
      </w:pPr>
      <w:r>
        <w:t>Time Management</w:t>
      </w:r>
    </w:p>
    <w:p w:rsidR="00381EFE" w:rsidRDefault="00381EFE" w:rsidP="00381EFE">
      <w:pPr>
        <w:pStyle w:val="ListBullet"/>
        <w:jc w:val="both"/>
      </w:pPr>
      <w:r>
        <w:t>Communication</w:t>
      </w:r>
    </w:p>
    <w:p w:rsidR="00381EFE" w:rsidRDefault="00381EFE" w:rsidP="00381EFE">
      <w:pPr>
        <w:pStyle w:val="ListBullet"/>
        <w:jc w:val="both"/>
      </w:pPr>
      <w:r>
        <w:t xml:space="preserve">Leadership </w:t>
      </w:r>
    </w:p>
    <w:p w:rsidR="00381EFE" w:rsidRDefault="004C5B11" w:rsidP="00381EFE">
      <w:pPr>
        <w:pStyle w:val="ListBullet"/>
        <w:jc w:val="both"/>
        <w:sectPr w:rsidR="00381EFE" w:rsidSect="005C4414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  <w:r>
        <w:t>Adaptability</w:t>
      </w:r>
    </w:p>
    <w:p w:rsidR="006270A9" w:rsidRPr="00381EFE" w:rsidRDefault="00381EFE" w:rsidP="00381EFE">
      <w:pPr>
        <w:pStyle w:val="Heading1"/>
      </w:pPr>
      <w:r w:rsidRPr="00381EFE">
        <w:t xml:space="preserve"> Experience </w:t>
      </w:r>
    </w:p>
    <w:p w:rsidR="00B77F68" w:rsidRPr="00B77F68" w:rsidRDefault="002A10FE" w:rsidP="00B77F68">
      <w:pPr>
        <w:pStyle w:val="Heading2"/>
        <w:jc w:val="both"/>
      </w:pPr>
      <w:r>
        <w:t>workshop</w:t>
      </w:r>
      <w:r w:rsidR="009D5933">
        <w:t> | </w:t>
      </w:r>
      <w:r>
        <w:t>Lebanese international usiversity</w:t>
      </w:r>
      <w:r w:rsidR="009D5933">
        <w:t> | </w:t>
      </w:r>
      <w:r>
        <w:t>february 2017</w:t>
      </w:r>
    </w:p>
    <w:p w:rsidR="006270A9" w:rsidRPr="00B1282C" w:rsidRDefault="002A10FE" w:rsidP="000D7F21">
      <w:pPr>
        <w:pStyle w:val="ListBullet"/>
        <w:jc w:val="both"/>
      </w:pPr>
      <w:r w:rsidRPr="00B1282C">
        <w:rPr>
          <w:rFonts w:cstheme="majorBidi"/>
        </w:rPr>
        <w:t>Introduction to Arduino and its importance in senior projects.</w:t>
      </w:r>
    </w:p>
    <w:p w:rsidR="006270A9" w:rsidRDefault="00B1282C" w:rsidP="000D7F21">
      <w:pPr>
        <w:pStyle w:val="Heading2"/>
        <w:jc w:val="both"/>
      </w:pPr>
      <w:r>
        <w:t>senior project</w:t>
      </w:r>
      <w:r w:rsidR="009D5933">
        <w:t> | </w:t>
      </w:r>
      <w:r>
        <w:t>lebanese international university</w:t>
      </w:r>
      <w:r w:rsidR="009D5933">
        <w:t> | </w:t>
      </w:r>
      <w:r>
        <w:t>february-june 2017</w:t>
      </w:r>
    </w:p>
    <w:p w:rsidR="00B1282C" w:rsidRDefault="00B1282C" w:rsidP="000D7F21">
      <w:pPr>
        <w:pStyle w:val="ListBullet"/>
        <w:jc w:val="both"/>
        <w:rPr>
          <w:rFonts w:cstheme="majorBidi"/>
        </w:rPr>
      </w:pPr>
      <w:r w:rsidRPr="00B1282C">
        <w:rPr>
          <w:rFonts w:cstheme="majorBidi"/>
        </w:rPr>
        <w:t>“Voice Signal Processing” a LABVIEW project including comparison between people’s voices and indicating their genders, in addition to FM radio implementation.</w:t>
      </w:r>
    </w:p>
    <w:p w:rsidR="00B1282C" w:rsidRDefault="00B1282C" w:rsidP="000D7F21">
      <w:pPr>
        <w:pStyle w:val="Heading2"/>
        <w:jc w:val="both"/>
      </w:pPr>
      <w:r>
        <w:t>workshop | Lebanese international usiversity | january 2018</w:t>
      </w:r>
    </w:p>
    <w:p w:rsidR="00B1282C" w:rsidRPr="00B1282C" w:rsidRDefault="00B1282C" w:rsidP="000D7F21">
      <w:pPr>
        <w:pStyle w:val="ListBullet"/>
        <w:jc w:val="both"/>
        <w:rPr>
          <w:rFonts w:cstheme="majorBidi"/>
        </w:rPr>
      </w:pPr>
      <w:r w:rsidRPr="00B1282C">
        <w:rPr>
          <w:rFonts w:cstheme="majorBidi"/>
        </w:rPr>
        <w:t>Introduction to MATLAB course that helps students in their required projects.</w:t>
      </w:r>
    </w:p>
    <w:p w:rsidR="00B1282C" w:rsidRDefault="00B1282C" w:rsidP="000D7F21">
      <w:pPr>
        <w:pStyle w:val="Heading2"/>
        <w:jc w:val="both"/>
      </w:pPr>
      <w:r>
        <w:t>training | meatel company &amp; ogero | october-november 2018</w:t>
      </w:r>
    </w:p>
    <w:p w:rsidR="00B1282C" w:rsidRPr="000D7F21" w:rsidRDefault="000D7F21" w:rsidP="000D7F21">
      <w:pPr>
        <w:pStyle w:val="ListBullet"/>
        <w:jc w:val="both"/>
      </w:pPr>
      <w:r w:rsidRPr="000D7F21">
        <w:rPr>
          <w:rFonts w:cstheme="majorBidi"/>
        </w:rPr>
        <w:t>Changing the old telephone network and replace it with LTE-A network, in addition to maintenance and troubleshooting in North Beqaa.</w:t>
      </w:r>
    </w:p>
    <w:p w:rsidR="000D7F21" w:rsidRDefault="000D7F21" w:rsidP="000D7F21">
      <w:pPr>
        <w:pStyle w:val="Heading2"/>
        <w:jc w:val="both"/>
      </w:pPr>
      <w:r>
        <w:t>master thesis | lebanese international university | october 2018 - june 2019</w:t>
      </w:r>
    </w:p>
    <w:p w:rsidR="000D7F21" w:rsidRDefault="000D7F21" w:rsidP="000D7F21">
      <w:pPr>
        <w:pStyle w:val="ListBullet"/>
        <w:jc w:val="both"/>
        <w:rPr>
          <w:rFonts w:cstheme="majorBidi"/>
        </w:rPr>
      </w:pPr>
      <w:r w:rsidRPr="000D7F21">
        <w:rPr>
          <w:rFonts w:cstheme="majorBidi"/>
        </w:rPr>
        <w:t>“Design of an IoT Middleware Recognition Model for Air Pollu</w:t>
      </w:r>
      <w:r w:rsidR="009C41F4">
        <w:rPr>
          <w:rFonts w:cstheme="majorBidi"/>
        </w:rPr>
        <w:t>tion Forecasting in Lebanon</w:t>
      </w:r>
      <w:r w:rsidRPr="000D7F21">
        <w:rPr>
          <w:rFonts w:cstheme="majorBidi"/>
        </w:rPr>
        <w:t>”, used to predict air quality using Machine Learning algorithms.</w:t>
      </w:r>
    </w:p>
    <w:p w:rsidR="00F76665" w:rsidRDefault="00BF65C7" w:rsidP="00F76665">
      <w:pPr>
        <w:pStyle w:val="ListBullet"/>
        <w:jc w:val="both"/>
        <w:rPr>
          <w:rFonts w:cstheme="majorBidi"/>
        </w:rPr>
      </w:pPr>
      <w:r>
        <w:rPr>
          <w:rFonts w:cstheme="majorBidi"/>
        </w:rPr>
        <w:t>Submitted and accepted paper in Springer conference about this topic.</w:t>
      </w:r>
    </w:p>
    <w:p w:rsidR="00F76665" w:rsidRDefault="00F76665" w:rsidP="00F76665">
      <w:pPr>
        <w:pStyle w:val="ListBullet"/>
        <w:numPr>
          <w:ilvl w:val="0"/>
          <w:numId w:val="0"/>
        </w:numPr>
        <w:jc w:val="both"/>
        <w:rPr>
          <w:rFonts w:cstheme="majorBidi"/>
          <w:b/>
          <w:bCs/>
          <w:sz w:val="24"/>
          <w:szCs w:val="24"/>
        </w:rPr>
      </w:pPr>
    </w:p>
    <w:p w:rsidR="00F76665" w:rsidRPr="00F76665" w:rsidRDefault="00F76665" w:rsidP="00F76665">
      <w:pPr>
        <w:pStyle w:val="ListBullet"/>
        <w:numPr>
          <w:ilvl w:val="0"/>
          <w:numId w:val="0"/>
        </w:numPr>
        <w:jc w:val="both"/>
        <w:rPr>
          <w:rFonts w:cstheme="majorBidi"/>
          <w:b/>
          <w:bCs/>
          <w:sz w:val="24"/>
          <w:szCs w:val="24"/>
        </w:rPr>
      </w:pPr>
      <w:r w:rsidRPr="00F76665">
        <w:rPr>
          <w:rFonts w:cstheme="majorBidi"/>
          <w:b/>
          <w:bCs/>
          <w:sz w:val="24"/>
          <w:szCs w:val="24"/>
        </w:rPr>
        <w:t>TRAINING | UNIVERSITY OF BALAMAND | JULY 2019</w:t>
      </w:r>
    </w:p>
    <w:p w:rsidR="00F76665" w:rsidRPr="00F76665" w:rsidRDefault="00F76665" w:rsidP="00F76665">
      <w:pPr>
        <w:pStyle w:val="ListBullet"/>
        <w:jc w:val="both"/>
        <w:rPr>
          <w:rFonts w:cstheme="majorBidi"/>
        </w:rPr>
      </w:pPr>
      <w:r>
        <w:rPr>
          <w:rFonts w:cstheme="majorBidi"/>
        </w:rPr>
        <w:t xml:space="preserve">A workshop course about application development on the IoT IPV6 protocol. </w:t>
      </w:r>
    </w:p>
    <w:p w:rsidR="00B77F68" w:rsidRPr="00B77F68" w:rsidRDefault="00B77F68" w:rsidP="00B77F68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</w:p>
    <w:p w:rsidR="00B77F68" w:rsidRPr="00B77F68" w:rsidRDefault="00FB3BF2" w:rsidP="00B77F68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TRAINING | </w:t>
      </w:r>
      <w:r w:rsidR="00B77F68" w:rsidRPr="00B77F68">
        <w:rPr>
          <w:b/>
          <w:bCs/>
          <w:sz w:val="24"/>
          <w:szCs w:val="24"/>
        </w:rPr>
        <w:t xml:space="preserve">ANDROID DEVELOPER | MOBIMARTECH | FEBRUARY 2020 </w:t>
      </w:r>
    </w:p>
    <w:p w:rsidR="00B77F68" w:rsidRDefault="00460DE6" w:rsidP="000D7F21">
      <w:pPr>
        <w:pStyle w:val="ListBullet"/>
        <w:jc w:val="both"/>
        <w:rPr>
          <w:rFonts w:cstheme="majorBidi"/>
        </w:rPr>
      </w:pPr>
      <w:r>
        <w:rPr>
          <w:rFonts w:cstheme="majorBidi"/>
        </w:rPr>
        <w:t xml:space="preserve">In depth understanding of android application development.  Acquiring knowledge in </w:t>
      </w:r>
      <w:r w:rsidR="00FB3BF2">
        <w:rPr>
          <w:rFonts w:cstheme="majorBidi"/>
        </w:rPr>
        <w:t xml:space="preserve">(how to deal with different </w:t>
      </w:r>
      <w:r w:rsidR="008C1D86">
        <w:rPr>
          <w:rFonts w:cstheme="majorBidi"/>
        </w:rPr>
        <w:t xml:space="preserve">Layouts and </w:t>
      </w:r>
      <w:r w:rsidR="00380DEA">
        <w:rPr>
          <w:rFonts w:cstheme="majorBidi"/>
        </w:rPr>
        <w:t>screen sizes</w:t>
      </w:r>
      <w:r w:rsidR="00FB3BF2">
        <w:rPr>
          <w:rFonts w:cstheme="majorBidi"/>
        </w:rPr>
        <w:t>,</w:t>
      </w:r>
      <w:r w:rsidR="00380DEA">
        <w:rPr>
          <w:rFonts w:cstheme="majorBidi"/>
        </w:rPr>
        <w:t xml:space="preserve"> API’s, JSON</w:t>
      </w:r>
      <w:r w:rsidR="00FB3BF2">
        <w:rPr>
          <w:rFonts w:cstheme="majorBidi"/>
        </w:rPr>
        <w:t>, Firebase</w:t>
      </w:r>
      <w:r w:rsidR="00380DEA">
        <w:rPr>
          <w:rFonts w:cstheme="majorBidi"/>
        </w:rPr>
        <w:t>, GPS</w:t>
      </w:r>
      <w:r w:rsidR="008C1D86">
        <w:rPr>
          <w:rFonts w:cstheme="majorBidi"/>
        </w:rPr>
        <w:t>, Libr</w:t>
      </w:r>
      <w:r w:rsidR="00380DEA">
        <w:rPr>
          <w:rFonts w:cstheme="majorBidi"/>
        </w:rPr>
        <w:t>aries</w:t>
      </w:r>
      <w:r w:rsidR="008C1D86">
        <w:rPr>
          <w:rFonts w:cstheme="majorBidi"/>
        </w:rPr>
        <w:t>, fundament</w:t>
      </w:r>
      <w:r w:rsidR="00380DEA">
        <w:rPr>
          <w:rFonts w:cstheme="majorBidi"/>
        </w:rPr>
        <w:t>al of UI &amp; UX, App Store reviews and rating</w:t>
      </w:r>
      <w:r w:rsidR="008C1D86">
        <w:rPr>
          <w:rFonts w:cstheme="majorBidi"/>
        </w:rPr>
        <w:t>, best way of using advertising…</w:t>
      </w:r>
      <w:r w:rsidR="00FB3BF2">
        <w:rPr>
          <w:rFonts w:cstheme="majorBidi"/>
        </w:rPr>
        <w:t>)</w:t>
      </w:r>
    </w:p>
    <w:p w:rsidR="00B77F68" w:rsidRDefault="00B77F68" w:rsidP="00FB3BF2">
      <w:pPr>
        <w:pStyle w:val="ListBullet"/>
        <w:numPr>
          <w:ilvl w:val="0"/>
          <w:numId w:val="0"/>
        </w:numPr>
        <w:ind w:left="216"/>
        <w:jc w:val="both"/>
        <w:rPr>
          <w:rFonts w:cstheme="majorBidi"/>
        </w:rPr>
      </w:pPr>
    </w:p>
    <w:p w:rsidR="00B77F68" w:rsidRPr="00B77F68" w:rsidRDefault="00B77F68" w:rsidP="00B77F68">
      <w:pPr>
        <w:pStyle w:val="ListBullet"/>
        <w:numPr>
          <w:ilvl w:val="0"/>
          <w:numId w:val="0"/>
        </w:numPr>
        <w:jc w:val="both"/>
        <w:rPr>
          <w:rFonts w:cstheme="majorBidi"/>
          <w:b/>
          <w:bCs/>
          <w:sz w:val="24"/>
          <w:szCs w:val="24"/>
        </w:rPr>
      </w:pPr>
    </w:p>
    <w:p w:rsidR="00B77F68" w:rsidRPr="00B77F68" w:rsidRDefault="00B77F68" w:rsidP="00B77F68">
      <w:pPr>
        <w:pStyle w:val="ListBullet"/>
        <w:numPr>
          <w:ilvl w:val="0"/>
          <w:numId w:val="0"/>
        </w:numPr>
        <w:jc w:val="both"/>
        <w:rPr>
          <w:rFonts w:cstheme="majorBidi"/>
          <w:b/>
          <w:bCs/>
          <w:sz w:val="24"/>
          <w:szCs w:val="24"/>
        </w:rPr>
      </w:pPr>
    </w:p>
    <w:p w:rsidR="00381EFE" w:rsidRDefault="00381EFE" w:rsidP="00381EFE">
      <w:pPr>
        <w:pStyle w:val="Heading1"/>
        <w:jc w:val="both"/>
        <w:rPr>
          <w:rFonts w:asciiTheme="minorHAnsi" w:eastAsiaTheme="minorHAnsi" w:hAnsiTheme="minorHAnsi" w:cstheme="minorBidi"/>
          <w:b w:val="0"/>
          <w:bCs/>
          <w:color w:val="auto"/>
          <w:sz w:val="22"/>
          <w:szCs w:val="22"/>
        </w:rPr>
      </w:pPr>
      <w:r>
        <w:t xml:space="preserve">References </w:t>
      </w:r>
    </w:p>
    <w:p w:rsidR="00B1282C" w:rsidRPr="00B1282C" w:rsidRDefault="00D526BA" w:rsidP="000D7F21">
      <w:pPr>
        <w:pStyle w:val="ListBullet"/>
        <w:numPr>
          <w:ilvl w:val="0"/>
          <w:numId w:val="0"/>
        </w:numPr>
        <w:ind w:left="216" w:hanging="216"/>
        <w:jc w:val="both"/>
        <w:rPr>
          <w:rFonts w:cstheme="majorBidi"/>
        </w:rPr>
      </w:pPr>
      <w:r>
        <w:rPr>
          <w:rFonts w:cstheme="majorBidi"/>
        </w:rPr>
        <w:t>Available upon request.</w:t>
      </w:r>
    </w:p>
    <w:sectPr w:rsidR="00B1282C" w:rsidRPr="00B1282C" w:rsidSect="00160D54"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E8" w:rsidRDefault="00507DE8">
      <w:pPr>
        <w:spacing w:after="0"/>
      </w:pPr>
      <w:r>
        <w:separator/>
      </w:r>
    </w:p>
  </w:endnote>
  <w:endnote w:type="continuationSeparator" w:id="0">
    <w:p w:rsidR="00507DE8" w:rsidRDefault="00507D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Footer"/>
    </w:pPr>
    <w:r>
      <w:t xml:space="preserve">Page </w:t>
    </w:r>
    <w:r w:rsidR="00F6297D">
      <w:fldChar w:fldCharType="begin"/>
    </w:r>
    <w:r>
      <w:instrText xml:space="preserve"> PAGE   \* MERGEFORMAT </w:instrText>
    </w:r>
    <w:r w:rsidR="00F6297D">
      <w:fldChar w:fldCharType="separate"/>
    </w:r>
    <w:r w:rsidR="0036184A">
      <w:rPr>
        <w:noProof/>
      </w:rPr>
      <w:t>2</w:t>
    </w:r>
    <w:r w:rsidR="00F6297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4A" w:rsidRDefault="0036184A">
    <w:pPr>
      <w:pStyle w:val="Footer"/>
    </w:pPr>
    <w:r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4A" w:rsidRDefault="0036184A">
    <w:pPr>
      <w:pStyle w:val="Footer"/>
    </w:pPr>
    <w:r>
      <w:t xml:space="preserve">Page </w:t>
    </w:r>
    <w:r w:rsidR="00F6297D">
      <w:fldChar w:fldCharType="begin"/>
    </w:r>
    <w:r>
      <w:instrText xml:space="preserve"> PAGE   \* MERGEFORMAT </w:instrText>
    </w:r>
    <w:r w:rsidR="00F6297D">
      <w:fldChar w:fldCharType="separate"/>
    </w:r>
    <w:r w:rsidR="004B262A">
      <w:rPr>
        <w:noProof/>
      </w:rPr>
      <w:t>2</w:t>
    </w:r>
    <w:r w:rsidR="00F6297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E8" w:rsidRDefault="00507DE8">
      <w:pPr>
        <w:spacing w:after="0"/>
      </w:pPr>
      <w:r>
        <w:separator/>
      </w:r>
    </w:p>
  </w:footnote>
  <w:footnote w:type="continuationSeparator" w:id="0">
    <w:p w:rsidR="00507DE8" w:rsidRDefault="00507D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7441"/>
    <w:multiLevelType w:val="hybridMultilevel"/>
    <w:tmpl w:val="72967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3B1AF2"/>
    <w:multiLevelType w:val="hybridMultilevel"/>
    <w:tmpl w:val="D35C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12"/>
  </w:num>
  <w:num w:numId="17">
    <w:abstractNumId w:val="16"/>
  </w:num>
  <w:num w:numId="18">
    <w:abstractNumId w:val="10"/>
  </w:num>
  <w:num w:numId="19">
    <w:abstractNumId w:val="21"/>
  </w:num>
  <w:num w:numId="20">
    <w:abstractNumId w:val="19"/>
  </w:num>
  <w:num w:numId="21">
    <w:abstractNumId w:val="11"/>
  </w:num>
  <w:num w:numId="22">
    <w:abstractNumId w:val="14"/>
  </w:num>
  <w:num w:numId="23">
    <w:abstractNumId w:val="20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0D54"/>
    <w:rsid w:val="00004D00"/>
    <w:rsid w:val="0002198D"/>
    <w:rsid w:val="000A4F59"/>
    <w:rsid w:val="000D7F21"/>
    <w:rsid w:val="00141A4C"/>
    <w:rsid w:val="00160D54"/>
    <w:rsid w:val="001B29CF"/>
    <w:rsid w:val="0028220F"/>
    <w:rsid w:val="002A10FE"/>
    <w:rsid w:val="002C189B"/>
    <w:rsid w:val="002F279E"/>
    <w:rsid w:val="00356C14"/>
    <w:rsid w:val="0036184A"/>
    <w:rsid w:val="00380DEA"/>
    <w:rsid w:val="00381EFE"/>
    <w:rsid w:val="00410E56"/>
    <w:rsid w:val="00435528"/>
    <w:rsid w:val="00460DE6"/>
    <w:rsid w:val="00464F23"/>
    <w:rsid w:val="00495DA2"/>
    <w:rsid w:val="004B262A"/>
    <w:rsid w:val="004C5B11"/>
    <w:rsid w:val="00507DE8"/>
    <w:rsid w:val="005C4414"/>
    <w:rsid w:val="00617B26"/>
    <w:rsid w:val="006270A9"/>
    <w:rsid w:val="00675956"/>
    <w:rsid w:val="00676ECE"/>
    <w:rsid w:val="00681034"/>
    <w:rsid w:val="00744B64"/>
    <w:rsid w:val="00816216"/>
    <w:rsid w:val="00830CCE"/>
    <w:rsid w:val="0087734B"/>
    <w:rsid w:val="008C1D86"/>
    <w:rsid w:val="00973761"/>
    <w:rsid w:val="009C41F4"/>
    <w:rsid w:val="009D5933"/>
    <w:rsid w:val="00A12E9E"/>
    <w:rsid w:val="00A62B62"/>
    <w:rsid w:val="00AE04A0"/>
    <w:rsid w:val="00AF52EA"/>
    <w:rsid w:val="00B1282C"/>
    <w:rsid w:val="00B77F68"/>
    <w:rsid w:val="00B95302"/>
    <w:rsid w:val="00BD768D"/>
    <w:rsid w:val="00BF65C7"/>
    <w:rsid w:val="00C61F8E"/>
    <w:rsid w:val="00D526BA"/>
    <w:rsid w:val="00E56810"/>
    <w:rsid w:val="00E83E4B"/>
    <w:rsid w:val="00E903CF"/>
    <w:rsid w:val="00EF1E07"/>
    <w:rsid w:val="00F6297D"/>
    <w:rsid w:val="00F76665"/>
    <w:rsid w:val="00FB3BF2"/>
    <w:rsid w:val="00FC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B2EF1"/>
  <w15:docId w15:val="{599EFA8A-0EA8-4D90-8B7D-731D6DA1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97D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6297D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97D"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F6297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6297D"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6297D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97D"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qFormat/>
    <w:rsid w:val="00160D54"/>
    <w:pPr>
      <w:spacing w:after="200" w:line="276" w:lineRule="auto"/>
      <w:ind w:left="720"/>
      <w:contextualSpacing/>
    </w:pPr>
    <w:rPr>
      <w:rFonts w:eastAsiaTheme="minorHAnsi"/>
      <w:color w:val="auto"/>
      <w:lang w:eastAsia="en-US"/>
    </w:rPr>
  </w:style>
  <w:style w:type="table" w:styleId="TableGrid">
    <w:name w:val="Table Grid"/>
    <w:basedOn w:val="TableNormal"/>
    <w:uiPriority w:val="59"/>
    <w:rsid w:val="005C4414"/>
    <w:pPr>
      <w:spacing w:after="0"/>
    </w:pPr>
    <w:rPr>
      <w:rFonts w:eastAsiaTheme="minorHAnsi"/>
      <w:color w:val="auto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OP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CA7AD45AFE4AC68AAB1C4D6346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CB66-1FC2-44D2-81E3-9A6F2B58ED7A}"/>
      </w:docPartPr>
      <w:docPartBody>
        <w:p w:rsidR="00233556" w:rsidRDefault="005242C9">
          <w:pPr>
            <w:pStyle w:val="A3CA7AD45AFE4AC68AAB1C4D634680A3"/>
          </w:pPr>
          <w:r>
            <w:t>Objective</w:t>
          </w:r>
        </w:p>
      </w:docPartBody>
    </w:docPart>
    <w:docPart>
      <w:docPartPr>
        <w:name w:val="792404622BB54F1EBC51C06F1758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6AB8-470E-4613-AA5A-D3B1CB899874}"/>
      </w:docPartPr>
      <w:docPartBody>
        <w:p w:rsidR="00233556" w:rsidRDefault="005242C9">
          <w:pPr>
            <w:pStyle w:val="792404622BB54F1EBC51C06F17584CF7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37A24"/>
    <w:rsid w:val="00020FD5"/>
    <w:rsid w:val="000519D0"/>
    <w:rsid w:val="00206A39"/>
    <w:rsid w:val="00233556"/>
    <w:rsid w:val="0026096A"/>
    <w:rsid w:val="00403F41"/>
    <w:rsid w:val="005002DE"/>
    <w:rsid w:val="005242C9"/>
    <w:rsid w:val="0072266A"/>
    <w:rsid w:val="00811359"/>
    <w:rsid w:val="009C4895"/>
    <w:rsid w:val="00A00C08"/>
    <w:rsid w:val="00F12BDF"/>
    <w:rsid w:val="00F3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11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444AD9D50B4E7798BB1ED5EB793647">
    <w:name w:val="E5444AD9D50B4E7798BB1ED5EB793647"/>
    <w:rsid w:val="00811359"/>
  </w:style>
  <w:style w:type="paragraph" w:customStyle="1" w:styleId="2F8BF93ADA1F43CDB1C55B3902528691">
    <w:name w:val="2F8BF93ADA1F43CDB1C55B3902528691"/>
    <w:rsid w:val="00811359"/>
  </w:style>
  <w:style w:type="paragraph" w:customStyle="1" w:styleId="F2976175DBDD4B748A36B65BAE9193C7">
    <w:name w:val="F2976175DBDD4B748A36B65BAE9193C7"/>
    <w:rsid w:val="00811359"/>
  </w:style>
  <w:style w:type="paragraph" w:customStyle="1" w:styleId="62A6651C444A42479F9B3EC23082A0C1">
    <w:name w:val="62A6651C444A42479F9B3EC23082A0C1"/>
    <w:rsid w:val="00811359"/>
  </w:style>
  <w:style w:type="paragraph" w:customStyle="1" w:styleId="A3CA7AD45AFE4AC68AAB1C4D634680A3">
    <w:name w:val="A3CA7AD45AFE4AC68AAB1C4D634680A3"/>
    <w:rsid w:val="00811359"/>
  </w:style>
  <w:style w:type="paragraph" w:customStyle="1" w:styleId="1C8B789F87D245E8A779A20D7823DC2E">
    <w:name w:val="1C8B789F87D245E8A779A20D7823DC2E"/>
    <w:rsid w:val="00811359"/>
  </w:style>
  <w:style w:type="paragraph" w:customStyle="1" w:styleId="792404622BB54F1EBC51C06F17584CF7">
    <w:name w:val="792404622BB54F1EBC51C06F17584CF7"/>
    <w:rsid w:val="00811359"/>
  </w:style>
  <w:style w:type="paragraph" w:customStyle="1" w:styleId="78AF27C0397246D2B8F779B53C549137">
    <w:name w:val="78AF27C0397246D2B8F779B53C549137"/>
    <w:rsid w:val="00811359"/>
  </w:style>
  <w:style w:type="paragraph" w:customStyle="1" w:styleId="EB3BBF0351224377B5FD8BD1E61FF337">
    <w:name w:val="EB3BBF0351224377B5FD8BD1E61FF337"/>
    <w:rsid w:val="00811359"/>
  </w:style>
  <w:style w:type="paragraph" w:customStyle="1" w:styleId="5DA5E543905C407CAE8EB7E4E93CC741">
    <w:name w:val="5DA5E543905C407CAE8EB7E4E93CC741"/>
    <w:rsid w:val="00811359"/>
  </w:style>
  <w:style w:type="paragraph" w:customStyle="1" w:styleId="CDD5D8D2288A4E09A3682B891DBCB7AD">
    <w:name w:val="CDD5D8D2288A4E09A3682B891DBCB7AD"/>
    <w:rsid w:val="00811359"/>
  </w:style>
  <w:style w:type="paragraph" w:customStyle="1" w:styleId="AB05434BF06D4603957145782E009A73">
    <w:name w:val="AB05434BF06D4603957145782E009A73"/>
    <w:rsid w:val="00811359"/>
  </w:style>
  <w:style w:type="paragraph" w:customStyle="1" w:styleId="8DF5CC3557CD49D58177874B43B25F4C">
    <w:name w:val="8DF5CC3557CD49D58177874B43B25F4C"/>
    <w:rsid w:val="00811359"/>
  </w:style>
  <w:style w:type="paragraph" w:customStyle="1" w:styleId="511DD29208EE483D9A2A936BBCB32ABD">
    <w:name w:val="511DD29208EE483D9A2A936BBCB32ABD"/>
    <w:rsid w:val="00811359"/>
  </w:style>
  <w:style w:type="paragraph" w:customStyle="1" w:styleId="D88255C323E74E808E755FACA9191854">
    <w:name w:val="D88255C323E74E808E755FACA9191854"/>
    <w:rsid w:val="00811359"/>
  </w:style>
  <w:style w:type="paragraph" w:customStyle="1" w:styleId="4ACE572778A6488987E4F788C09562A1">
    <w:name w:val="4ACE572778A6488987E4F788C09562A1"/>
    <w:rsid w:val="00811359"/>
  </w:style>
  <w:style w:type="paragraph" w:customStyle="1" w:styleId="062977DE861545528C395056E314B4F8">
    <w:name w:val="062977DE861545528C395056E314B4F8"/>
    <w:rsid w:val="00811359"/>
  </w:style>
  <w:style w:type="paragraph" w:customStyle="1" w:styleId="940CB9242EF4444BBCA463BD9409AF66">
    <w:name w:val="940CB9242EF4444BBCA463BD9409AF66"/>
    <w:rsid w:val="00811359"/>
  </w:style>
  <w:style w:type="paragraph" w:customStyle="1" w:styleId="7422D2DBC92E499A81DEF371957D2D31">
    <w:name w:val="7422D2DBC92E499A81DEF371957D2D31"/>
    <w:rsid w:val="00811359"/>
  </w:style>
  <w:style w:type="paragraph" w:customStyle="1" w:styleId="E9B3EA0E28534B80824C31AFB1AF43F3">
    <w:name w:val="E9B3EA0E28534B80824C31AFB1AF43F3"/>
    <w:rsid w:val="00811359"/>
  </w:style>
  <w:style w:type="paragraph" w:customStyle="1" w:styleId="7C96514EEAFB44C2ABBCFAEBDE18B70A">
    <w:name w:val="7C96514EEAFB44C2ABBCFAEBDE18B70A"/>
    <w:rsid w:val="00811359"/>
  </w:style>
  <w:style w:type="paragraph" w:customStyle="1" w:styleId="397E1CAE996B4B72B26E41F30505B81F">
    <w:name w:val="397E1CAE996B4B72B26E41F30505B81F"/>
    <w:rsid w:val="00811359"/>
  </w:style>
  <w:style w:type="paragraph" w:customStyle="1" w:styleId="4ACB9DE23A934DC3BBE99BCCA2D11C3A">
    <w:name w:val="4ACB9DE23A934DC3BBE99BCCA2D11C3A"/>
    <w:rsid w:val="00811359"/>
  </w:style>
  <w:style w:type="paragraph" w:customStyle="1" w:styleId="472E2E7A8F1548598AA96BFD10B402D8">
    <w:name w:val="472E2E7A8F1548598AA96BFD10B402D8"/>
    <w:rsid w:val="00811359"/>
  </w:style>
  <w:style w:type="paragraph" w:customStyle="1" w:styleId="BBA7F6F352094B57BBA3101252694CC2">
    <w:name w:val="BBA7F6F352094B57BBA3101252694CC2"/>
    <w:rsid w:val="00811359"/>
  </w:style>
  <w:style w:type="paragraph" w:customStyle="1" w:styleId="88351FA147AC44C895B771BD90A013CA">
    <w:name w:val="88351FA147AC44C895B771BD90A013CA"/>
    <w:rsid w:val="00811359"/>
  </w:style>
  <w:style w:type="paragraph" w:customStyle="1" w:styleId="44A3F6961478452C9BA08F1CB9AA35D5">
    <w:name w:val="44A3F6961478452C9BA08F1CB9AA35D5"/>
    <w:rsid w:val="00811359"/>
  </w:style>
  <w:style w:type="paragraph" w:customStyle="1" w:styleId="142A6BCB3EA64D6AA9EC668001BE1FCE">
    <w:name w:val="142A6BCB3EA64D6AA9EC668001BE1FCE"/>
    <w:rsid w:val="00811359"/>
  </w:style>
  <w:style w:type="paragraph" w:customStyle="1" w:styleId="89AEA3B952ED4B408F6C23BEA07BA887">
    <w:name w:val="89AEA3B952ED4B408F6C23BEA07BA887"/>
    <w:rsid w:val="00811359"/>
  </w:style>
  <w:style w:type="paragraph" w:customStyle="1" w:styleId="2833FBDBEB344A5A9BC186DF675B344B">
    <w:name w:val="2833FBDBEB344A5A9BC186DF675B344B"/>
    <w:rsid w:val="00811359"/>
  </w:style>
  <w:style w:type="paragraph" w:customStyle="1" w:styleId="E89F345ECBC044EF877D93CE8F728BA3">
    <w:name w:val="E89F345ECBC044EF877D93CE8F728BA3"/>
    <w:rsid w:val="00811359"/>
  </w:style>
  <w:style w:type="paragraph" w:customStyle="1" w:styleId="340DF7BFCE6F4E41A0BAB2B097E8B1DF">
    <w:name w:val="340DF7BFCE6F4E41A0BAB2B097E8B1DF"/>
    <w:rsid w:val="00811359"/>
  </w:style>
  <w:style w:type="paragraph" w:customStyle="1" w:styleId="3CE7DD57CC944A1AB526B6DDC752B9F5">
    <w:name w:val="3CE7DD57CC944A1AB526B6DDC752B9F5"/>
    <w:rsid w:val="00811359"/>
  </w:style>
  <w:style w:type="paragraph" w:customStyle="1" w:styleId="8CDD17EA30CD47C8AD0390B32225B768">
    <w:name w:val="8CDD17EA30CD47C8AD0390B32225B768"/>
    <w:rsid w:val="00F37A24"/>
  </w:style>
  <w:style w:type="paragraph" w:customStyle="1" w:styleId="B68FAE4881E54EF9B85C31E4EC6B2CBE">
    <w:name w:val="B68FAE4881E54EF9B85C31E4EC6B2CBE"/>
    <w:rsid w:val="00F37A24"/>
  </w:style>
  <w:style w:type="paragraph" w:customStyle="1" w:styleId="0AB2640C92634289B04CC577A712780E">
    <w:name w:val="0AB2640C92634289B04CC577A712780E"/>
    <w:rsid w:val="00F37A24"/>
  </w:style>
  <w:style w:type="paragraph" w:customStyle="1" w:styleId="712A741B91C9416A91232027DC4DA4C0">
    <w:name w:val="712A741B91C9416A91232027DC4DA4C0"/>
    <w:rsid w:val="00F37A24"/>
  </w:style>
  <w:style w:type="paragraph" w:customStyle="1" w:styleId="9188614571484C2F921C4477F6690E45">
    <w:name w:val="9188614571484C2F921C4477F6690E45"/>
    <w:rsid w:val="00F37A24"/>
  </w:style>
  <w:style w:type="paragraph" w:customStyle="1" w:styleId="0B72459FECAA49F6A4F2A492BD4A7C75">
    <w:name w:val="0B72459FECAA49F6A4F2A492BD4A7C75"/>
    <w:rsid w:val="00F37A24"/>
  </w:style>
  <w:style w:type="paragraph" w:customStyle="1" w:styleId="EB0BE81E78714D6E83C752183FD890BF">
    <w:name w:val="EB0BE81E78714D6E83C752183FD890BF"/>
    <w:rsid w:val="00F37A24"/>
  </w:style>
  <w:style w:type="paragraph" w:customStyle="1" w:styleId="94DB9A78F809440993BCD3A758A45D7C">
    <w:name w:val="94DB9A78F809440993BCD3A758A45D7C"/>
    <w:rsid w:val="00F37A24"/>
  </w:style>
  <w:style w:type="paragraph" w:customStyle="1" w:styleId="10D2FFA3BDB746C6B6EAC0EAE52CCB99">
    <w:name w:val="10D2FFA3BDB746C6B6EAC0EAE52CCB99"/>
    <w:rsid w:val="00F37A24"/>
  </w:style>
  <w:style w:type="paragraph" w:customStyle="1" w:styleId="5B23F115E1D84A5C8FE5E0E7DADDCAD3">
    <w:name w:val="5B23F115E1D84A5C8FE5E0E7DADDCAD3"/>
    <w:rsid w:val="00F37A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C347-0E97-45B3-8C91-68B5F28E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155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/>
  <cp:lastModifiedBy>hp</cp:lastModifiedBy>
  <cp:revision>19</cp:revision>
  <dcterms:created xsi:type="dcterms:W3CDTF">2019-03-02T18:47:00Z</dcterms:created>
  <dcterms:modified xsi:type="dcterms:W3CDTF">2020-05-21T13:39:00Z</dcterms:modified>
  <cp:version/>
</cp:coreProperties>
</file>