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F7E" w:rsidRDefault="00C10F7E"/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6120"/>
      </w:tblGrid>
      <w:tr w:rsidR="00C10F7E" w:rsidRPr="005D74A2" w:rsidTr="005D74A2">
        <w:tc>
          <w:tcPr>
            <w:tcW w:w="2880" w:type="dxa"/>
          </w:tcPr>
          <w:p w:rsidR="00C10F7E" w:rsidRPr="005D74A2" w:rsidRDefault="00C10F7E" w:rsidP="00C10F7E">
            <w:pPr>
              <w:pStyle w:val="BodyText"/>
              <w:rPr>
                <w:b/>
                <w:i w:val="0"/>
                <w:sz w:val="16"/>
                <w:szCs w:val="16"/>
                <w:u w:val="single"/>
              </w:rPr>
            </w:pPr>
          </w:p>
          <w:p w:rsidR="00C10F7E" w:rsidRPr="005D74A2" w:rsidRDefault="001D6338" w:rsidP="005D74A2">
            <w:pPr>
              <w:pStyle w:val="BodyText"/>
              <w:jc w:val="center"/>
              <w:rPr>
                <w:b/>
                <w:i w:val="0"/>
                <w:sz w:val="36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1257300" cy="16192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0F7E" w:rsidRPr="005D74A2" w:rsidRDefault="00C10F7E" w:rsidP="005D74A2">
            <w:pPr>
              <w:pStyle w:val="BodyText"/>
              <w:ind w:right="72"/>
              <w:rPr>
                <w:b/>
                <w:i w:val="0"/>
                <w:sz w:val="16"/>
                <w:szCs w:val="16"/>
                <w:u w:val="single"/>
              </w:rPr>
            </w:pPr>
          </w:p>
        </w:tc>
        <w:tc>
          <w:tcPr>
            <w:tcW w:w="6120" w:type="dxa"/>
          </w:tcPr>
          <w:p w:rsidR="00C10F7E" w:rsidRPr="005D74A2" w:rsidRDefault="00C10F7E" w:rsidP="00C10F7E">
            <w:pPr>
              <w:pStyle w:val="BodyText"/>
              <w:rPr>
                <w:b/>
                <w:i w:val="0"/>
                <w:szCs w:val="24"/>
                <w:u w:val="single"/>
              </w:rPr>
            </w:pPr>
          </w:p>
          <w:p w:rsidR="00C10F7E" w:rsidRPr="005D74A2" w:rsidRDefault="00D82835" w:rsidP="00C10F7E">
            <w:pPr>
              <w:pStyle w:val="BodyText"/>
              <w:rPr>
                <w:i w:val="0"/>
                <w:sz w:val="32"/>
                <w:szCs w:val="32"/>
              </w:rPr>
            </w:pPr>
            <w:r>
              <w:rPr>
                <w:i w:val="0"/>
                <w:sz w:val="32"/>
                <w:szCs w:val="32"/>
              </w:rPr>
              <w:t>Ghassan Akiki</w:t>
            </w:r>
          </w:p>
          <w:p w:rsidR="00C10F7E" w:rsidRPr="005D74A2" w:rsidRDefault="00C10F7E" w:rsidP="00C10F7E">
            <w:pPr>
              <w:pStyle w:val="BodyText"/>
              <w:rPr>
                <w:i w:val="0"/>
                <w:sz w:val="16"/>
                <w:szCs w:val="16"/>
              </w:rPr>
            </w:pPr>
          </w:p>
          <w:p w:rsidR="00615277" w:rsidRDefault="00531888" w:rsidP="00531888">
            <w:pPr>
              <w:pStyle w:val="BodyText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Latest Position</w:t>
            </w:r>
            <w:r w:rsidR="0014311D">
              <w:rPr>
                <w:i w:val="0"/>
                <w:sz w:val="28"/>
                <w:szCs w:val="28"/>
              </w:rPr>
              <w:t xml:space="preserve"> </w:t>
            </w:r>
            <w:r w:rsidR="00FB5749">
              <w:rPr>
                <w:i w:val="0"/>
                <w:sz w:val="28"/>
                <w:szCs w:val="28"/>
              </w:rPr>
              <w:t>–</w:t>
            </w:r>
            <w:r w:rsidR="0014311D">
              <w:rPr>
                <w:i w:val="0"/>
                <w:sz w:val="28"/>
                <w:szCs w:val="28"/>
              </w:rPr>
              <w:t xml:space="preserve"> </w:t>
            </w:r>
            <w:r w:rsidR="00D82835">
              <w:rPr>
                <w:i w:val="0"/>
                <w:sz w:val="28"/>
                <w:szCs w:val="28"/>
              </w:rPr>
              <w:t>General Manager</w:t>
            </w:r>
            <w:r>
              <w:rPr>
                <w:i w:val="0"/>
                <w:sz w:val="28"/>
                <w:szCs w:val="28"/>
              </w:rPr>
              <w:t xml:space="preserve"> of </w:t>
            </w:r>
            <w:r w:rsidR="00D82835" w:rsidRPr="00D82835">
              <w:rPr>
                <w:i w:val="0"/>
                <w:sz w:val="28"/>
                <w:szCs w:val="28"/>
              </w:rPr>
              <w:t>Subsea 7</w:t>
            </w:r>
          </w:p>
          <w:p w:rsidR="00615277" w:rsidRPr="005D74A2" w:rsidRDefault="00615277" w:rsidP="00C10F7E">
            <w:pPr>
              <w:pStyle w:val="BodyText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 xml:space="preserve">in </w:t>
            </w:r>
            <w:r w:rsidR="00D82835">
              <w:rPr>
                <w:i w:val="0"/>
                <w:sz w:val="28"/>
                <w:szCs w:val="28"/>
              </w:rPr>
              <w:t>Saudi Arabia</w:t>
            </w:r>
          </w:p>
          <w:p w:rsidR="00FB5749" w:rsidRDefault="00FB5749" w:rsidP="00C10F7E">
            <w:pPr>
              <w:pStyle w:val="BodyText"/>
              <w:rPr>
                <w:i w:val="0"/>
                <w:sz w:val="28"/>
                <w:szCs w:val="28"/>
              </w:rPr>
            </w:pPr>
          </w:p>
          <w:p w:rsidR="000611D3" w:rsidRPr="005D74A2" w:rsidRDefault="00297F59" w:rsidP="00C10F7E">
            <w:pPr>
              <w:pStyle w:val="BodyText"/>
              <w:rPr>
                <w:i w:val="0"/>
                <w:sz w:val="32"/>
                <w:szCs w:val="32"/>
              </w:rPr>
            </w:pPr>
            <w:r w:rsidRPr="00297F59">
              <w:rPr>
                <w:i w:val="0"/>
                <w:sz w:val="28"/>
                <w:szCs w:val="28"/>
              </w:rPr>
              <w:t xml:space="preserve">Citizenship - </w:t>
            </w:r>
            <w:r w:rsidR="00D82835">
              <w:rPr>
                <w:i w:val="0"/>
                <w:sz w:val="28"/>
                <w:szCs w:val="28"/>
              </w:rPr>
              <w:t>Lebanese</w:t>
            </w:r>
          </w:p>
        </w:tc>
      </w:tr>
    </w:tbl>
    <w:p w:rsidR="00C10F7E" w:rsidRDefault="00C10F7E" w:rsidP="00C10F7E">
      <w:pPr>
        <w:pStyle w:val="BodyText"/>
        <w:rPr>
          <w:b/>
          <w:i w:val="0"/>
          <w:sz w:val="36"/>
          <w:u w:val="single"/>
        </w:rPr>
      </w:pPr>
    </w:p>
    <w:p w:rsidR="00E14C99" w:rsidRPr="00772DB2" w:rsidRDefault="00E14C99" w:rsidP="005969B8">
      <w:pPr>
        <w:pStyle w:val="BodyText3"/>
        <w:spacing w:line="280" w:lineRule="exact"/>
        <w:ind w:left="-360" w:right="-334"/>
        <w:rPr>
          <w:b/>
          <w:i/>
          <w:sz w:val="28"/>
          <w:szCs w:val="28"/>
        </w:rPr>
      </w:pPr>
      <w:r w:rsidRPr="00772DB2">
        <w:rPr>
          <w:b/>
          <w:i/>
          <w:sz w:val="28"/>
          <w:szCs w:val="28"/>
        </w:rPr>
        <w:t>QUALIFICATIONS:</w:t>
      </w:r>
    </w:p>
    <w:p w:rsidR="00D82835" w:rsidRDefault="00D82835" w:rsidP="005969B8">
      <w:pPr>
        <w:spacing w:line="280" w:lineRule="exact"/>
        <w:ind w:left="-360" w:right="-334"/>
      </w:pPr>
      <w:r>
        <w:t>Bachelor’s degree in chemical technology &amp; engineering</w:t>
      </w:r>
      <w:r w:rsidR="00E14C99">
        <w:t xml:space="preserve">, </w:t>
      </w:r>
    </w:p>
    <w:p w:rsidR="00D82835" w:rsidRDefault="00D82835" w:rsidP="00D82835">
      <w:pPr>
        <w:spacing w:line="280" w:lineRule="exact"/>
        <w:ind w:left="-360" w:right="-334"/>
      </w:pPr>
      <w:r w:rsidRPr="00D71CEF">
        <w:t>The National Technical University of</w:t>
      </w:r>
      <w:r>
        <w:t xml:space="preserve"> Ukraine</w:t>
      </w:r>
      <w:r w:rsidR="00E14C99">
        <w:t>,</w:t>
      </w:r>
      <w:r>
        <w:t xml:space="preserve"> Kiev, Ukraine</w:t>
      </w:r>
      <w:r w:rsidR="00E14C99">
        <w:t xml:space="preserve"> (19</w:t>
      </w:r>
      <w:r>
        <w:t>99</w:t>
      </w:r>
      <w:r w:rsidR="00E14C99">
        <w:t>)</w:t>
      </w:r>
    </w:p>
    <w:p w:rsidR="00D82835" w:rsidRDefault="00D82835" w:rsidP="00D82835">
      <w:pPr>
        <w:spacing w:line="280" w:lineRule="exact"/>
        <w:ind w:left="-360" w:right="-334"/>
      </w:pPr>
    </w:p>
    <w:p w:rsidR="00D82835" w:rsidRPr="00A328FA" w:rsidRDefault="00D82835" w:rsidP="00D82835">
      <w:pPr>
        <w:spacing w:line="280" w:lineRule="exact"/>
        <w:ind w:left="-360" w:right="-334"/>
      </w:pPr>
      <w:r w:rsidRPr="00A328FA">
        <w:t xml:space="preserve">Master of </w:t>
      </w:r>
      <w:proofErr w:type="gramStart"/>
      <w:r w:rsidRPr="00A328FA">
        <w:t>science</w:t>
      </w:r>
      <w:proofErr w:type="gramEnd"/>
      <w:r w:rsidRPr="00A328FA">
        <w:t xml:space="preserve"> in engineering</w:t>
      </w:r>
      <w:r>
        <w:t>,</w:t>
      </w:r>
      <w:r w:rsidRPr="00D82835">
        <w:t xml:space="preserve"> </w:t>
      </w:r>
      <w:r w:rsidRPr="00A328FA">
        <w:t>Chemistry and technology of organic substances</w:t>
      </w:r>
    </w:p>
    <w:p w:rsidR="00D82835" w:rsidRDefault="00D82835" w:rsidP="00D82835">
      <w:pPr>
        <w:spacing w:line="280" w:lineRule="exact"/>
        <w:ind w:left="-360" w:right="-334"/>
      </w:pPr>
      <w:r>
        <w:t>&amp;</w:t>
      </w:r>
      <w:r w:rsidRPr="00A328FA">
        <w:t xml:space="preserve"> oil processing.</w:t>
      </w:r>
    </w:p>
    <w:p w:rsidR="00D82835" w:rsidRPr="00D71CEF" w:rsidRDefault="00D82835" w:rsidP="00D82835">
      <w:pPr>
        <w:spacing w:line="280" w:lineRule="exact"/>
        <w:ind w:left="-360" w:right="-334"/>
      </w:pPr>
      <w:r w:rsidRPr="00D71CEF">
        <w:t>Odessa State Polytechnic University</w:t>
      </w:r>
      <w:r>
        <w:t xml:space="preserve">, Odessa, </w:t>
      </w:r>
      <w:r w:rsidR="00AF4E51">
        <w:t>Ukraine (</w:t>
      </w:r>
      <w:r>
        <w:t xml:space="preserve">2000) </w:t>
      </w:r>
      <w:r w:rsidRPr="00D71CEF">
        <w:t xml:space="preserve"> </w:t>
      </w:r>
    </w:p>
    <w:p w:rsidR="00E14C99" w:rsidRDefault="00E14C99" w:rsidP="00CB6C0B">
      <w:pPr>
        <w:spacing w:line="280" w:lineRule="exact"/>
        <w:ind w:right="-334"/>
      </w:pPr>
    </w:p>
    <w:p w:rsidR="00297F59" w:rsidRDefault="00297F59" w:rsidP="00CB6C0B">
      <w:pPr>
        <w:spacing w:line="280" w:lineRule="exact"/>
        <w:ind w:right="-334"/>
        <w:jc w:val="both"/>
      </w:pPr>
    </w:p>
    <w:p w:rsidR="006B5816" w:rsidRPr="00297F59" w:rsidRDefault="00297F59" w:rsidP="005969B8">
      <w:pPr>
        <w:spacing w:line="280" w:lineRule="exact"/>
        <w:ind w:left="-360" w:right="-334"/>
        <w:rPr>
          <w:b/>
          <w:i/>
          <w:sz w:val="28"/>
          <w:szCs w:val="28"/>
          <w:u w:val="single"/>
        </w:rPr>
      </w:pPr>
      <w:r w:rsidRPr="00297F59">
        <w:rPr>
          <w:b/>
          <w:i/>
          <w:sz w:val="28"/>
          <w:szCs w:val="28"/>
          <w:u w:val="single"/>
        </w:rPr>
        <w:t>Contacts</w:t>
      </w:r>
    </w:p>
    <w:p w:rsidR="00297F59" w:rsidRDefault="00297F59" w:rsidP="005969B8">
      <w:pPr>
        <w:spacing w:line="280" w:lineRule="exact"/>
        <w:ind w:left="-360" w:right="-334"/>
      </w:pPr>
    </w:p>
    <w:p w:rsidR="00297F59" w:rsidRDefault="00297F59" w:rsidP="00C41918">
      <w:pPr>
        <w:spacing w:line="280" w:lineRule="exact"/>
        <w:ind w:right="-334"/>
      </w:pPr>
    </w:p>
    <w:p w:rsidR="00297F59" w:rsidRDefault="00DA20E3" w:rsidP="00DA20E3">
      <w:pPr>
        <w:spacing w:line="280" w:lineRule="exact"/>
        <w:ind w:left="-360" w:right="-334"/>
      </w:pPr>
      <w:r>
        <w:t>Said Arabia</w:t>
      </w:r>
      <w:r w:rsidR="00D82835">
        <w:tab/>
      </w:r>
      <w:r>
        <w:t xml:space="preserve"> </w:t>
      </w:r>
      <w:r>
        <w:tab/>
      </w:r>
      <w:r>
        <w:tab/>
      </w:r>
      <w:bookmarkStart w:id="0" w:name="_GoBack"/>
      <w:bookmarkEnd w:id="0"/>
      <w:r w:rsidR="0014311D">
        <w:t>+</w:t>
      </w:r>
      <w:r>
        <w:t>966 556555480</w:t>
      </w:r>
    </w:p>
    <w:p w:rsidR="00297F59" w:rsidRPr="00297F59" w:rsidRDefault="00297F59" w:rsidP="00D82835">
      <w:pPr>
        <w:spacing w:line="280" w:lineRule="exact"/>
        <w:ind w:right="-334"/>
        <w:rPr>
          <w:lang w:val="en-SG"/>
        </w:rPr>
      </w:pPr>
    </w:p>
    <w:p w:rsidR="00297F59" w:rsidRPr="00297F59" w:rsidRDefault="0014311D" w:rsidP="005969B8">
      <w:pPr>
        <w:spacing w:line="280" w:lineRule="exact"/>
        <w:ind w:left="-360" w:right="-334"/>
        <w:rPr>
          <w:lang w:val="en-SG"/>
        </w:rPr>
      </w:pPr>
      <w:r>
        <w:rPr>
          <w:lang w:val="en-SG"/>
        </w:rPr>
        <w:t>Personal email address</w:t>
      </w:r>
      <w:r>
        <w:rPr>
          <w:lang w:val="en-SG"/>
        </w:rPr>
        <w:tab/>
      </w:r>
      <w:r>
        <w:rPr>
          <w:lang w:val="en-SG"/>
        </w:rPr>
        <w:tab/>
      </w:r>
      <w:r w:rsidR="00D82835">
        <w:rPr>
          <w:lang w:val="en-SG"/>
        </w:rPr>
        <w:t>ghakiki@hotmail.com</w:t>
      </w:r>
    </w:p>
    <w:p w:rsidR="00297F59" w:rsidRPr="00297F59" w:rsidRDefault="00297F59" w:rsidP="005969B8">
      <w:pPr>
        <w:spacing w:line="280" w:lineRule="exact"/>
        <w:ind w:left="-360" w:right="-334"/>
        <w:rPr>
          <w:lang w:val="en-SG"/>
        </w:rPr>
      </w:pPr>
    </w:p>
    <w:p w:rsidR="006B5816" w:rsidRPr="004F06D8" w:rsidRDefault="006B5816" w:rsidP="006B5816">
      <w:pPr>
        <w:spacing w:line="280" w:lineRule="exact"/>
        <w:ind w:left="-360" w:right="-334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Languages</w:t>
      </w:r>
    </w:p>
    <w:p w:rsidR="006B5816" w:rsidRDefault="006B5816" w:rsidP="006B5816">
      <w:pPr>
        <w:spacing w:line="280" w:lineRule="exact"/>
        <w:ind w:left="-360" w:right="-334"/>
        <w:rPr>
          <w:b/>
          <w:i/>
          <w:sz w:val="28"/>
          <w:szCs w:val="28"/>
        </w:rPr>
      </w:pPr>
    </w:p>
    <w:p w:rsidR="006B5816" w:rsidRPr="000611D3" w:rsidRDefault="006B5816" w:rsidP="006B5816">
      <w:pPr>
        <w:spacing w:line="280" w:lineRule="exact"/>
        <w:ind w:left="-360" w:right="-334"/>
        <w:jc w:val="both"/>
      </w:pPr>
      <w:r>
        <w:t xml:space="preserve">Fluent </w:t>
      </w:r>
      <w:r w:rsidR="00D82835">
        <w:t>Arabic, English, French, Russian</w:t>
      </w:r>
    </w:p>
    <w:p w:rsidR="00E14C99" w:rsidRDefault="00E14C99" w:rsidP="00CB6C0B">
      <w:pPr>
        <w:spacing w:line="280" w:lineRule="exact"/>
        <w:ind w:right="-334"/>
        <w:jc w:val="both"/>
      </w:pPr>
    </w:p>
    <w:p w:rsidR="00E14C99" w:rsidRDefault="00E14C99" w:rsidP="005969B8">
      <w:pPr>
        <w:spacing w:line="280" w:lineRule="exact"/>
        <w:ind w:left="-360" w:right="-334"/>
      </w:pPr>
    </w:p>
    <w:p w:rsidR="005C1D9B" w:rsidRDefault="0009234E" w:rsidP="005C1D9B">
      <w:pPr>
        <w:spacing w:line="280" w:lineRule="exact"/>
        <w:ind w:left="-360" w:right="-334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Expertise </w:t>
      </w:r>
      <w:r w:rsidR="0006067B">
        <w:rPr>
          <w:b/>
          <w:i/>
          <w:sz w:val="28"/>
          <w:szCs w:val="28"/>
          <w:u w:val="single"/>
        </w:rPr>
        <w:t xml:space="preserve">gained </w:t>
      </w:r>
      <w:r>
        <w:rPr>
          <w:b/>
          <w:i/>
          <w:sz w:val="28"/>
          <w:szCs w:val="28"/>
          <w:u w:val="single"/>
        </w:rPr>
        <w:t xml:space="preserve">over the last </w:t>
      </w:r>
      <w:r w:rsidR="00CB6C0B">
        <w:rPr>
          <w:b/>
          <w:i/>
          <w:sz w:val="28"/>
          <w:szCs w:val="28"/>
          <w:u w:val="single"/>
        </w:rPr>
        <w:t>20</w:t>
      </w:r>
      <w:r w:rsidR="00772DB2" w:rsidRPr="004F06D8">
        <w:rPr>
          <w:b/>
          <w:i/>
          <w:sz w:val="28"/>
          <w:szCs w:val="28"/>
          <w:u w:val="single"/>
        </w:rPr>
        <w:t xml:space="preserve"> </w:t>
      </w:r>
      <w:r w:rsidR="00E14C99" w:rsidRPr="004F06D8">
        <w:rPr>
          <w:b/>
          <w:i/>
          <w:sz w:val="28"/>
          <w:szCs w:val="28"/>
          <w:u w:val="single"/>
        </w:rPr>
        <w:t>years</w:t>
      </w:r>
    </w:p>
    <w:p w:rsidR="005C1D9B" w:rsidRDefault="005C1D9B" w:rsidP="005C1D9B">
      <w:pPr>
        <w:spacing w:line="280" w:lineRule="exact"/>
        <w:ind w:left="-360" w:right="-334"/>
        <w:rPr>
          <w:b/>
          <w:i/>
          <w:sz w:val="28"/>
          <w:szCs w:val="28"/>
          <w:u w:val="single"/>
        </w:rPr>
      </w:pPr>
    </w:p>
    <w:p w:rsidR="005C1D9B" w:rsidRPr="005C1D9B" w:rsidRDefault="005C1D9B" w:rsidP="005C1D9B">
      <w:pPr>
        <w:numPr>
          <w:ilvl w:val="0"/>
          <w:numId w:val="9"/>
        </w:numPr>
        <w:spacing w:line="280" w:lineRule="exact"/>
        <w:ind w:left="-360" w:right="-334" w:firstLine="0"/>
        <w:jc w:val="both"/>
      </w:pPr>
      <w:r>
        <w:t>Solid m</w:t>
      </w:r>
      <w:r w:rsidRPr="005C1D9B">
        <w:t xml:space="preserve">arket </w:t>
      </w:r>
      <w:r>
        <w:t>c</w:t>
      </w:r>
      <w:r w:rsidRPr="005C1D9B">
        <w:t>overage: Saudi Arabia, Kuwait &amp; Bahrain</w:t>
      </w:r>
    </w:p>
    <w:p w:rsidR="00657B4C" w:rsidRDefault="00657B4C" w:rsidP="005969B8">
      <w:pPr>
        <w:numPr>
          <w:ilvl w:val="0"/>
          <w:numId w:val="9"/>
        </w:numPr>
        <w:spacing w:line="280" w:lineRule="exact"/>
        <w:ind w:left="-360" w:right="-334" w:firstLine="0"/>
        <w:jc w:val="both"/>
      </w:pPr>
      <w:r>
        <w:t>Global experience working for Clients and Contractors</w:t>
      </w:r>
      <w:r w:rsidR="001871D7">
        <w:t xml:space="preserve"> in the </w:t>
      </w:r>
      <w:r w:rsidR="00EA7685">
        <w:t xml:space="preserve">oil &amp; gas sector as well      as the </w:t>
      </w:r>
      <w:r w:rsidR="001871D7">
        <w:t>marine business sector</w:t>
      </w:r>
      <w:r w:rsidR="00EA7685">
        <w:t>.</w:t>
      </w:r>
    </w:p>
    <w:p w:rsidR="00657B4C" w:rsidRDefault="00657B4C" w:rsidP="005969B8">
      <w:pPr>
        <w:numPr>
          <w:ilvl w:val="0"/>
          <w:numId w:val="9"/>
        </w:numPr>
        <w:spacing w:line="280" w:lineRule="exact"/>
        <w:ind w:left="-360" w:right="-334" w:firstLine="0"/>
        <w:jc w:val="both"/>
      </w:pPr>
      <w:r>
        <w:t>Strong leadership skill</w:t>
      </w:r>
      <w:r w:rsidR="001871D7">
        <w:t>-</w:t>
      </w:r>
      <w:r>
        <w:t>sets</w:t>
      </w:r>
    </w:p>
    <w:p w:rsidR="00657B4C" w:rsidRDefault="001871D7" w:rsidP="005969B8">
      <w:pPr>
        <w:numPr>
          <w:ilvl w:val="0"/>
          <w:numId w:val="9"/>
        </w:numPr>
        <w:spacing w:line="280" w:lineRule="exact"/>
        <w:ind w:left="-360" w:right="-334" w:firstLine="0"/>
        <w:jc w:val="both"/>
      </w:pPr>
      <w:r>
        <w:t>Extensive tendering experience and strong negotiating skill-sets</w:t>
      </w:r>
    </w:p>
    <w:p w:rsidR="001871D7" w:rsidRDefault="005C1D9B" w:rsidP="005969B8">
      <w:pPr>
        <w:numPr>
          <w:ilvl w:val="0"/>
          <w:numId w:val="9"/>
        </w:numPr>
        <w:spacing w:line="280" w:lineRule="exact"/>
        <w:ind w:left="-360" w:right="-334" w:firstLine="0"/>
        <w:jc w:val="both"/>
      </w:pPr>
      <w:r>
        <w:t>A</w:t>
      </w:r>
      <w:r w:rsidR="001871D7">
        <w:t>chievements in turning tenders into contracts</w:t>
      </w:r>
    </w:p>
    <w:p w:rsidR="000847DE" w:rsidRDefault="000847DE" w:rsidP="005969B8">
      <w:pPr>
        <w:numPr>
          <w:ilvl w:val="0"/>
          <w:numId w:val="9"/>
        </w:numPr>
        <w:spacing w:line="280" w:lineRule="exact"/>
        <w:ind w:left="-360" w:right="-334" w:firstLine="0"/>
        <w:jc w:val="both"/>
      </w:pPr>
      <w:r>
        <w:t>Proven record of managing risks and opportunities</w:t>
      </w:r>
    </w:p>
    <w:p w:rsidR="00E14C99" w:rsidRDefault="001871D7" w:rsidP="005969B8">
      <w:pPr>
        <w:numPr>
          <w:ilvl w:val="0"/>
          <w:numId w:val="9"/>
        </w:numPr>
        <w:spacing w:line="280" w:lineRule="exact"/>
        <w:ind w:left="-360" w:right="-334" w:firstLine="0"/>
        <w:jc w:val="both"/>
      </w:pPr>
      <w:r>
        <w:t>Strong c</w:t>
      </w:r>
      <w:r w:rsidR="00E14C99">
        <w:t>ontracts management</w:t>
      </w:r>
      <w:r>
        <w:t xml:space="preserve"> capability</w:t>
      </w:r>
    </w:p>
    <w:p w:rsidR="00E14C99" w:rsidRDefault="001871D7" w:rsidP="005969B8">
      <w:pPr>
        <w:numPr>
          <w:ilvl w:val="0"/>
          <w:numId w:val="9"/>
        </w:numPr>
        <w:spacing w:line="280" w:lineRule="exact"/>
        <w:ind w:left="-360" w:right="-334" w:firstLine="0"/>
        <w:jc w:val="both"/>
      </w:pPr>
      <w:r>
        <w:t>Strong c</w:t>
      </w:r>
      <w:r w:rsidR="00E14C99">
        <w:t>ommercial management</w:t>
      </w:r>
      <w:r>
        <w:t xml:space="preserve"> capability</w:t>
      </w:r>
    </w:p>
    <w:p w:rsidR="00E14C99" w:rsidRDefault="001871D7" w:rsidP="005969B8">
      <w:pPr>
        <w:numPr>
          <w:ilvl w:val="0"/>
          <w:numId w:val="9"/>
        </w:numPr>
        <w:spacing w:line="280" w:lineRule="exact"/>
        <w:ind w:left="-360" w:right="-334" w:firstLine="0"/>
        <w:jc w:val="both"/>
      </w:pPr>
      <w:r>
        <w:t>Working knowledge of c</w:t>
      </w:r>
      <w:r w:rsidR="00EC4877">
        <w:t xml:space="preserve">ontract law </w:t>
      </w:r>
    </w:p>
    <w:p w:rsidR="00A751A8" w:rsidRDefault="0006067B" w:rsidP="005969B8">
      <w:pPr>
        <w:numPr>
          <w:ilvl w:val="0"/>
          <w:numId w:val="9"/>
        </w:numPr>
        <w:spacing w:line="280" w:lineRule="exact"/>
        <w:ind w:left="-360" w:right="-334" w:firstLine="0"/>
        <w:jc w:val="both"/>
      </w:pPr>
      <w:r>
        <w:t>High level of capability to negotiate</w:t>
      </w:r>
      <w:r w:rsidR="00A751A8">
        <w:t xml:space="preserve"> and p</w:t>
      </w:r>
      <w:r>
        <w:t>lace</w:t>
      </w:r>
      <w:r w:rsidR="00EC4877">
        <w:t xml:space="preserve"> Securities / </w:t>
      </w:r>
      <w:r w:rsidR="00A751A8">
        <w:t>Guarantees</w:t>
      </w:r>
      <w:r w:rsidR="001871D7">
        <w:t xml:space="preserve"> </w:t>
      </w:r>
    </w:p>
    <w:p w:rsidR="00E14C99" w:rsidRDefault="0006067B" w:rsidP="005969B8">
      <w:pPr>
        <w:numPr>
          <w:ilvl w:val="0"/>
          <w:numId w:val="9"/>
        </w:numPr>
        <w:spacing w:line="280" w:lineRule="exact"/>
        <w:ind w:left="-360" w:right="-334" w:firstLine="0"/>
        <w:jc w:val="both"/>
      </w:pPr>
      <w:r>
        <w:t>Proven c</w:t>
      </w:r>
      <w:r w:rsidR="00E14C99">
        <w:t>ompliance management</w:t>
      </w:r>
      <w:r>
        <w:t xml:space="preserve"> experience</w:t>
      </w:r>
    </w:p>
    <w:p w:rsidR="0006067B" w:rsidRDefault="0006067B" w:rsidP="005969B8">
      <w:pPr>
        <w:numPr>
          <w:ilvl w:val="0"/>
          <w:numId w:val="9"/>
        </w:numPr>
        <w:spacing w:line="280" w:lineRule="exact"/>
        <w:ind w:left="-360" w:right="-334" w:firstLine="0"/>
        <w:jc w:val="both"/>
      </w:pPr>
      <w:r>
        <w:t>High level of risk management competence</w:t>
      </w:r>
      <w:r w:rsidR="00EA7685">
        <w:t>.</w:t>
      </w:r>
    </w:p>
    <w:p w:rsidR="00E14C99" w:rsidRDefault="0006067B" w:rsidP="005969B8">
      <w:pPr>
        <w:numPr>
          <w:ilvl w:val="0"/>
          <w:numId w:val="9"/>
        </w:numPr>
        <w:spacing w:line="280" w:lineRule="exact"/>
        <w:ind w:left="-360" w:right="-334" w:firstLine="0"/>
        <w:jc w:val="both"/>
      </w:pPr>
      <w:r>
        <w:t>High level of competence in negotiating and p</w:t>
      </w:r>
      <w:r w:rsidR="00EC4877">
        <w:t>lacing i</w:t>
      </w:r>
      <w:r w:rsidR="00A751A8">
        <w:t>nsurance</w:t>
      </w:r>
      <w:r w:rsidR="00EA7685">
        <w:t>.</w:t>
      </w:r>
    </w:p>
    <w:p w:rsidR="00A751A8" w:rsidRDefault="0006067B" w:rsidP="005969B8">
      <w:pPr>
        <w:numPr>
          <w:ilvl w:val="0"/>
          <w:numId w:val="9"/>
        </w:numPr>
        <w:spacing w:line="280" w:lineRule="exact"/>
        <w:ind w:left="-360" w:right="-334" w:firstLine="0"/>
        <w:jc w:val="both"/>
      </w:pPr>
      <w:r>
        <w:lastRenderedPageBreak/>
        <w:t>High level of competence in C</w:t>
      </w:r>
      <w:r w:rsidR="00A751A8">
        <w:t xml:space="preserve">hange </w:t>
      </w:r>
      <w:r w:rsidR="00EC4877">
        <w:t>Management and claims</w:t>
      </w:r>
      <w:r w:rsidR="00EA7685">
        <w:t>.</w:t>
      </w:r>
    </w:p>
    <w:p w:rsidR="00E14C99" w:rsidRDefault="0006067B" w:rsidP="005969B8">
      <w:pPr>
        <w:numPr>
          <w:ilvl w:val="0"/>
          <w:numId w:val="9"/>
        </w:numPr>
        <w:spacing w:line="280" w:lineRule="exact"/>
        <w:ind w:left="-360" w:right="-334" w:firstLine="0"/>
        <w:jc w:val="both"/>
      </w:pPr>
      <w:r>
        <w:t>Extensive experience in d</w:t>
      </w:r>
      <w:r w:rsidR="00E14C99">
        <w:t>ispute resolution</w:t>
      </w:r>
      <w:r w:rsidR="00EA7685">
        <w:t>.</w:t>
      </w:r>
    </w:p>
    <w:p w:rsidR="005C1D9B" w:rsidRPr="005C1D9B" w:rsidRDefault="005C1D9B" w:rsidP="005C1D9B">
      <w:pPr>
        <w:numPr>
          <w:ilvl w:val="0"/>
          <w:numId w:val="9"/>
        </w:numPr>
        <w:spacing w:line="280" w:lineRule="exact"/>
        <w:ind w:left="-360" w:right="-334" w:firstLine="0"/>
        <w:jc w:val="both"/>
      </w:pPr>
      <w:r w:rsidRPr="005C1D9B">
        <w:t>Drove the growth in Market Share &amp; Revenue.</w:t>
      </w:r>
    </w:p>
    <w:p w:rsidR="005C1D9B" w:rsidRPr="005C1D9B" w:rsidRDefault="005C1D9B" w:rsidP="005C1D9B">
      <w:pPr>
        <w:numPr>
          <w:ilvl w:val="0"/>
          <w:numId w:val="9"/>
        </w:numPr>
        <w:spacing w:line="280" w:lineRule="exact"/>
        <w:ind w:left="-360" w:right="-334" w:firstLine="0"/>
        <w:jc w:val="both"/>
      </w:pPr>
      <w:r w:rsidRPr="005C1D9B">
        <w:t>Increased project profitability by 25% over the course of 6 months.</w:t>
      </w:r>
    </w:p>
    <w:p w:rsidR="005C1D9B" w:rsidRPr="005C1D9B" w:rsidRDefault="005C1D9B" w:rsidP="005C1D9B">
      <w:pPr>
        <w:numPr>
          <w:ilvl w:val="0"/>
          <w:numId w:val="9"/>
        </w:numPr>
        <w:spacing w:line="280" w:lineRule="exact"/>
        <w:ind w:left="-360" w:right="-334" w:firstLine="0"/>
        <w:jc w:val="both"/>
      </w:pPr>
      <w:r w:rsidRPr="005C1D9B">
        <w:t>Generated new revenues from existing accounts by implementing effective networking &amp; content marketing strategies.</w:t>
      </w:r>
    </w:p>
    <w:p w:rsidR="005C1D9B" w:rsidRPr="005C1D9B" w:rsidRDefault="005C1D9B" w:rsidP="005C1D9B">
      <w:pPr>
        <w:numPr>
          <w:ilvl w:val="0"/>
          <w:numId w:val="9"/>
        </w:numPr>
        <w:spacing w:line="280" w:lineRule="exact"/>
        <w:ind w:left="-360" w:right="-334" w:firstLine="0"/>
        <w:jc w:val="both"/>
      </w:pPr>
      <w:r w:rsidRPr="005C1D9B">
        <w:t>Created and directed sales team training and development programs.</w:t>
      </w:r>
    </w:p>
    <w:p w:rsidR="005C1D9B" w:rsidRPr="005C1D9B" w:rsidRDefault="005C1D9B" w:rsidP="005C1D9B">
      <w:pPr>
        <w:numPr>
          <w:ilvl w:val="0"/>
          <w:numId w:val="9"/>
        </w:numPr>
        <w:spacing w:line="280" w:lineRule="exact"/>
        <w:ind w:left="-360" w:right="-334" w:firstLine="0"/>
        <w:jc w:val="both"/>
      </w:pPr>
      <w:r w:rsidRPr="005C1D9B">
        <w:t>Managed the technical sales team.</w:t>
      </w:r>
    </w:p>
    <w:p w:rsidR="005C1D9B" w:rsidRPr="005C1D9B" w:rsidRDefault="005C1D9B" w:rsidP="005C1D9B">
      <w:pPr>
        <w:numPr>
          <w:ilvl w:val="0"/>
          <w:numId w:val="9"/>
        </w:numPr>
        <w:spacing w:line="280" w:lineRule="exact"/>
        <w:ind w:left="-360" w:right="-334" w:firstLine="0"/>
        <w:jc w:val="both"/>
      </w:pPr>
      <w:r w:rsidRPr="005C1D9B">
        <w:t>Managed budget forecasting, goal setting and performance reporting for all accounts.</w:t>
      </w:r>
    </w:p>
    <w:p w:rsidR="005C1D9B" w:rsidRPr="005C1D9B" w:rsidRDefault="005C1D9B" w:rsidP="005C1D9B">
      <w:pPr>
        <w:numPr>
          <w:ilvl w:val="0"/>
          <w:numId w:val="9"/>
        </w:numPr>
        <w:spacing w:line="280" w:lineRule="exact"/>
        <w:ind w:left="-360" w:right="-334" w:firstLine="0"/>
        <w:jc w:val="both"/>
      </w:pPr>
      <w:r w:rsidRPr="005C1D9B">
        <w:t>Capitalized on industry changes to maximize company revenue.</w:t>
      </w:r>
    </w:p>
    <w:p w:rsidR="005C1D9B" w:rsidRPr="005C1D9B" w:rsidRDefault="005C1D9B" w:rsidP="005C1D9B">
      <w:pPr>
        <w:numPr>
          <w:ilvl w:val="0"/>
          <w:numId w:val="9"/>
        </w:numPr>
        <w:spacing w:line="280" w:lineRule="exact"/>
        <w:ind w:left="-360" w:right="-334" w:firstLine="0"/>
        <w:jc w:val="both"/>
      </w:pPr>
      <w:r w:rsidRPr="005C1D9B">
        <w:t>Managed the day-to-day tactical and long-term strategic activities within the business.</w:t>
      </w:r>
    </w:p>
    <w:p w:rsidR="005C1D9B" w:rsidRPr="005C1D9B" w:rsidRDefault="005C1D9B" w:rsidP="005C1D9B">
      <w:pPr>
        <w:numPr>
          <w:ilvl w:val="0"/>
          <w:numId w:val="9"/>
        </w:numPr>
        <w:spacing w:line="280" w:lineRule="exact"/>
        <w:ind w:left="-360" w:right="-334" w:firstLine="0"/>
        <w:jc w:val="both"/>
      </w:pPr>
      <w:r w:rsidRPr="005C1D9B">
        <w:t>Assisted in the implementation of sales, marketing plans</w:t>
      </w:r>
      <w:r w:rsidR="00EA7685">
        <w:t>.</w:t>
      </w:r>
    </w:p>
    <w:p w:rsidR="005C1D9B" w:rsidRPr="005C1D9B" w:rsidRDefault="005C1D9B" w:rsidP="005C1D9B">
      <w:pPr>
        <w:numPr>
          <w:ilvl w:val="0"/>
          <w:numId w:val="9"/>
        </w:numPr>
        <w:spacing w:line="280" w:lineRule="exact"/>
        <w:ind w:left="-360" w:right="-334" w:firstLine="0"/>
        <w:jc w:val="both"/>
      </w:pPr>
      <w:r w:rsidRPr="005C1D9B">
        <w:t xml:space="preserve">Processed customers' inquiries </w:t>
      </w:r>
      <w:r w:rsidR="00EA7685">
        <w:t xml:space="preserve">&amp; </w:t>
      </w:r>
      <w:r w:rsidRPr="005C1D9B">
        <w:t xml:space="preserve">orders, including major quotes, tenders </w:t>
      </w:r>
      <w:r w:rsidR="00EA7685">
        <w:t>&amp;</w:t>
      </w:r>
      <w:r w:rsidRPr="005C1D9B">
        <w:t xml:space="preserve"> sealed bids.</w:t>
      </w:r>
    </w:p>
    <w:p w:rsidR="005C1D9B" w:rsidRPr="005C1D9B" w:rsidRDefault="005C1D9B" w:rsidP="005C1D9B">
      <w:pPr>
        <w:numPr>
          <w:ilvl w:val="0"/>
          <w:numId w:val="9"/>
        </w:numPr>
        <w:spacing w:line="280" w:lineRule="exact"/>
        <w:ind w:left="-360" w:right="-334" w:firstLine="0"/>
        <w:jc w:val="both"/>
      </w:pPr>
      <w:r w:rsidRPr="005C1D9B">
        <w:t xml:space="preserve">Provided technical advices </w:t>
      </w:r>
      <w:r w:rsidR="00EA7685">
        <w:t xml:space="preserve">&amp; </w:t>
      </w:r>
      <w:r w:rsidRPr="005C1D9B">
        <w:t>solutions to meet customers' needs.</w:t>
      </w:r>
    </w:p>
    <w:p w:rsidR="005C1D9B" w:rsidRDefault="005C1D9B" w:rsidP="00EA7685">
      <w:pPr>
        <w:spacing w:line="280" w:lineRule="exact"/>
        <w:ind w:left="-360" w:right="-334"/>
        <w:jc w:val="both"/>
      </w:pPr>
    </w:p>
    <w:p w:rsidR="00772DB2" w:rsidRDefault="00772DB2" w:rsidP="005969B8">
      <w:pPr>
        <w:spacing w:line="280" w:lineRule="exact"/>
        <w:ind w:left="-360" w:right="-334"/>
        <w:jc w:val="both"/>
      </w:pPr>
    </w:p>
    <w:p w:rsidR="00C43077" w:rsidRPr="004F06D8" w:rsidRDefault="00A85870" w:rsidP="00531888">
      <w:pPr>
        <w:spacing w:line="280" w:lineRule="exact"/>
        <w:ind w:left="-360" w:right="-334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Role description –</w:t>
      </w:r>
      <w:r w:rsidR="00531888">
        <w:rPr>
          <w:b/>
          <w:i/>
          <w:sz w:val="28"/>
          <w:szCs w:val="28"/>
          <w:u w:val="single"/>
        </w:rPr>
        <w:t xml:space="preserve"> </w:t>
      </w:r>
      <w:r w:rsidR="00C43077" w:rsidRPr="004F06D8">
        <w:rPr>
          <w:b/>
          <w:i/>
          <w:sz w:val="28"/>
          <w:szCs w:val="28"/>
          <w:u w:val="single"/>
        </w:rPr>
        <w:t>position</w:t>
      </w:r>
      <w:r w:rsidR="00670282">
        <w:rPr>
          <w:b/>
          <w:i/>
          <w:sz w:val="28"/>
          <w:szCs w:val="28"/>
          <w:u w:val="single"/>
        </w:rPr>
        <w:t xml:space="preserve"> with </w:t>
      </w:r>
      <w:r w:rsidR="00EA7685">
        <w:rPr>
          <w:b/>
          <w:i/>
          <w:sz w:val="28"/>
          <w:szCs w:val="28"/>
          <w:u w:val="single"/>
        </w:rPr>
        <w:t>Subsea7</w:t>
      </w:r>
    </w:p>
    <w:p w:rsidR="00C43077" w:rsidRDefault="00C43077" w:rsidP="005969B8">
      <w:pPr>
        <w:spacing w:line="280" w:lineRule="exact"/>
        <w:ind w:left="-360" w:right="-334"/>
        <w:rPr>
          <w:b/>
          <w:i/>
          <w:sz w:val="28"/>
          <w:szCs w:val="28"/>
          <w:u w:val="single"/>
        </w:rPr>
      </w:pPr>
    </w:p>
    <w:p w:rsidR="007F24F5" w:rsidRDefault="00E2137A" w:rsidP="007F24F5">
      <w:pPr>
        <w:spacing w:line="280" w:lineRule="exact"/>
        <w:ind w:left="-360" w:right="-334"/>
        <w:jc w:val="both"/>
        <w:rPr>
          <w:color w:val="000000"/>
        </w:rPr>
      </w:pPr>
      <w:r>
        <w:rPr>
          <w:color w:val="000000"/>
        </w:rPr>
        <w:t xml:space="preserve">Assigned to </w:t>
      </w:r>
      <w:r w:rsidR="00135495">
        <w:rPr>
          <w:color w:val="000000"/>
        </w:rPr>
        <w:t>manage the business in Saudi Arabia</w:t>
      </w:r>
      <w:r w:rsidR="00C6034F">
        <w:rPr>
          <w:color w:val="000000"/>
        </w:rPr>
        <w:t>.</w:t>
      </w:r>
      <w:r>
        <w:rPr>
          <w:color w:val="000000"/>
        </w:rPr>
        <w:t xml:space="preserve"> </w:t>
      </w:r>
    </w:p>
    <w:p w:rsidR="007F24F5" w:rsidRDefault="007F24F5" w:rsidP="007F24F5">
      <w:pPr>
        <w:spacing w:line="280" w:lineRule="exact"/>
        <w:ind w:left="-360" w:right="-334"/>
        <w:jc w:val="both"/>
        <w:rPr>
          <w:color w:val="000000"/>
        </w:rPr>
      </w:pPr>
      <w:r w:rsidRPr="007F24F5">
        <w:rPr>
          <w:color w:val="000000"/>
        </w:rPr>
        <w:t xml:space="preserve">Responsible for running </w:t>
      </w:r>
      <w:r>
        <w:rPr>
          <w:color w:val="000000"/>
        </w:rPr>
        <w:t>the</w:t>
      </w:r>
      <w:r w:rsidRPr="007F24F5">
        <w:rPr>
          <w:color w:val="000000"/>
        </w:rPr>
        <w:t xml:space="preserve"> functional business segment</w:t>
      </w:r>
      <w:r>
        <w:rPr>
          <w:color w:val="000000"/>
        </w:rPr>
        <w:t xml:space="preserve"> </w:t>
      </w:r>
      <w:r w:rsidRPr="007F24F5">
        <w:rPr>
          <w:color w:val="000000"/>
        </w:rPr>
        <w:t>with responsibility for HSEQ performance, client liaison, business accusation</w:t>
      </w:r>
      <w:r>
        <w:rPr>
          <w:color w:val="000000"/>
        </w:rPr>
        <w:t xml:space="preserve"> &amp;</w:t>
      </w:r>
      <w:r w:rsidRPr="007F24F5">
        <w:rPr>
          <w:color w:val="000000"/>
        </w:rPr>
        <w:t xml:space="preserve"> resource planning. </w:t>
      </w:r>
    </w:p>
    <w:p w:rsidR="00C6034F" w:rsidRDefault="007F24F5" w:rsidP="007F24F5">
      <w:pPr>
        <w:spacing w:line="280" w:lineRule="exact"/>
        <w:ind w:left="-360" w:right="-334"/>
        <w:jc w:val="both"/>
        <w:rPr>
          <w:color w:val="000000"/>
        </w:rPr>
      </w:pPr>
      <w:r w:rsidRPr="007F24F5">
        <w:rPr>
          <w:color w:val="000000"/>
        </w:rPr>
        <w:t>Lead</w:t>
      </w:r>
      <w:r>
        <w:rPr>
          <w:color w:val="000000"/>
        </w:rPr>
        <w:t>ing</w:t>
      </w:r>
      <w:r w:rsidRPr="007F24F5">
        <w:rPr>
          <w:color w:val="000000"/>
        </w:rPr>
        <w:t xml:space="preserve"> safety and environmental performance</w:t>
      </w:r>
      <w:r w:rsidR="00C6034F">
        <w:rPr>
          <w:color w:val="000000"/>
        </w:rPr>
        <w:t>,</w:t>
      </w:r>
      <w:r>
        <w:rPr>
          <w:color w:val="000000"/>
        </w:rPr>
        <w:t xml:space="preserve"> f</w:t>
      </w:r>
      <w:r w:rsidRPr="007F24F5">
        <w:rPr>
          <w:color w:val="000000"/>
        </w:rPr>
        <w:t>ulfil</w:t>
      </w:r>
      <w:r>
        <w:rPr>
          <w:color w:val="000000"/>
        </w:rPr>
        <w:t>ling</w:t>
      </w:r>
      <w:r w:rsidRPr="007F24F5">
        <w:rPr>
          <w:color w:val="000000"/>
        </w:rPr>
        <w:t xml:space="preserve"> the regional financial plan</w:t>
      </w:r>
      <w:r>
        <w:rPr>
          <w:color w:val="000000"/>
        </w:rPr>
        <w:t>.</w:t>
      </w:r>
      <w:r w:rsidRPr="007F24F5">
        <w:rPr>
          <w:color w:val="000000"/>
        </w:rPr>
        <w:t xml:space="preserve"> </w:t>
      </w:r>
    </w:p>
    <w:p w:rsidR="007F24F5" w:rsidRDefault="007F24F5" w:rsidP="007F24F5">
      <w:pPr>
        <w:spacing w:line="280" w:lineRule="exact"/>
        <w:ind w:left="-360" w:right="-334"/>
        <w:jc w:val="both"/>
        <w:rPr>
          <w:color w:val="000000"/>
        </w:rPr>
      </w:pPr>
      <w:r w:rsidRPr="007F24F5">
        <w:rPr>
          <w:color w:val="000000"/>
        </w:rPr>
        <w:t>Business acquisition ensuring the successful tendering and winning of work</w:t>
      </w:r>
      <w:r>
        <w:rPr>
          <w:color w:val="000000"/>
        </w:rPr>
        <w:t>,</w:t>
      </w:r>
      <w:r w:rsidRPr="007F24F5">
        <w:rPr>
          <w:color w:val="000000"/>
        </w:rPr>
        <w:t xml:space="preserve"> </w:t>
      </w:r>
      <w:r>
        <w:rPr>
          <w:color w:val="000000"/>
        </w:rPr>
        <w:t>e</w:t>
      </w:r>
      <w:r w:rsidRPr="007F24F5">
        <w:rPr>
          <w:color w:val="000000"/>
        </w:rPr>
        <w:t>nsur</w:t>
      </w:r>
      <w:r>
        <w:rPr>
          <w:color w:val="000000"/>
        </w:rPr>
        <w:t>ing</w:t>
      </w:r>
      <w:r w:rsidRPr="007F24F5">
        <w:rPr>
          <w:color w:val="000000"/>
        </w:rPr>
        <w:t xml:space="preserve"> the availability and adequacy of resources for the performance of work</w:t>
      </w:r>
      <w:r>
        <w:rPr>
          <w:color w:val="000000"/>
        </w:rPr>
        <w:t>.</w:t>
      </w:r>
      <w:r w:rsidRPr="007F24F5">
        <w:rPr>
          <w:color w:val="000000"/>
        </w:rPr>
        <w:t xml:space="preserve"> </w:t>
      </w:r>
    </w:p>
    <w:p w:rsidR="007F24F5" w:rsidRDefault="007F24F5" w:rsidP="007F24F5">
      <w:pPr>
        <w:spacing w:line="280" w:lineRule="exact"/>
        <w:ind w:left="-360" w:right="-334"/>
        <w:jc w:val="both"/>
        <w:rPr>
          <w:color w:val="000000"/>
        </w:rPr>
      </w:pPr>
      <w:r>
        <w:rPr>
          <w:color w:val="000000"/>
        </w:rPr>
        <w:t>Supporting the e</w:t>
      </w:r>
      <w:r w:rsidRPr="007F24F5">
        <w:rPr>
          <w:color w:val="000000"/>
        </w:rPr>
        <w:t>xecut</w:t>
      </w:r>
      <w:r>
        <w:rPr>
          <w:color w:val="000000"/>
        </w:rPr>
        <w:t>ion of the</w:t>
      </w:r>
      <w:r w:rsidRPr="007F24F5">
        <w:rPr>
          <w:color w:val="000000"/>
        </w:rPr>
        <w:t xml:space="preserve"> projects in the most </w:t>
      </w:r>
      <w:r w:rsidR="00C6034F" w:rsidRPr="007F24F5">
        <w:rPr>
          <w:color w:val="000000"/>
        </w:rPr>
        <w:t>cost-effective</w:t>
      </w:r>
      <w:r w:rsidRPr="007F24F5">
        <w:rPr>
          <w:color w:val="000000"/>
        </w:rPr>
        <w:t xml:space="preserve"> manor to achieve or exceed client expectations</w:t>
      </w:r>
      <w:r>
        <w:rPr>
          <w:color w:val="000000"/>
        </w:rPr>
        <w:t>.</w:t>
      </w:r>
    </w:p>
    <w:p w:rsidR="007F24F5" w:rsidRDefault="007F24F5" w:rsidP="007F24F5">
      <w:pPr>
        <w:spacing w:line="280" w:lineRule="exact"/>
        <w:ind w:left="-360" w:right="-334"/>
        <w:jc w:val="both"/>
        <w:rPr>
          <w:color w:val="000000"/>
        </w:rPr>
      </w:pPr>
      <w:r w:rsidRPr="007F24F5">
        <w:rPr>
          <w:color w:val="000000"/>
        </w:rPr>
        <w:t>Lead</w:t>
      </w:r>
      <w:r>
        <w:rPr>
          <w:color w:val="000000"/>
        </w:rPr>
        <w:t>ing</w:t>
      </w:r>
      <w:r w:rsidRPr="007F24F5">
        <w:rPr>
          <w:color w:val="000000"/>
        </w:rPr>
        <w:t>, promot</w:t>
      </w:r>
      <w:r>
        <w:rPr>
          <w:color w:val="000000"/>
        </w:rPr>
        <w:t xml:space="preserve">ing </w:t>
      </w:r>
      <w:r w:rsidRPr="007F24F5">
        <w:rPr>
          <w:color w:val="000000"/>
        </w:rPr>
        <w:t>and adhe</w:t>
      </w:r>
      <w:r>
        <w:rPr>
          <w:color w:val="000000"/>
        </w:rPr>
        <w:t>ring</w:t>
      </w:r>
      <w:r w:rsidRPr="007F24F5">
        <w:rPr>
          <w:color w:val="000000"/>
        </w:rPr>
        <w:t xml:space="preserve"> to Company policy and procedures</w:t>
      </w:r>
      <w:r>
        <w:rPr>
          <w:color w:val="000000"/>
        </w:rPr>
        <w:t>.</w:t>
      </w:r>
      <w:r w:rsidRPr="007F24F5">
        <w:rPr>
          <w:color w:val="000000"/>
        </w:rPr>
        <w:t xml:space="preserve"> </w:t>
      </w:r>
    </w:p>
    <w:p w:rsidR="00E2137A" w:rsidRDefault="007F24F5" w:rsidP="00C6034F">
      <w:pPr>
        <w:spacing w:line="280" w:lineRule="exact"/>
        <w:ind w:left="-360" w:right="-334"/>
        <w:jc w:val="both"/>
        <w:rPr>
          <w:color w:val="000000"/>
        </w:rPr>
      </w:pPr>
      <w:r w:rsidRPr="007F24F5">
        <w:rPr>
          <w:color w:val="000000"/>
        </w:rPr>
        <w:t>Develop</w:t>
      </w:r>
      <w:r>
        <w:rPr>
          <w:color w:val="000000"/>
        </w:rPr>
        <w:t>ing</w:t>
      </w:r>
      <w:r w:rsidRPr="007F24F5">
        <w:rPr>
          <w:color w:val="000000"/>
        </w:rPr>
        <w:t xml:space="preserve"> and mentor</w:t>
      </w:r>
      <w:r>
        <w:rPr>
          <w:color w:val="000000"/>
        </w:rPr>
        <w:t>ing</w:t>
      </w:r>
      <w:r w:rsidRPr="007F24F5">
        <w:rPr>
          <w:color w:val="000000"/>
        </w:rPr>
        <w:t xml:space="preserve"> personnel to encourage growth and development of individuals within the company</w:t>
      </w:r>
      <w:r>
        <w:rPr>
          <w:color w:val="000000"/>
        </w:rPr>
        <w:t>.</w:t>
      </w:r>
    </w:p>
    <w:p w:rsidR="006F5C5D" w:rsidRDefault="00E2137A" w:rsidP="00E2137A">
      <w:pPr>
        <w:spacing w:line="280" w:lineRule="exact"/>
        <w:ind w:left="-360" w:right="-334"/>
        <w:jc w:val="both"/>
        <w:rPr>
          <w:color w:val="000000"/>
        </w:rPr>
      </w:pPr>
      <w:r>
        <w:rPr>
          <w:color w:val="000000"/>
        </w:rPr>
        <w:t xml:space="preserve">Supporting supply chain activities to achieve commercial, contractual expectations and compliance obligations. </w:t>
      </w:r>
    </w:p>
    <w:p w:rsidR="006F5C5D" w:rsidRDefault="00E2137A" w:rsidP="00E2137A">
      <w:pPr>
        <w:spacing w:line="280" w:lineRule="exact"/>
        <w:ind w:left="-360" w:right="-334"/>
        <w:jc w:val="both"/>
        <w:rPr>
          <w:color w:val="000000"/>
        </w:rPr>
      </w:pPr>
      <w:r>
        <w:rPr>
          <w:color w:val="000000"/>
        </w:rPr>
        <w:t xml:space="preserve">Enforcing organizational principles, integrity and compliance. </w:t>
      </w:r>
    </w:p>
    <w:p w:rsidR="006F5C5D" w:rsidRDefault="00E2137A" w:rsidP="00E2137A">
      <w:pPr>
        <w:spacing w:line="280" w:lineRule="exact"/>
        <w:ind w:left="-360" w:right="-334"/>
        <w:jc w:val="both"/>
        <w:rPr>
          <w:color w:val="000000"/>
        </w:rPr>
      </w:pPr>
      <w:r>
        <w:rPr>
          <w:color w:val="000000"/>
        </w:rPr>
        <w:t>Maintaining standards for contracts.</w:t>
      </w:r>
      <w:r w:rsidR="006F5C5D">
        <w:rPr>
          <w:color w:val="000000"/>
        </w:rPr>
        <w:t xml:space="preserve"> </w:t>
      </w:r>
      <w:r>
        <w:rPr>
          <w:color w:val="000000"/>
        </w:rPr>
        <w:t xml:space="preserve">Conducting contract strategy meetings </w:t>
      </w:r>
      <w:r w:rsidR="006F5C5D">
        <w:rPr>
          <w:color w:val="000000"/>
        </w:rPr>
        <w:t>covering</w:t>
      </w:r>
      <w:r>
        <w:rPr>
          <w:color w:val="000000"/>
        </w:rPr>
        <w:t xml:space="preserve"> all commercial and contractual matters including variations and claims. </w:t>
      </w:r>
    </w:p>
    <w:p w:rsidR="00421D66" w:rsidRDefault="00E2137A" w:rsidP="00DC6A9B">
      <w:pPr>
        <w:spacing w:line="280" w:lineRule="exact"/>
        <w:ind w:left="-360" w:right="-334"/>
        <w:jc w:val="both"/>
        <w:rPr>
          <w:color w:val="000000"/>
        </w:rPr>
      </w:pPr>
      <w:r>
        <w:rPr>
          <w:color w:val="000000"/>
        </w:rPr>
        <w:t xml:space="preserve">Developing and executing negotiation strategies that minimize potential losses and benefit the financial performance of the work. </w:t>
      </w:r>
    </w:p>
    <w:p w:rsidR="00DC6A9B" w:rsidRPr="00DC6A9B" w:rsidRDefault="00DC6A9B" w:rsidP="00DC6A9B">
      <w:pPr>
        <w:spacing w:line="280" w:lineRule="exact"/>
        <w:ind w:left="-360" w:right="-334"/>
        <w:jc w:val="both"/>
        <w:rPr>
          <w:color w:val="000000"/>
        </w:rPr>
      </w:pPr>
    </w:p>
    <w:p w:rsidR="00A85870" w:rsidRDefault="00A85870" w:rsidP="00670282">
      <w:pPr>
        <w:spacing w:line="280" w:lineRule="exact"/>
        <w:ind w:right="-334"/>
      </w:pPr>
    </w:p>
    <w:p w:rsidR="00EC4877" w:rsidRPr="004F06D8" w:rsidRDefault="00EC4877" w:rsidP="00EC4877">
      <w:pPr>
        <w:spacing w:line="280" w:lineRule="exact"/>
        <w:ind w:left="-360" w:right="-334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Work experience with Subsea 7</w:t>
      </w:r>
    </w:p>
    <w:p w:rsidR="00EC4877" w:rsidRDefault="00EC4877" w:rsidP="00A00237">
      <w:pPr>
        <w:spacing w:line="280" w:lineRule="exact"/>
        <w:ind w:left="-360" w:right="-334"/>
        <w:jc w:val="both"/>
      </w:pPr>
    </w:p>
    <w:p w:rsidR="00A94E1C" w:rsidRDefault="006527AD" w:rsidP="00DC6A9B">
      <w:pPr>
        <w:spacing w:line="280" w:lineRule="exact"/>
        <w:ind w:left="-360" w:right="-334"/>
        <w:jc w:val="both"/>
      </w:pPr>
      <w:r>
        <w:t xml:space="preserve">Winning </w:t>
      </w:r>
      <w:r w:rsidR="006F5C5D">
        <w:t>6</w:t>
      </w:r>
      <w:r w:rsidR="000847DE">
        <w:t xml:space="preserve"> </w:t>
      </w:r>
      <w:r w:rsidR="006B5816">
        <w:t>EP</w:t>
      </w:r>
      <w:r w:rsidR="006F5C5D">
        <w:t>CI</w:t>
      </w:r>
      <w:r w:rsidR="006B5816">
        <w:t xml:space="preserve"> and T&amp;I </w:t>
      </w:r>
      <w:r>
        <w:t xml:space="preserve">tenders and </w:t>
      </w:r>
      <w:r w:rsidR="00DC6A9B">
        <w:t>currently</w:t>
      </w:r>
      <w:r w:rsidR="006B5816">
        <w:t xml:space="preserve"> supporting the </w:t>
      </w:r>
      <w:r w:rsidR="00DC6A9B">
        <w:t xml:space="preserve">startup </w:t>
      </w:r>
      <w:r w:rsidR="006B5816">
        <w:t>of</w:t>
      </w:r>
      <w:r>
        <w:t xml:space="preserve"> </w:t>
      </w:r>
      <w:r w:rsidR="000847DE">
        <w:t xml:space="preserve">the </w:t>
      </w:r>
      <w:r>
        <w:t>contracts</w:t>
      </w:r>
      <w:r w:rsidR="006B5816">
        <w:t xml:space="preserve"> </w:t>
      </w:r>
    </w:p>
    <w:p w:rsidR="00DC6A9B" w:rsidRDefault="00A94E1C" w:rsidP="00DC6A9B">
      <w:pPr>
        <w:spacing w:line="280" w:lineRule="exact"/>
        <w:ind w:left="-360" w:right="-334"/>
        <w:jc w:val="both"/>
      </w:pPr>
      <w:r>
        <w:t>Work</w:t>
      </w:r>
      <w:r w:rsidR="00DC6A9B">
        <w:t>ing on setting up a marine base and a fabrication facility. Negotiating vendor development plans to localize the services especially vessels chartering.</w:t>
      </w:r>
    </w:p>
    <w:p w:rsidR="00FF4CCD" w:rsidRDefault="00FF4CCD" w:rsidP="00A00237">
      <w:pPr>
        <w:spacing w:line="280" w:lineRule="exact"/>
        <w:ind w:left="-360" w:right="-334"/>
        <w:jc w:val="both"/>
        <w:rPr>
          <w:sz w:val="16"/>
          <w:szCs w:val="16"/>
        </w:rPr>
      </w:pPr>
    </w:p>
    <w:p w:rsidR="00C4237C" w:rsidRDefault="00C4237C" w:rsidP="00A00237">
      <w:pPr>
        <w:spacing w:line="280" w:lineRule="exact"/>
        <w:ind w:left="-360" w:right="-334"/>
        <w:jc w:val="both"/>
        <w:rPr>
          <w:sz w:val="16"/>
          <w:szCs w:val="16"/>
        </w:rPr>
      </w:pPr>
    </w:p>
    <w:p w:rsidR="00C4237C" w:rsidRDefault="00C4237C" w:rsidP="00A00237">
      <w:pPr>
        <w:spacing w:line="280" w:lineRule="exact"/>
        <w:ind w:left="-360" w:right="-334"/>
        <w:jc w:val="both"/>
        <w:rPr>
          <w:sz w:val="16"/>
          <w:szCs w:val="16"/>
        </w:rPr>
      </w:pPr>
    </w:p>
    <w:p w:rsidR="00C4237C" w:rsidRDefault="00C4237C" w:rsidP="00A00237">
      <w:pPr>
        <w:spacing w:line="280" w:lineRule="exact"/>
        <w:ind w:left="-360" w:right="-334"/>
        <w:jc w:val="both"/>
        <w:rPr>
          <w:sz w:val="16"/>
          <w:szCs w:val="16"/>
        </w:rPr>
      </w:pPr>
    </w:p>
    <w:p w:rsidR="00531888" w:rsidRDefault="00531888" w:rsidP="00A00237">
      <w:pPr>
        <w:spacing w:line="280" w:lineRule="exact"/>
        <w:ind w:left="-360" w:right="-334"/>
        <w:jc w:val="both"/>
        <w:rPr>
          <w:sz w:val="16"/>
          <w:szCs w:val="16"/>
        </w:rPr>
      </w:pPr>
    </w:p>
    <w:p w:rsidR="00C4237C" w:rsidRPr="00FF4CCD" w:rsidRDefault="00C4237C" w:rsidP="00A00237">
      <w:pPr>
        <w:spacing w:line="280" w:lineRule="exact"/>
        <w:ind w:left="-360" w:right="-334"/>
        <w:jc w:val="both"/>
        <w:rPr>
          <w:sz w:val="16"/>
          <w:szCs w:val="16"/>
        </w:rPr>
      </w:pPr>
    </w:p>
    <w:p w:rsidR="003E6C0E" w:rsidRDefault="003E6C0E" w:rsidP="00A00237">
      <w:pPr>
        <w:spacing w:line="280" w:lineRule="exact"/>
        <w:ind w:left="-360" w:right="-334"/>
        <w:jc w:val="both"/>
      </w:pPr>
    </w:p>
    <w:p w:rsidR="00A00237" w:rsidRDefault="00A00237" w:rsidP="00A00237">
      <w:pPr>
        <w:spacing w:line="280" w:lineRule="exact"/>
        <w:ind w:left="-360" w:right="-334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Work Experience</w:t>
      </w:r>
    </w:p>
    <w:p w:rsidR="0086629F" w:rsidRPr="00A00237" w:rsidRDefault="00FB5749" w:rsidP="004D672D">
      <w:pPr>
        <w:tabs>
          <w:tab w:val="left" w:pos="1620"/>
        </w:tabs>
        <w:spacing w:line="280" w:lineRule="exact"/>
      </w:pPr>
      <w:r>
        <w:rPr>
          <w:b/>
        </w:rPr>
        <w:lastRenderedPageBreak/>
        <w:tab/>
      </w:r>
    </w:p>
    <w:p w:rsidR="00C4237C" w:rsidRPr="004D672D" w:rsidRDefault="004D672D" w:rsidP="00C4237C">
      <w:pPr>
        <w:tabs>
          <w:tab w:val="left" w:pos="1620"/>
        </w:tabs>
        <w:spacing w:line="280" w:lineRule="exact"/>
        <w:ind w:left="2880" w:hanging="3240"/>
        <w:rPr>
          <w:b/>
          <w:bCs/>
        </w:rPr>
      </w:pPr>
      <w:r>
        <w:t xml:space="preserve">      </w:t>
      </w:r>
      <w:r w:rsidR="00531888">
        <w:t xml:space="preserve">July </w:t>
      </w:r>
      <w:r w:rsidR="00C4237C" w:rsidRPr="00D40894">
        <w:t>201</w:t>
      </w:r>
      <w:r w:rsidR="00C4237C">
        <w:t>8</w:t>
      </w:r>
      <w:r w:rsidR="00C4237C" w:rsidRPr="00D40894">
        <w:t xml:space="preserve"> </w:t>
      </w:r>
      <w:r w:rsidR="00C4237C">
        <w:t>–</w:t>
      </w:r>
      <w:r w:rsidR="00C4237C" w:rsidRPr="00D40894">
        <w:t xml:space="preserve"> </w:t>
      </w:r>
      <w:r w:rsidR="00531888">
        <w:t>July 2020</w:t>
      </w:r>
      <w:r w:rsidR="00C4237C">
        <w:t xml:space="preserve">       </w:t>
      </w:r>
      <w:r w:rsidR="00C4237C" w:rsidRPr="00D40894">
        <w:t xml:space="preserve">  </w:t>
      </w:r>
      <w:r w:rsidR="00531888" w:rsidRPr="004D672D">
        <w:rPr>
          <w:b/>
          <w:bCs/>
        </w:rPr>
        <w:t>Subsea7,</w:t>
      </w:r>
      <w:r w:rsidR="00C4237C" w:rsidRPr="004D672D">
        <w:rPr>
          <w:b/>
          <w:bCs/>
        </w:rPr>
        <w:t xml:space="preserve"> Saudi Arabia</w:t>
      </w:r>
    </w:p>
    <w:p w:rsidR="00C4237C" w:rsidRDefault="00C4237C" w:rsidP="00C4237C">
      <w:pPr>
        <w:tabs>
          <w:tab w:val="left" w:pos="1620"/>
        </w:tabs>
        <w:spacing w:line="280" w:lineRule="exact"/>
        <w:ind w:left="2880" w:hanging="3240"/>
        <w:rPr>
          <w:b/>
          <w:bCs/>
        </w:rPr>
      </w:pPr>
      <w:r w:rsidRPr="004D672D">
        <w:rPr>
          <w:b/>
          <w:bCs/>
        </w:rPr>
        <w:t xml:space="preserve">                               </w:t>
      </w:r>
      <w:r w:rsidR="004D672D">
        <w:rPr>
          <w:b/>
          <w:bCs/>
        </w:rPr>
        <w:t xml:space="preserve">     </w:t>
      </w:r>
      <w:r w:rsidRPr="004D672D">
        <w:rPr>
          <w:b/>
          <w:bCs/>
        </w:rPr>
        <w:t xml:space="preserve"> </w:t>
      </w:r>
      <w:r w:rsidR="00531888">
        <w:rPr>
          <w:b/>
          <w:bCs/>
        </w:rPr>
        <w:t xml:space="preserve">             </w:t>
      </w:r>
      <w:r w:rsidRPr="004D672D">
        <w:rPr>
          <w:b/>
          <w:bCs/>
        </w:rPr>
        <w:t>General Manager</w:t>
      </w:r>
    </w:p>
    <w:p w:rsidR="003E6C0E" w:rsidRPr="004D672D" w:rsidRDefault="003E6C0E" w:rsidP="00C4237C">
      <w:pPr>
        <w:tabs>
          <w:tab w:val="left" w:pos="1620"/>
        </w:tabs>
        <w:spacing w:line="280" w:lineRule="exact"/>
        <w:ind w:left="2880" w:hanging="3240"/>
        <w:rPr>
          <w:b/>
          <w:bCs/>
        </w:rPr>
      </w:pPr>
    </w:p>
    <w:p w:rsidR="00C4237C" w:rsidRDefault="00C4237C" w:rsidP="00C4237C">
      <w:pPr>
        <w:tabs>
          <w:tab w:val="left" w:pos="1620"/>
        </w:tabs>
        <w:spacing w:line="280" w:lineRule="exact"/>
        <w:ind w:left="2880" w:hanging="3240"/>
      </w:pPr>
      <w:r>
        <w:t xml:space="preserve">             </w:t>
      </w:r>
      <w:r w:rsidRPr="00D40894">
        <w:t xml:space="preserve">      </w:t>
      </w:r>
      <w:r>
        <w:t xml:space="preserve"> </w:t>
      </w:r>
      <w:r w:rsidRPr="00D40894">
        <w:t xml:space="preserve">                                            </w:t>
      </w:r>
      <w:r>
        <w:rPr>
          <w:b/>
        </w:rPr>
        <w:t xml:space="preserve">  </w:t>
      </w:r>
      <w:r w:rsidRPr="00D40894">
        <w:t xml:space="preserve">         </w:t>
      </w:r>
      <w:r>
        <w:t xml:space="preserve">                     </w:t>
      </w:r>
    </w:p>
    <w:p w:rsidR="00C4237C" w:rsidRPr="004D672D" w:rsidRDefault="004D672D" w:rsidP="00C4237C">
      <w:pPr>
        <w:tabs>
          <w:tab w:val="left" w:pos="1620"/>
        </w:tabs>
        <w:spacing w:line="280" w:lineRule="exact"/>
        <w:ind w:left="2880" w:hanging="3240"/>
        <w:rPr>
          <w:b/>
          <w:bCs/>
          <w:sz w:val="22"/>
          <w:szCs w:val="22"/>
        </w:rPr>
      </w:pPr>
      <w:r>
        <w:t xml:space="preserve">      </w:t>
      </w:r>
      <w:r w:rsidR="00C4237C" w:rsidRPr="00D40894">
        <w:t>201</w:t>
      </w:r>
      <w:r w:rsidR="00C4237C">
        <w:t>4</w:t>
      </w:r>
      <w:r w:rsidR="00C4237C" w:rsidRPr="00D40894">
        <w:t xml:space="preserve"> </w:t>
      </w:r>
      <w:r w:rsidR="00C4237C">
        <w:t>–</w:t>
      </w:r>
      <w:r w:rsidR="00C4237C" w:rsidRPr="00D40894">
        <w:t xml:space="preserve"> </w:t>
      </w:r>
      <w:r w:rsidR="00C4237C">
        <w:t xml:space="preserve">2018       </w:t>
      </w:r>
      <w:r w:rsidR="00C4237C" w:rsidRPr="00D40894">
        <w:t xml:space="preserve">     </w:t>
      </w:r>
      <w:r w:rsidR="00C4237C" w:rsidRPr="004D672D">
        <w:rPr>
          <w:b/>
          <w:bCs/>
        </w:rPr>
        <w:t>Baker Hughes a GE Company</w:t>
      </w:r>
      <w:r w:rsidRPr="004D672D">
        <w:rPr>
          <w:b/>
          <w:bCs/>
        </w:rPr>
        <w:t>, Saudi Arabia</w:t>
      </w:r>
      <w:r w:rsidR="00C4237C" w:rsidRPr="004D672D">
        <w:rPr>
          <w:b/>
          <w:bCs/>
        </w:rPr>
        <w:t xml:space="preserve">                                                                                      </w:t>
      </w:r>
    </w:p>
    <w:p w:rsidR="004D672D" w:rsidRPr="004D672D" w:rsidRDefault="004D672D" w:rsidP="004D672D">
      <w:pPr>
        <w:ind w:left="720" w:firstLine="720"/>
        <w:rPr>
          <w:b/>
          <w:bCs/>
        </w:rPr>
      </w:pPr>
      <w:r w:rsidRPr="004D672D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       </w:t>
      </w:r>
      <w:r w:rsidR="00C4237C" w:rsidRPr="004D672D">
        <w:rPr>
          <w:b/>
          <w:bCs/>
        </w:rPr>
        <w:t>Senior Project Manager – Integrated Operations</w:t>
      </w:r>
    </w:p>
    <w:p w:rsidR="00C4237C" w:rsidRPr="004D672D" w:rsidRDefault="00C4237C" w:rsidP="004D672D">
      <w:pPr>
        <w:rPr>
          <w:b/>
        </w:rPr>
      </w:pPr>
      <w:r w:rsidRPr="004D672D">
        <w:t xml:space="preserve">Managing the </w:t>
      </w:r>
      <w:proofErr w:type="spellStart"/>
      <w:r w:rsidRPr="004D672D">
        <w:t>Shaybah</w:t>
      </w:r>
      <w:proofErr w:type="spellEnd"/>
      <w:r w:rsidRPr="004D672D">
        <w:t xml:space="preserve"> Project – a Lump Sum Turnkey project for Saudi Aramco.</w:t>
      </w:r>
    </w:p>
    <w:p w:rsidR="00C4237C" w:rsidRPr="004D672D" w:rsidRDefault="00C4237C" w:rsidP="00C4237C">
      <w:r w:rsidRPr="004D672D">
        <w:t>Reporting to the Vice President - I/O Eastern Hemisphere.</w:t>
      </w:r>
    </w:p>
    <w:p w:rsidR="004D672D" w:rsidRDefault="00C4237C" w:rsidP="003E6C0E">
      <w:r w:rsidRPr="004D672D">
        <w:t xml:space="preserve">Leading a team of Drilling, Engineering &amp; Safety Managers, </w:t>
      </w:r>
      <w:proofErr w:type="gramStart"/>
      <w:r w:rsidRPr="004D672D">
        <w:t>Drillin</w:t>
      </w:r>
      <w:r w:rsidR="004D672D">
        <w:t>g</w:t>
      </w:r>
      <w:proofErr w:type="gramEnd"/>
      <w:r w:rsidR="004D672D">
        <w:t xml:space="preserve"> Superintendents. </w:t>
      </w:r>
      <w:r w:rsidRPr="004D672D">
        <w:t>Increased project profitability by 25% over the course of 6 months.</w:t>
      </w:r>
    </w:p>
    <w:p w:rsidR="003E6C0E" w:rsidRDefault="003E6C0E" w:rsidP="004D672D"/>
    <w:p w:rsidR="004D672D" w:rsidRDefault="004D672D" w:rsidP="004D672D">
      <w:pPr>
        <w:rPr>
          <w:bCs/>
        </w:rPr>
      </w:pPr>
    </w:p>
    <w:p w:rsidR="004D672D" w:rsidRPr="004D672D" w:rsidRDefault="004D672D" w:rsidP="004D672D">
      <w:pPr>
        <w:rPr>
          <w:b/>
          <w:bCs/>
        </w:rPr>
      </w:pPr>
      <w:r w:rsidRPr="004D672D">
        <w:t xml:space="preserve">2013 – 2014            </w:t>
      </w:r>
      <w:r w:rsidRPr="004D672D">
        <w:rPr>
          <w:b/>
          <w:bCs/>
        </w:rPr>
        <w:t xml:space="preserve">Baker Hughes, Kuwait, Saudi Arabia &amp; Bahrain   </w:t>
      </w:r>
    </w:p>
    <w:p w:rsidR="004D672D" w:rsidRPr="004D672D" w:rsidRDefault="004D672D" w:rsidP="004D672D">
      <w:pPr>
        <w:ind w:left="1440"/>
        <w:rPr>
          <w:b/>
          <w:bCs/>
        </w:rPr>
      </w:pPr>
      <w:r w:rsidRPr="004D672D">
        <w:rPr>
          <w:b/>
          <w:bCs/>
        </w:rPr>
        <w:t xml:space="preserve">        Business Development Manager </w:t>
      </w:r>
    </w:p>
    <w:p w:rsidR="004D672D" w:rsidRDefault="004D672D" w:rsidP="004D672D">
      <w:r w:rsidRPr="004D672D">
        <w:t>Leading the development of the Integrated Operations and the Unconventional Business line within Saudi Aramco.</w:t>
      </w:r>
    </w:p>
    <w:p w:rsidR="003E6C0E" w:rsidRDefault="003E6C0E" w:rsidP="004D672D"/>
    <w:p w:rsidR="004D672D" w:rsidRPr="004D672D" w:rsidRDefault="004D672D" w:rsidP="004D672D"/>
    <w:p w:rsidR="004D672D" w:rsidRDefault="004D672D" w:rsidP="004D672D">
      <w:pPr>
        <w:rPr>
          <w:b/>
          <w:bCs/>
        </w:rPr>
      </w:pPr>
      <w:r w:rsidRPr="004D672D">
        <w:t xml:space="preserve">2011- 2013              </w:t>
      </w:r>
      <w:r w:rsidRPr="004D672D">
        <w:rPr>
          <w:b/>
          <w:bCs/>
        </w:rPr>
        <w:t xml:space="preserve">Baker Hughes, Kuwait, Saudi Arabia &amp; Bahrain   </w:t>
      </w:r>
    </w:p>
    <w:p w:rsidR="004D672D" w:rsidRDefault="004D672D" w:rsidP="004D672D">
      <w:pPr>
        <w:ind w:left="1440"/>
        <w:rPr>
          <w:b/>
        </w:rPr>
      </w:pPr>
      <w:r>
        <w:rPr>
          <w:b/>
        </w:rPr>
        <w:t xml:space="preserve">        </w:t>
      </w:r>
      <w:r w:rsidRPr="004D672D">
        <w:rPr>
          <w:b/>
        </w:rPr>
        <w:t xml:space="preserve">Sales Manager </w:t>
      </w:r>
    </w:p>
    <w:p w:rsidR="003E6C0E" w:rsidRDefault="003E6C0E" w:rsidP="004D672D">
      <w:pPr>
        <w:ind w:left="1440"/>
        <w:rPr>
          <w:b/>
        </w:rPr>
      </w:pPr>
    </w:p>
    <w:p w:rsidR="004D672D" w:rsidRPr="004D672D" w:rsidRDefault="004D672D" w:rsidP="004D672D">
      <w:pPr>
        <w:ind w:left="1440"/>
        <w:rPr>
          <w:b/>
          <w:bCs/>
        </w:rPr>
      </w:pPr>
    </w:p>
    <w:p w:rsidR="004D672D" w:rsidRPr="004D672D" w:rsidRDefault="004D672D" w:rsidP="004D672D">
      <w:pPr>
        <w:rPr>
          <w:b/>
          <w:bCs/>
        </w:rPr>
      </w:pPr>
      <w:r w:rsidRPr="004D672D">
        <w:t xml:space="preserve">2009-2011               </w:t>
      </w:r>
      <w:r w:rsidRPr="004D672D">
        <w:rPr>
          <w:b/>
          <w:bCs/>
        </w:rPr>
        <w:t xml:space="preserve">Baker Hughes, Kuwait, Saudi Arabia &amp; Bahrain   </w:t>
      </w:r>
    </w:p>
    <w:p w:rsidR="004D672D" w:rsidRDefault="004D672D" w:rsidP="004D672D">
      <w:pPr>
        <w:ind w:left="1440"/>
        <w:rPr>
          <w:b/>
        </w:rPr>
      </w:pPr>
      <w:r w:rsidRPr="004D672D">
        <w:rPr>
          <w:b/>
          <w:bCs/>
        </w:rPr>
        <w:t xml:space="preserve">        </w:t>
      </w:r>
      <w:r w:rsidRPr="004D672D">
        <w:rPr>
          <w:b/>
        </w:rPr>
        <w:t>Senior Drilling Operations Coordinator</w:t>
      </w:r>
    </w:p>
    <w:p w:rsidR="003E6C0E" w:rsidRPr="004D672D" w:rsidRDefault="003E6C0E" w:rsidP="004D672D">
      <w:pPr>
        <w:ind w:left="1440"/>
        <w:rPr>
          <w:b/>
          <w:bCs/>
        </w:rPr>
      </w:pPr>
    </w:p>
    <w:p w:rsidR="004D672D" w:rsidRPr="004D672D" w:rsidRDefault="004D672D" w:rsidP="004D672D">
      <w:pPr>
        <w:pStyle w:val="CompanyName"/>
        <w:rPr>
          <w:sz w:val="24"/>
          <w:szCs w:val="24"/>
        </w:rPr>
      </w:pPr>
      <w:r w:rsidRPr="004D672D">
        <w:rPr>
          <w:sz w:val="24"/>
          <w:szCs w:val="24"/>
        </w:rPr>
        <w:t xml:space="preserve">2006-2009               </w:t>
      </w:r>
      <w:r w:rsidRPr="004D672D">
        <w:rPr>
          <w:b/>
          <w:bCs w:val="0"/>
          <w:sz w:val="24"/>
          <w:szCs w:val="24"/>
        </w:rPr>
        <w:t>Baker Hughes, Copenhagen- Denmark</w:t>
      </w:r>
    </w:p>
    <w:p w:rsidR="004D672D" w:rsidRPr="004D672D" w:rsidRDefault="004D672D" w:rsidP="004D672D">
      <w:pPr>
        <w:rPr>
          <w:b/>
        </w:rPr>
      </w:pPr>
      <w:r>
        <w:rPr>
          <w:b/>
        </w:rPr>
        <w:t xml:space="preserve">                                </w:t>
      </w:r>
      <w:r w:rsidRPr="004D672D">
        <w:rPr>
          <w:b/>
        </w:rPr>
        <w:t>Field Supervisor Logging Systems</w:t>
      </w:r>
    </w:p>
    <w:p w:rsidR="00FF4CCD" w:rsidRDefault="004D672D" w:rsidP="004D672D">
      <w:pPr>
        <w:tabs>
          <w:tab w:val="left" w:pos="1620"/>
        </w:tabs>
        <w:spacing w:line="280" w:lineRule="exact"/>
        <w:ind w:left="2880" w:hanging="3240"/>
      </w:pPr>
      <w:r>
        <w:rPr>
          <w:b/>
        </w:rPr>
        <w:tab/>
      </w:r>
      <w:r>
        <w:rPr>
          <w:b/>
        </w:rPr>
        <w:tab/>
      </w:r>
    </w:p>
    <w:p w:rsidR="004D672D" w:rsidRPr="004D672D" w:rsidRDefault="004D672D" w:rsidP="004D672D">
      <w:pPr>
        <w:pStyle w:val="CompanyName"/>
        <w:rPr>
          <w:b/>
          <w:bCs w:val="0"/>
          <w:sz w:val="24"/>
          <w:szCs w:val="24"/>
        </w:rPr>
      </w:pPr>
      <w:r w:rsidRPr="004D672D">
        <w:rPr>
          <w:sz w:val="24"/>
          <w:szCs w:val="24"/>
        </w:rPr>
        <w:t xml:space="preserve">2003-2006   </w:t>
      </w:r>
      <w:r>
        <w:rPr>
          <w:sz w:val="24"/>
          <w:szCs w:val="24"/>
        </w:rPr>
        <w:t xml:space="preserve">            </w:t>
      </w:r>
      <w:r w:rsidRPr="004D672D">
        <w:rPr>
          <w:b/>
          <w:bCs w:val="0"/>
          <w:sz w:val="24"/>
          <w:szCs w:val="24"/>
        </w:rPr>
        <w:t>Pathfinder Energy Services, Aberdeen- Scotland</w:t>
      </w:r>
    </w:p>
    <w:p w:rsidR="00297F59" w:rsidRDefault="004D672D" w:rsidP="003E6C0E">
      <w:pPr>
        <w:tabs>
          <w:tab w:val="left" w:pos="1620"/>
        </w:tabs>
        <w:spacing w:line="280" w:lineRule="exact"/>
        <w:ind w:left="2880" w:hanging="3240"/>
        <w:rPr>
          <w:b/>
        </w:rPr>
      </w:pPr>
      <w:r w:rsidRPr="004D672D">
        <w:rPr>
          <w:b/>
        </w:rPr>
        <w:tab/>
        <w:t xml:space="preserve">     MWD/LWD Engineer/ Coordinator</w:t>
      </w:r>
    </w:p>
    <w:p w:rsidR="003E6C0E" w:rsidRPr="003E6C0E" w:rsidRDefault="003E6C0E" w:rsidP="003E6C0E">
      <w:pPr>
        <w:tabs>
          <w:tab w:val="left" w:pos="1620"/>
        </w:tabs>
        <w:spacing w:line="280" w:lineRule="exact"/>
        <w:ind w:left="2880" w:hanging="3240"/>
        <w:rPr>
          <w:b/>
        </w:rPr>
      </w:pPr>
    </w:p>
    <w:p w:rsidR="004D672D" w:rsidRDefault="004D672D" w:rsidP="004D672D">
      <w:pPr>
        <w:pStyle w:val="CompanyName"/>
        <w:rPr>
          <w:sz w:val="24"/>
          <w:szCs w:val="24"/>
        </w:rPr>
      </w:pPr>
      <w:r w:rsidRPr="004D672D">
        <w:rPr>
          <w:sz w:val="24"/>
          <w:szCs w:val="24"/>
        </w:rPr>
        <w:t xml:space="preserve">2001–2003        </w:t>
      </w:r>
      <w:r>
        <w:rPr>
          <w:sz w:val="24"/>
          <w:szCs w:val="24"/>
        </w:rPr>
        <w:t xml:space="preserve">      </w:t>
      </w:r>
      <w:proofErr w:type="spellStart"/>
      <w:r w:rsidRPr="004D672D">
        <w:rPr>
          <w:b/>
          <w:bCs w:val="0"/>
          <w:sz w:val="24"/>
          <w:szCs w:val="24"/>
        </w:rPr>
        <w:t>Saari</w:t>
      </w:r>
      <w:proofErr w:type="spellEnd"/>
      <w:r w:rsidRPr="004D672D">
        <w:rPr>
          <w:b/>
          <w:bCs w:val="0"/>
          <w:sz w:val="24"/>
          <w:szCs w:val="24"/>
        </w:rPr>
        <w:t xml:space="preserve"> Oilfield Services, Abu Dhabi – United Arab Emirates</w:t>
      </w:r>
    </w:p>
    <w:p w:rsidR="004D672D" w:rsidRPr="004D672D" w:rsidRDefault="004D672D" w:rsidP="004D672D">
      <w:pPr>
        <w:pStyle w:val="JobTitle"/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4D672D">
        <w:rPr>
          <w:rFonts w:ascii="Times New Roman" w:hAnsi="Times New Roman"/>
          <w:sz w:val="24"/>
          <w:szCs w:val="24"/>
        </w:rPr>
        <w:t>General Manager</w:t>
      </w:r>
    </w:p>
    <w:p w:rsidR="004D672D" w:rsidRPr="004D672D" w:rsidRDefault="004D672D" w:rsidP="004D672D">
      <w:pPr>
        <w:pStyle w:val="Achievement"/>
        <w:rPr>
          <w:sz w:val="24"/>
          <w:szCs w:val="24"/>
        </w:rPr>
      </w:pPr>
      <w:r w:rsidRPr="004D672D">
        <w:rPr>
          <w:sz w:val="24"/>
          <w:szCs w:val="24"/>
        </w:rPr>
        <w:t xml:space="preserve">Handling tenders for ADNOC, planning and organization of projects for rig </w:t>
      </w:r>
    </w:p>
    <w:p w:rsidR="004D672D" w:rsidRPr="004D672D" w:rsidRDefault="004D672D" w:rsidP="004D672D">
      <w:pPr>
        <w:tabs>
          <w:tab w:val="left" w:pos="1620"/>
        </w:tabs>
        <w:spacing w:line="280" w:lineRule="exact"/>
      </w:pPr>
      <w:r w:rsidRPr="004D672D">
        <w:t>Maintenance and movement, civil works, road works and others.</w:t>
      </w:r>
    </w:p>
    <w:p w:rsidR="004D672D" w:rsidRDefault="004D672D" w:rsidP="00135495">
      <w:pPr>
        <w:tabs>
          <w:tab w:val="left" w:pos="1620"/>
        </w:tabs>
        <w:spacing w:line="280" w:lineRule="exact"/>
      </w:pPr>
    </w:p>
    <w:p w:rsidR="00056DB7" w:rsidRDefault="00056DB7" w:rsidP="00056DB7">
      <w:pPr>
        <w:pStyle w:val="CompanyName"/>
        <w:rPr>
          <w:sz w:val="24"/>
          <w:szCs w:val="24"/>
        </w:rPr>
      </w:pPr>
      <w:r w:rsidRPr="00056DB7">
        <w:rPr>
          <w:sz w:val="24"/>
          <w:szCs w:val="24"/>
        </w:rPr>
        <w:t xml:space="preserve">2000–2001           </w:t>
      </w:r>
      <w:r>
        <w:rPr>
          <w:sz w:val="24"/>
          <w:szCs w:val="24"/>
        </w:rPr>
        <w:t xml:space="preserve">    </w:t>
      </w:r>
      <w:r w:rsidRPr="00056DB7">
        <w:rPr>
          <w:b/>
          <w:bCs w:val="0"/>
          <w:sz w:val="24"/>
          <w:szCs w:val="24"/>
        </w:rPr>
        <w:t>Lebanese Army, Beirut – Lebanon</w:t>
      </w:r>
    </w:p>
    <w:p w:rsidR="004D672D" w:rsidRDefault="00056DB7" w:rsidP="003E6C0E">
      <w:pPr>
        <w:pStyle w:val="JobTitle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056DB7">
        <w:rPr>
          <w:rFonts w:ascii="Times New Roman" w:hAnsi="Times New Roman"/>
          <w:sz w:val="24"/>
          <w:szCs w:val="24"/>
        </w:rPr>
        <w:t>Petrochemical Expert, Officer Engineer.</w:t>
      </w:r>
    </w:p>
    <w:p w:rsidR="003E6C0E" w:rsidRPr="003E6C0E" w:rsidRDefault="003E6C0E" w:rsidP="003E6C0E">
      <w:pPr>
        <w:pStyle w:val="Achievement"/>
        <w:rPr>
          <w:lang w:val="en-US"/>
        </w:rPr>
      </w:pPr>
    </w:p>
    <w:p w:rsidR="00056DB7" w:rsidRPr="00056DB7" w:rsidRDefault="00056DB7" w:rsidP="00056DB7">
      <w:pPr>
        <w:pStyle w:val="CompanyNameOne"/>
        <w:rPr>
          <w:sz w:val="24"/>
          <w:szCs w:val="24"/>
        </w:rPr>
      </w:pPr>
      <w:r w:rsidRPr="00056DB7">
        <w:rPr>
          <w:sz w:val="24"/>
          <w:szCs w:val="24"/>
        </w:rPr>
        <w:t>1996–</w:t>
      </w:r>
      <w:r>
        <w:rPr>
          <w:sz w:val="24"/>
          <w:szCs w:val="24"/>
        </w:rPr>
        <w:t xml:space="preserve">2000              </w:t>
      </w:r>
      <w:r w:rsidRPr="00056DB7">
        <w:rPr>
          <w:b/>
          <w:bCs w:val="0"/>
          <w:sz w:val="24"/>
          <w:szCs w:val="24"/>
        </w:rPr>
        <w:t xml:space="preserve">MASMA Institute, Kiev- Ukraine                                                                                               </w:t>
      </w:r>
    </w:p>
    <w:p w:rsidR="00056DB7" w:rsidRPr="00056DB7" w:rsidRDefault="00056DB7" w:rsidP="00056DB7">
      <w:pPr>
        <w:pStyle w:val="JobTitle"/>
        <w:ind w:firstLine="720"/>
        <w:rPr>
          <w:rFonts w:ascii="Times New Roman" w:hAnsi="Times New Roman"/>
          <w:bCs/>
          <w:spacing w:val="0"/>
          <w:sz w:val="24"/>
          <w:szCs w:val="24"/>
          <w:lang w:val="en-GB"/>
        </w:rPr>
      </w:pPr>
      <w:r>
        <w:rPr>
          <w:rFonts w:ascii="Times New Roman" w:hAnsi="Times New Roman"/>
          <w:bCs/>
          <w:spacing w:val="0"/>
          <w:sz w:val="24"/>
          <w:szCs w:val="24"/>
          <w:lang w:val="en-GB"/>
        </w:rPr>
        <w:t xml:space="preserve">                    </w:t>
      </w:r>
      <w:r w:rsidRPr="00056DB7">
        <w:rPr>
          <w:rFonts w:ascii="Times New Roman" w:hAnsi="Times New Roman"/>
          <w:bCs/>
          <w:spacing w:val="0"/>
          <w:sz w:val="24"/>
          <w:szCs w:val="24"/>
          <w:lang w:val="en-GB"/>
        </w:rPr>
        <w:t>Laboratory Researcher &amp; Technical sales Representative.</w:t>
      </w:r>
    </w:p>
    <w:p w:rsidR="00056DB7" w:rsidRPr="00056DB7" w:rsidRDefault="00056DB7" w:rsidP="00056DB7">
      <w:pPr>
        <w:pStyle w:val="Achievement"/>
        <w:rPr>
          <w:sz w:val="24"/>
          <w:szCs w:val="24"/>
        </w:rPr>
      </w:pPr>
      <w:r w:rsidRPr="00056DB7">
        <w:rPr>
          <w:sz w:val="24"/>
          <w:szCs w:val="24"/>
        </w:rPr>
        <w:t>Chemical additives to fuel and oil (providing protection of engines).</w:t>
      </w:r>
    </w:p>
    <w:p w:rsidR="00297F59" w:rsidRPr="003E6C0E" w:rsidRDefault="00056DB7" w:rsidP="003E6C0E">
      <w:pPr>
        <w:pStyle w:val="Achievement"/>
        <w:rPr>
          <w:sz w:val="24"/>
          <w:szCs w:val="24"/>
        </w:rPr>
      </w:pPr>
      <w:r w:rsidRPr="00056DB7">
        <w:rPr>
          <w:sz w:val="24"/>
          <w:szCs w:val="24"/>
        </w:rPr>
        <w:t>Synthesis of oil lubricants.</w:t>
      </w:r>
    </w:p>
    <w:p w:rsidR="00297F59" w:rsidRPr="004F06D8" w:rsidRDefault="00E46914" w:rsidP="00297F59">
      <w:pPr>
        <w:spacing w:line="280" w:lineRule="exact"/>
        <w:ind w:left="-360" w:right="-334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Skills</w:t>
      </w:r>
    </w:p>
    <w:p w:rsidR="00297F59" w:rsidRDefault="00297F59" w:rsidP="00297F59">
      <w:pPr>
        <w:spacing w:line="280" w:lineRule="exact"/>
        <w:ind w:left="-360" w:right="-334"/>
      </w:pPr>
    </w:p>
    <w:p w:rsidR="00E46914" w:rsidRPr="00E46914" w:rsidRDefault="00E46914" w:rsidP="00E46914">
      <w:pPr>
        <w:pStyle w:val="Achievement"/>
        <w:rPr>
          <w:sz w:val="24"/>
          <w:szCs w:val="24"/>
        </w:rPr>
      </w:pPr>
      <w:r w:rsidRPr="00E46914">
        <w:rPr>
          <w:sz w:val="24"/>
          <w:szCs w:val="24"/>
        </w:rPr>
        <w:t>Energetic management professional versed in business management, finance &amp; sales. Emphasizes process improvement to increase profits &amp; customer satisfaction.</w:t>
      </w:r>
    </w:p>
    <w:p w:rsidR="00E46914" w:rsidRPr="00E46914" w:rsidRDefault="00E46914" w:rsidP="004B624F">
      <w:pPr>
        <w:autoSpaceDE w:val="0"/>
        <w:autoSpaceDN w:val="0"/>
        <w:adjustRightInd w:val="0"/>
        <w:rPr>
          <w:lang w:val="en-GB"/>
        </w:rPr>
      </w:pPr>
      <w:r w:rsidRPr="00E46914">
        <w:rPr>
          <w:lang w:val="en-GB"/>
        </w:rPr>
        <w:t xml:space="preserve">Sales management professional with over </w:t>
      </w:r>
      <w:r>
        <w:rPr>
          <w:lang w:val="en-GB"/>
        </w:rPr>
        <w:t>1</w:t>
      </w:r>
      <w:r w:rsidR="004B624F">
        <w:rPr>
          <w:lang w:val="en-GB"/>
        </w:rPr>
        <w:t>8</w:t>
      </w:r>
      <w:r w:rsidRPr="00E46914">
        <w:rPr>
          <w:lang w:val="en-GB"/>
        </w:rPr>
        <w:t xml:space="preserve"> years in business &amp; management roles. Demonstrates a passion for building relationships, cultivating partnerships &amp; growing businesses.</w:t>
      </w:r>
    </w:p>
    <w:p w:rsidR="00E46914" w:rsidRPr="00E46914" w:rsidRDefault="00E46914" w:rsidP="00E46914">
      <w:pPr>
        <w:autoSpaceDE w:val="0"/>
        <w:autoSpaceDN w:val="0"/>
        <w:adjustRightInd w:val="0"/>
        <w:rPr>
          <w:lang w:val="en-GB"/>
        </w:rPr>
      </w:pPr>
      <w:r w:rsidRPr="00E46914">
        <w:rPr>
          <w:lang w:val="en-GB"/>
        </w:rPr>
        <w:t>Possesses a high degree of integrity &amp; an outstanding work ethic, as well as strong leadership qualities.</w:t>
      </w:r>
    </w:p>
    <w:p w:rsidR="005969B8" w:rsidRPr="00E46914" w:rsidRDefault="005969B8" w:rsidP="00E46914">
      <w:pPr>
        <w:spacing w:line="280" w:lineRule="exact"/>
        <w:ind w:left="-360" w:right="-334"/>
        <w:rPr>
          <w:lang w:val="en-GB"/>
        </w:rPr>
      </w:pPr>
    </w:p>
    <w:sectPr w:rsidR="005969B8" w:rsidRPr="00E46914" w:rsidSect="00615277">
      <w:footerReference w:type="default" r:id="rId8"/>
      <w:pgSz w:w="11906" w:h="16838"/>
      <w:pgMar w:top="851" w:right="1800" w:bottom="170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F45" w:rsidRDefault="00B02F45" w:rsidP="00C10F7E">
      <w:pPr>
        <w:pStyle w:val="BodyText"/>
      </w:pPr>
      <w:r>
        <w:separator/>
      </w:r>
    </w:p>
  </w:endnote>
  <w:endnote w:type="continuationSeparator" w:id="0">
    <w:p w:rsidR="00B02F45" w:rsidRDefault="00B02F45" w:rsidP="00C10F7E">
      <w:pPr>
        <w:pStyle w:val="Body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877" w:rsidRDefault="00EC4877">
    <w:pPr>
      <w:pStyle w:val="Footer"/>
      <w:jc w:val="center"/>
    </w:pPr>
    <w:r>
      <w:t xml:space="preserve">Page </w:t>
    </w:r>
    <w:r w:rsidR="00D717E5">
      <w:rPr>
        <w:b/>
        <w:bCs/>
      </w:rPr>
      <w:fldChar w:fldCharType="begin"/>
    </w:r>
    <w:r>
      <w:rPr>
        <w:b/>
        <w:bCs/>
      </w:rPr>
      <w:instrText xml:space="preserve"> PAGE </w:instrText>
    </w:r>
    <w:r w:rsidR="00D717E5">
      <w:rPr>
        <w:b/>
        <w:bCs/>
      </w:rPr>
      <w:fldChar w:fldCharType="separate"/>
    </w:r>
    <w:r w:rsidR="00DA20E3">
      <w:rPr>
        <w:b/>
        <w:bCs/>
        <w:noProof/>
      </w:rPr>
      <w:t>4</w:t>
    </w:r>
    <w:r w:rsidR="00D717E5">
      <w:rPr>
        <w:b/>
        <w:bCs/>
      </w:rPr>
      <w:fldChar w:fldCharType="end"/>
    </w:r>
    <w:r>
      <w:t xml:space="preserve"> of </w:t>
    </w:r>
    <w:r w:rsidR="00D717E5">
      <w:rPr>
        <w:b/>
        <w:bCs/>
      </w:rPr>
      <w:fldChar w:fldCharType="begin"/>
    </w:r>
    <w:r>
      <w:rPr>
        <w:b/>
        <w:bCs/>
      </w:rPr>
      <w:instrText xml:space="preserve"> NUMPAGES  </w:instrText>
    </w:r>
    <w:r w:rsidR="00D717E5">
      <w:rPr>
        <w:b/>
        <w:bCs/>
      </w:rPr>
      <w:fldChar w:fldCharType="separate"/>
    </w:r>
    <w:r w:rsidR="00DA20E3">
      <w:rPr>
        <w:b/>
        <w:bCs/>
        <w:noProof/>
      </w:rPr>
      <w:t>4</w:t>
    </w:r>
    <w:r w:rsidR="00D717E5">
      <w:rPr>
        <w:b/>
        <w:bCs/>
      </w:rPr>
      <w:fldChar w:fldCharType="end"/>
    </w:r>
  </w:p>
  <w:p w:rsidR="00EC4877" w:rsidRDefault="00011E7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ee3e4202b2b2518b9fba9792" descr="{&quot;HashCode&quot;:26965133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11E71" w:rsidRPr="00011E71" w:rsidRDefault="00011E71" w:rsidP="00011E71">
                          <w:pP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011E71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ee3e4202b2b2518b9fba9792" o:spid="_x0000_s1026" type="#_x0000_t202" alt="{&quot;HashCode&quot;:269651335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" o:allowincell="f" filled="f" stroked="f" strokeweight=".5pt">
              <v:textbox inset="20pt,0,,0">
                <w:txbxContent>
                  <w:p w:rsidR="00011E71" w:rsidRPr="00011E71" w:rsidRDefault="00011E71" w:rsidP="00011E71">
                    <w:pPr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011E71">
                      <w:rPr>
                        <w:rFonts w:ascii="Calibri" w:hAnsi="Calibri"/>
                        <w:color w:val="000000"/>
                        <w:sz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F45" w:rsidRDefault="00B02F45" w:rsidP="00C10F7E">
      <w:pPr>
        <w:pStyle w:val="BodyText"/>
      </w:pPr>
      <w:r>
        <w:separator/>
      </w:r>
    </w:p>
  </w:footnote>
  <w:footnote w:type="continuationSeparator" w:id="0">
    <w:p w:rsidR="00B02F45" w:rsidRDefault="00B02F45" w:rsidP="00C10F7E">
      <w:pPr>
        <w:pStyle w:val="BodyTex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96A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316A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E1A7C55"/>
    <w:multiLevelType w:val="hybridMultilevel"/>
    <w:tmpl w:val="5D6ED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373C9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7121BA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2A353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67751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9E309CA"/>
    <w:multiLevelType w:val="multilevel"/>
    <w:tmpl w:val="2EC222F4"/>
    <w:lvl w:ilvl="0">
      <w:start w:val="1"/>
      <w:numFmt w:val="decimal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79272CB2"/>
    <w:multiLevelType w:val="hybridMultilevel"/>
    <w:tmpl w:val="B41AC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D94032"/>
    <w:multiLevelType w:val="hybridMultilevel"/>
    <w:tmpl w:val="1598DB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1"/>
  </w:num>
  <w:num w:numId="9">
    <w:abstractNumId w:val="6"/>
  </w:num>
  <w:num w:numId="10">
    <w:abstractNumId w:val="8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1A2"/>
    <w:rsid w:val="00000A92"/>
    <w:rsid w:val="0000149E"/>
    <w:rsid w:val="000074BD"/>
    <w:rsid w:val="00011E71"/>
    <w:rsid w:val="00013F2D"/>
    <w:rsid w:val="00025AD6"/>
    <w:rsid w:val="000265A5"/>
    <w:rsid w:val="00036A40"/>
    <w:rsid w:val="00036A8D"/>
    <w:rsid w:val="00040253"/>
    <w:rsid w:val="000436EF"/>
    <w:rsid w:val="0004714C"/>
    <w:rsid w:val="00050FF0"/>
    <w:rsid w:val="00053D38"/>
    <w:rsid w:val="00056DB7"/>
    <w:rsid w:val="0006067B"/>
    <w:rsid w:val="000611D3"/>
    <w:rsid w:val="00066062"/>
    <w:rsid w:val="00070A37"/>
    <w:rsid w:val="00071227"/>
    <w:rsid w:val="000847DE"/>
    <w:rsid w:val="000912C5"/>
    <w:rsid w:val="0009234E"/>
    <w:rsid w:val="000B7BBE"/>
    <w:rsid w:val="000C2331"/>
    <w:rsid w:val="000E0F16"/>
    <w:rsid w:val="000E7393"/>
    <w:rsid w:val="000F3430"/>
    <w:rsid w:val="000F4805"/>
    <w:rsid w:val="000F68CC"/>
    <w:rsid w:val="000F7AB1"/>
    <w:rsid w:val="001154A6"/>
    <w:rsid w:val="00135495"/>
    <w:rsid w:val="0014311D"/>
    <w:rsid w:val="0018020A"/>
    <w:rsid w:val="001871D7"/>
    <w:rsid w:val="001A0A2D"/>
    <w:rsid w:val="001A2C67"/>
    <w:rsid w:val="001B6421"/>
    <w:rsid w:val="001D6338"/>
    <w:rsid w:val="001D7DD1"/>
    <w:rsid w:val="001F28FD"/>
    <w:rsid w:val="001F5C3B"/>
    <w:rsid w:val="002027B7"/>
    <w:rsid w:val="00212E26"/>
    <w:rsid w:val="00226631"/>
    <w:rsid w:val="00237DD1"/>
    <w:rsid w:val="002417EE"/>
    <w:rsid w:val="002444E6"/>
    <w:rsid w:val="00266554"/>
    <w:rsid w:val="00276836"/>
    <w:rsid w:val="00286160"/>
    <w:rsid w:val="00290491"/>
    <w:rsid w:val="00290C4C"/>
    <w:rsid w:val="00297F59"/>
    <w:rsid w:val="002C5B34"/>
    <w:rsid w:val="002C5C2C"/>
    <w:rsid w:val="002E0CC3"/>
    <w:rsid w:val="002F0DF1"/>
    <w:rsid w:val="00304C1A"/>
    <w:rsid w:val="00307038"/>
    <w:rsid w:val="003108EF"/>
    <w:rsid w:val="00316EF3"/>
    <w:rsid w:val="0035314D"/>
    <w:rsid w:val="003543D5"/>
    <w:rsid w:val="003574AD"/>
    <w:rsid w:val="003805CD"/>
    <w:rsid w:val="0038658A"/>
    <w:rsid w:val="003908C1"/>
    <w:rsid w:val="00391759"/>
    <w:rsid w:val="00392A48"/>
    <w:rsid w:val="003A2597"/>
    <w:rsid w:val="003B3013"/>
    <w:rsid w:val="003C14DA"/>
    <w:rsid w:val="003D054E"/>
    <w:rsid w:val="003D7286"/>
    <w:rsid w:val="003D7B1E"/>
    <w:rsid w:val="003E664D"/>
    <w:rsid w:val="003E6C0E"/>
    <w:rsid w:val="003F5056"/>
    <w:rsid w:val="00407A9F"/>
    <w:rsid w:val="004105E4"/>
    <w:rsid w:val="004140F7"/>
    <w:rsid w:val="00421D66"/>
    <w:rsid w:val="00442760"/>
    <w:rsid w:val="00447B2E"/>
    <w:rsid w:val="00454642"/>
    <w:rsid w:val="00455BC9"/>
    <w:rsid w:val="0049704A"/>
    <w:rsid w:val="004A7866"/>
    <w:rsid w:val="004B624F"/>
    <w:rsid w:val="004B74E1"/>
    <w:rsid w:val="004C06F5"/>
    <w:rsid w:val="004C2188"/>
    <w:rsid w:val="004C2FC1"/>
    <w:rsid w:val="004D672D"/>
    <w:rsid w:val="004F06D8"/>
    <w:rsid w:val="00512421"/>
    <w:rsid w:val="00514D4D"/>
    <w:rsid w:val="005178D4"/>
    <w:rsid w:val="005222A9"/>
    <w:rsid w:val="00531888"/>
    <w:rsid w:val="0054325C"/>
    <w:rsid w:val="00550E18"/>
    <w:rsid w:val="00550F09"/>
    <w:rsid w:val="00561A1A"/>
    <w:rsid w:val="0057766F"/>
    <w:rsid w:val="005846FF"/>
    <w:rsid w:val="00593233"/>
    <w:rsid w:val="00594DD7"/>
    <w:rsid w:val="005969B8"/>
    <w:rsid w:val="005979FF"/>
    <w:rsid w:val="005A4F3A"/>
    <w:rsid w:val="005A7AF8"/>
    <w:rsid w:val="005C1D9B"/>
    <w:rsid w:val="005C6F7F"/>
    <w:rsid w:val="005D31A7"/>
    <w:rsid w:val="005D74A2"/>
    <w:rsid w:val="005E1141"/>
    <w:rsid w:val="005E3802"/>
    <w:rsid w:val="00603041"/>
    <w:rsid w:val="00603866"/>
    <w:rsid w:val="0060536B"/>
    <w:rsid w:val="006066C6"/>
    <w:rsid w:val="00614E30"/>
    <w:rsid w:val="00615277"/>
    <w:rsid w:val="00615987"/>
    <w:rsid w:val="00630AB3"/>
    <w:rsid w:val="006527AD"/>
    <w:rsid w:val="00657B4C"/>
    <w:rsid w:val="00663B3F"/>
    <w:rsid w:val="00670282"/>
    <w:rsid w:val="006731EC"/>
    <w:rsid w:val="00690B9D"/>
    <w:rsid w:val="006B5816"/>
    <w:rsid w:val="006C38B6"/>
    <w:rsid w:val="006C73B2"/>
    <w:rsid w:val="006D0C90"/>
    <w:rsid w:val="006D3DFB"/>
    <w:rsid w:val="006F5C5D"/>
    <w:rsid w:val="00704C86"/>
    <w:rsid w:val="007135DF"/>
    <w:rsid w:val="00713A20"/>
    <w:rsid w:val="00717F50"/>
    <w:rsid w:val="007305B6"/>
    <w:rsid w:val="0074200A"/>
    <w:rsid w:val="00744150"/>
    <w:rsid w:val="007451AB"/>
    <w:rsid w:val="0074582C"/>
    <w:rsid w:val="0074712C"/>
    <w:rsid w:val="00751014"/>
    <w:rsid w:val="00756B36"/>
    <w:rsid w:val="0076211A"/>
    <w:rsid w:val="007655FD"/>
    <w:rsid w:val="00767AE2"/>
    <w:rsid w:val="00772DB2"/>
    <w:rsid w:val="00781D6E"/>
    <w:rsid w:val="00790802"/>
    <w:rsid w:val="00793B94"/>
    <w:rsid w:val="007A027F"/>
    <w:rsid w:val="007A4BC3"/>
    <w:rsid w:val="007B039E"/>
    <w:rsid w:val="007B30F6"/>
    <w:rsid w:val="007B6B0F"/>
    <w:rsid w:val="007C2F02"/>
    <w:rsid w:val="007E3E16"/>
    <w:rsid w:val="007E7AF9"/>
    <w:rsid w:val="007F24F5"/>
    <w:rsid w:val="0086522E"/>
    <w:rsid w:val="0086629F"/>
    <w:rsid w:val="00886648"/>
    <w:rsid w:val="00896EA3"/>
    <w:rsid w:val="008A36FA"/>
    <w:rsid w:val="008B6E96"/>
    <w:rsid w:val="008C1CBD"/>
    <w:rsid w:val="008C4D82"/>
    <w:rsid w:val="008C6CD6"/>
    <w:rsid w:val="008E2C0A"/>
    <w:rsid w:val="008E6908"/>
    <w:rsid w:val="008E7D9B"/>
    <w:rsid w:val="008F4832"/>
    <w:rsid w:val="00912D96"/>
    <w:rsid w:val="00936C11"/>
    <w:rsid w:val="009377EE"/>
    <w:rsid w:val="00946C9C"/>
    <w:rsid w:val="00955EA4"/>
    <w:rsid w:val="009969D4"/>
    <w:rsid w:val="009A51EF"/>
    <w:rsid w:val="009B3829"/>
    <w:rsid w:val="009B79C8"/>
    <w:rsid w:val="009E2185"/>
    <w:rsid w:val="009E2A74"/>
    <w:rsid w:val="00A00237"/>
    <w:rsid w:val="00A07813"/>
    <w:rsid w:val="00A373E6"/>
    <w:rsid w:val="00A45809"/>
    <w:rsid w:val="00A4622A"/>
    <w:rsid w:val="00A51750"/>
    <w:rsid w:val="00A629A7"/>
    <w:rsid w:val="00A638B0"/>
    <w:rsid w:val="00A63A63"/>
    <w:rsid w:val="00A65839"/>
    <w:rsid w:val="00A751A8"/>
    <w:rsid w:val="00A82513"/>
    <w:rsid w:val="00A82D9E"/>
    <w:rsid w:val="00A85870"/>
    <w:rsid w:val="00A90F3E"/>
    <w:rsid w:val="00A911A2"/>
    <w:rsid w:val="00A94E1C"/>
    <w:rsid w:val="00AA7503"/>
    <w:rsid w:val="00AC2769"/>
    <w:rsid w:val="00AD5656"/>
    <w:rsid w:val="00AD6D97"/>
    <w:rsid w:val="00AE4A8B"/>
    <w:rsid w:val="00AF4927"/>
    <w:rsid w:val="00AF4E51"/>
    <w:rsid w:val="00AF6366"/>
    <w:rsid w:val="00AF7A53"/>
    <w:rsid w:val="00B02F45"/>
    <w:rsid w:val="00B17656"/>
    <w:rsid w:val="00B20E50"/>
    <w:rsid w:val="00B2261C"/>
    <w:rsid w:val="00B25ABE"/>
    <w:rsid w:val="00B46294"/>
    <w:rsid w:val="00B5149F"/>
    <w:rsid w:val="00B63476"/>
    <w:rsid w:val="00B843AD"/>
    <w:rsid w:val="00B9587A"/>
    <w:rsid w:val="00BA7C34"/>
    <w:rsid w:val="00BC5974"/>
    <w:rsid w:val="00BE4E3B"/>
    <w:rsid w:val="00BF7587"/>
    <w:rsid w:val="00C10F7E"/>
    <w:rsid w:val="00C14718"/>
    <w:rsid w:val="00C220CE"/>
    <w:rsid w:val="00C328FF"/>
    <w:rsid w:val="00C40D23"/>
    <w:rsid w:val="00C41918"/>
    <w:rsid w:val="00C4237C"/>
    <w:rsid w:val="00C43077"/>
    <w:rsid w:val="00C44857"/>
    <w:rsid w:val="00C478BB"/>
    <w:rsid w:val="00C6034F"/>
    <w:rsid w:val="00C6599C"/>
    <w:rsid w:val="00C7300E"/>
    <w:rsid w:val="00C8390A"/>
    <w:rsid w:val="00CA5E3B"/>
    <w:rsid w:val="00CB6C0B"/>
    <w:rsid w:val="00CC6795"/>
    <w:rsid w:val="00CC6E2B"/>
    <w:rsid w:val="00CC725A"/>
    <w:rsid w:val="00CE77B3"/>
    <w:rsid w:val="00CF5088"/>
    <w:rsid w:val="00D052E1"/>
    <w:rsid w:val="00D13F07"/>
    <w:rsid w:val="00D20325"/>
    <w:rsid w:val="00D30988"/>
    <w:rsid w:val="00D428CA"/>
    <w:rsid w:val="00D43ED7"/>
    <w:rsid w:val="00D5047A"/>
    <w:rsid w:val="00D577A8"/>
    <w:rsid w:val="00D717E5"/>
    <w:rsid w:val="00D807A9"/>
    <w:rsid w:val="00D82835"/>
    <w:rsid w:val="00D858F1"/>
    <w:rsid w:val="00D901F4"/>
    <w:rsid w:val="00D976AF"/>
    <w:rsid w:val="00DA20E3"/>
    <w:rsid w:val="00DC6955"/>
    <w:rsid w:val="00DC6A9B"/>
    <w:rsid w:val="00DC71B0"/>
    <w:rsid w:val="00DE255D"/>
    <w:rsid w:val="00DE499C"/>
    <w:rsid w:val="00DF4677"/>
    <w:rsid w:val="00DF5069"/>
    <w:rsid w:val="00E14C99"/>
    <w:rsid w:val="00E2137A"/>
    <w:rsid w:val="00E36FE4"/>
    <w:rsid w:val="00E449C4"/>
    <w:rsid w:val="00E45194"/>
    <w:rsid w:val="00E46914"/>
    <w:rsid w:val="00E52313"/>
    <w:rsid w:val="00E629EF"/>
    <w:rsid w:val="00E81F83"/>
    <w:rsid w:val="00E86A64"/>
    <w:rsid w:val="00E940B1"/>
    <w:rsid w:val="00EA3FAA"/>
    <w:rsid w:val="00EA7685"/>
    <w:rsid w:val="00EB2704"/>
    <w:rsid w:val="00EB6476"/>
    <w:rsid w:val="00EB77E3"/>
    <w:rsid w:val="00EB7F9A"/>
    <w:rsid w:val="00EC41CA"/>
    <w:rsid w:val="00EC4877"/>
    <w:rsid w:val="00ED69D3"/>
    <w:rsid w:val="00EE2D20"/>
    <w:rsid w:val="00EE6E6B"/>
    <w:rsid w:val="00EE72B3"/>
    <w:rsid w:val="00EF32D5"/>
    <w:rsid w:val="00F16B9C"/>
    <w:rsid w:val="00F17F13"/>
    <w:rsid w:val="00F21690"/>
    <w:rsid w:val="00F216F7"/>
    <w:rsid w:val="00F510DE"/>
    <w:rsid w:val="00F5352E"/>
    <w:rsid w:val="00F9092E"/>
    <w:rsid w:val="00F960A5"/>
    <w:rsid w:val="00FA3A38"/>
    <w:rsid w:val="00FA72C9"/>
    <w:rsid w:val="00FB1D47"/>
    <w:rsid w:val="00FB5749"/>
    <w:rsid w:val="00FB608D"/>
    <w:rsid w:val="00FD528A"/>
    <w:rsid w:val="00FE050C"/>
    <w:rsid w:val="00FE4D6A"/>
    <w:rsid w:val="00FF4CCD"/>
    <w:rsid w:val="00FF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FF7D25B-5CAD-4B29-8EC5-BC9C8E35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1A2"/>
    <w:rPr>
      <w:sz w:val="24"/>
      <w:szCs w:val="24"/>
    </w:rPr>
  </w:style>
  <w:style w:type="paragraph" w:styleId="Heading1">
    <w:name w:val="heading 1"/>
    <w:basedOn w:val="Normal"/>
    <w:next w:val="Normal"/>
    <w:qFormat/>
    <w:rsid w:val="001D7DD1"/>
    <w:pPr>
      <w:numPr>
        <w:numId w:val="3"/>
      </w:numPr>
      <w:spacing w:before="120" w:after="120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1D7DD1"/>
    <w:pPr>
      <w:numPr>
        <w:ilvl w:val="1"/>
        <w:numId w:val="3"/>
      </w:numPr>
      <w:spacing w:after="120"/>
      <w:outlineLvl w:val="1"/>
    </w:pPr>
    <w:rPr>
      <w:b/>
      <w:caps/>
      <w:sz w:val="22"/>
    </w:rPr>
  </w:style>
  <w:style w:type="paragraph" w:styleId="Heading3">
    <w:name w:val="heading 3"/>
    <w:basedOn w:val="Normal"/>
    <w:next w:val="Normal"/>
    <w:qFormat/>
    <w:rsid w:val="001D7DD1"/>
    <w:pPr>
      <w:numPr>
        <w:ilvl w:val="2"/>
        <w:numId w:val="3"/>
      </w:numPr>
      <w:spacing w:after="12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D7DD1"/>
    <w:pPr>
      <w:spacing w:after="120"/>
      <w:ind w:left="85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1D7DD1"/>
    <w:pPr>
      <w:spacing w:after="120"/>
      <w:ind w:left="850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rsid w:val="001D7DD1"/>
    <w:pPr>
      <w:spacing w:before="120"/>
      <w:ind w:left="85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D7DD1"/>
    <w:pPr>
      <w:tabs>
        <w:tab w:val="left" w:pos="1728"/>
      </w:tabs>
      <w:spacing w:after="120"/>
      <w:ind w:left="850"/>
      <w:outlineLvl w:val="6"/>
    </w:pPr>
  </w:style>
  <w:style w:type="paragraph" w:styleId="Heading8">
    <w:name w:val="heading 8"/>
    <w:basedOn w:val="Normal"/>
    <w:next w:val="Normal"/>
    <w:qFormat/>
    <w:rsid w:val="005846F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5846FF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iderAppendix">
    <w:name w:val="Divider Appendix"/>
    <w:basedOn w:val="Normal"/>
    <w:next w:val="Normal"/>
    <w:rsid w:val="0074200A"/>
    <w:pPr>
      <w:spacing w:before="3600" w:after="240"/>
      <w:ind w:left="2160" w:hanging="2160"/>
      <w:jc w:val="center"/>
    </w:pPr>
    <w:rPr>
      <w:b/>
      <w:caps/>
    </w:rPr>
  </w:style>
  <w:style w:type="paragraph" w:customStyle="1" w:styleId="DividerAttachment">
    <w:name w:val="Divider Attachment"/>
    <w:basedOn w:val="DividerAppendix"/>
    <w:next w:val="Normal"/>
    <w:rsid w:val="0074200A"/>
  </w:style>
  <w:style w:type="paragraph" w:styleId="Footer">
    <w:name w:val="footer"/>
    <w:basedOn w:val="Normal"/>
    <w:link w:val="FooterChar"/>
    <w:uiPriority w:val="99"/>
    <w:rsid w:val="0074200A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74200A"/>
    <w:pPr>
      <w:tabs>
        <w:tab w:val="center" w:pos="4153"/>
        <w:tab w:val="right" w:pos="8306"/>
      </w:tabs>
    </w:pPr>
  </w:style>
  <w:style w:type="paragraph" w:customStyle="1" w:styleId="HeadingAppendix">
    <w:name w:val="Heading Appendix"/>
    <w:basedOn w:val="DividerAppendix"/>
    <w:next w:val="Normal"/>
    <w:rsid w:val="001D7DD1"/>
    <w:pPr>
      <w:spacing w:before="120" w:after="120"/>
      <w:ind w:left="2376" w:hanging="2376"/>
      <w:jc w:val="left"/>
    </w:pPr>
  </w:style>
  <w:style w:type="paragraph" w:customStyle="1" w:styleId="HeadingAttachment">
    <w:name w:val="Heading Attachment"/>
    <w:basedOn w:val="HeadingAppendix"/>
    <w:next w:val="Normal"/>
    <w:rsid w:val="001D7DD1"/>
  </w:style>
  <w:style w:type="paragraph" w:customStyle="1" w:styleId="HeadingTOC">
    <w:name w:val="Heading TOC"/>
    <w:basedOn w:val="Normal"/>
    <w:next w:val="Normal"/>
    <w:rsid w:val="001D7DD1"/>
    <w:pPr>
      <w:spacing w:after="120"/>
      <w:jc w:val="center"/>
    </w:pPr>
    <w:rPr>
      <w:b/>
      <w:caps/>
    </w:rPr>
  </w:style>
  <w:style w:type="paragraph" w:customStyle="1" w:styleId="IndexAppendix">
    <w:name w:val="Index Appendix"/>
    <w:basedOn w:val="Normal"/>
    <w:rsid w:val="001D7DD1"/>
    <w:pPr>
      <w:ind w:left="2160"/>
    </w:pPr>
  </w:style>
  <w:style w:type="paragraph" w:customStyle="1" w:styleId="Normal1">
    <w:name w:val="Normal 1"/>
    <w:basedOn w:val="Normal"/>
    <w:rsid w:val="00F21690"/>
    <w:pPr>
      <w:ind w:left="850" w:hanging="850"/>
      <w:jc w:val="both"/>
    </w:pPr>
  </w:style>
  <w:style w:type="paragraph" w:customStyle="1" w:styleId="Normal2">
    <w:name w:val="Normal 2"/>
    <w:basedOn w:val="Normal"/>
    <w:rsid w:val="00F21690"/>
    <w:pPr>
      <w:ind w:left="850"/>
      <w:jc w:val="both"/>
    </w:pPr>
  </w:style>
  <w:style w:type="paragraph" w:customStyle="1" w:styleId="Normal3">
    <w:name w:val="Normal 3"/>
    <w:basedOn w:val="Normal2"/>
    <w:rsid w:val="00F21690"/>
    <w:pPr>
      <w:tabs>
        <w:tab w:val="left" w:pos="850"/>
        <w:tab w:val="left" w:pos="1699"/>
      </w:tabs>
      <w:ind w:left="1700" w:hanging="850"/>
    </w:pPr>
  </w:style>
  <w:style w:type="paragraph" w:styleId="EnvelopeAddress">
    <w:name w:val="envelope address"/>
    <w:basedOn w:val="Normal"/>
    <w:rsid w:val="005846FF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5846FF"/>
    <w:rPr>
      <w:rFonts w:cs="Arial"/>
    </w:rPr>
  </w:style>
  <w:style w:type="paragraph" w:styleId="Title">
    <w:name w:val="Title"/>
    <w:basedOn w:val="Normal"/>
    <w:qFormat/>
    <w:rsid w:val="005846F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5846FF"/>
    <w:pPr>
      <w:spacing w:after="60"/>
      <w:jc w:val="center"/>
      <w:outlineLvl w:val="1"/>
    </w:pPr>
    <w:rPr>
      <w:rFonts w:cs="Arial"/>
    </w:rPr>
  </w:style>
  <w:style w:type="paragraph" w:styleId="MessageHeader">
    <w:name w:val="Message Header"/>
    <w:basedOn w:val="Normal"/>
    <w:rsid w:val="005846F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BodyText">
    <w:name w:val="Body Text"/>
    <w:basedOn w:val="Normal"/>
    <w:rsid w:val="00A911A2"/>
    <w:rPr>
      <w:i/>
      <w:szCs w:val="20"/>
    </w:rPr>
  </w:style>
  <w:style w:type="table" w:styleId="TableGrid">
    <w:name w:val="Table Grid"/>
    <w:basedOn w:val="TableNormal"/>
    <w:rsid w:val="00C10F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rsid w:val="00E14C99"/>
    <w:pPr>
      <w:spacing w:after="120"/>
    </w:pPr>
    <w:rPr>
      <w:sz w:val="16"/>
      <w:szCs w:val="16"/>
    </w:rPr>
  </w:style>
  <w:style w:type="character" w:customStyle="1" w:styleId="FooterChar">
    <w:name w:val="Footer Char"/>
    <w:link w:val="Footer"/>
    <w:uiPriority w:val="99"/>
    <w:rsid w:val="00EC4877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29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9A7"/>
    <w:rPr>
      <w:rFonts w:ascii="Tahoma" w:hAnsi="Tahoma" w:cs="Tahoma"/>
      <w:sz w:val="16"/>
      <w:szCs w:val="16"/>
      <w:lang w:val="en-US" w:eastAsia="en-US"/>
    </w:rPr>
  </w:style>
  <w:style w:type="paragraph" w:customStyle="1" w:styleId="Achievement">
    <w:name w:val="Achievement"/>
    <w:basedOn w:val="BodyText"/>
    <w:autoRedefine/>
    <w:rsid w:val="00D82835"/>
    <w:pPr>
      <w:spacing w:after="60" w:line="220" w:lineRule="atLeast"/>
      <w:ind w:right="-360"/>
    </w:pPr>
    <w:rPr>
      <w:i w:val="0"/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5C1D9B"/>
    <w:pPr>
      <w:ind w:left="720"/>
      <w:contextualSpacing/>
    </w:pPr>
  </w:style>
  <w:style w:type="paragraph" w:customStyle="1" w:styleId="CompanyName">
    <w:name w:val="Company Name"/>
    <w:basedOn w:val="Normal"/>
    <w:next w:val="Normal"/>
    <w:autoRedefine/>
    <w:rsid w:val="00C4237C"/>
    <w:pPr>
      <w:tabs>
        <w:tab w:val="left" w:pos="2160"/>
        <w:tab w:val="right" w:pos="6480"/>
      </w:tabs>
      <w:spacing w:before="220" w:after="40" w:line="220" w:lineRule="atLeast"/>
      <w:ind w:right="-360"/>
    </w:pPr>
    <w:rPr>
      <w:bCs/>
      <w:sz w:val="22"/>
      <w:szCs w:val="20"/>
      <w:lang w:val="en-GB"/>
    </w:rPr>
  </w:style>
  <w:style w:type="paragraph" w:customStyle="1" w:styleId="JobTitle">
    <w:name w:val="Job Title"/>
    <w:next w:val="Achievement"/>
    <w:rsid w:val="004D672D"/>
    <w:pPr>
      <w:spacing w:after="40" w:line="220" w:lineRule="atLeast"/>
    </w:pPr>
    <w:rPr>
      <w:rFonts w:ascii="Arial" w:hAnsi="Arial"/>
      <w:b/>
      <w:spacing w:val="-10"/>
    </w:rPr>
  </w:style>
  <w:style w:type="paragraph" w:customStyle="1" w:styleId="CompanyNameOne">
    <w:name w:val="Company Name One"/>
    <w:basedOn w:val="CompanyName"/>
    <w:next w:val="Normal"/>
    <w:rsid w:val="00056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Subsea 7</Company>
  <LinksUpToDate>false</LinksUpToDate>
  <CharactersWithSpaces>6227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Gow</dc:creator>
  <cp:lastModifiedBy>pascale Akiki</cp:lastModifiedBy>
  <cp:revision>3</cp:revision>
  <cp:lastPrinted>2016-08-31T02:07:00Z</cp:lastPrinted>
  <dcterms:created xsi:type="dcterms:W3CDTF">2020-07-12T12:53:00Z</dcterms:created>
  <dcterms:modified xsi:type="dcterms:W3CDTF">2020-07-16T14:04:00Z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6e3bf-9b3a-4f75-a9f9-53a0a1ef8c4a_Enabled">
    <vt:lpwstr>True</vt:lpwstr>
  </property>
  <property fmtid="{D5CDD505-2E9C-101B-9397-08002B2CF9AE}" pid="3" name="MSIP_Label_1e06e3bf-9b3a-4f75-a9f9-53a0a1ef8c4a_SiteId">
    <vt:lpwstr>306bb27f-a230-403b-a436-2e5cd45b8ec0</vt:lpwstr>
  </property>
  <property fmtid="{D5CDD505-2E9C-101B-9397-08002B2CF9AE}" pid="4" name="MSIP_Label_1e06e3bf-9b3a-4f75-a9f9-53a0a1ef8c4a_Owner">
    <vt:lpwstr>Stephen.William.Gow@aibel.com</vt:lpwstr>
  </property>
  <property fmtid="{D5CDD505-2E9C-101B-9397-08002B2CF9AE}" pid="5" name="MSIP_Label_1e06e3bf-9b3a-4f75-a9f9-53a0a1ef8c4a_SetDate">
    <vt:lpwstr>2018-08-13T05:48:40.0660463Z</vt:lpwstr>
  </property>
  <property fmtid="{D5CDD505-2E9C-101B-9397-08002B2CF9AE}" pid="6" name="MSIP_Label_1e06e3bf-9b3a-4f75-a9f9-53a0a1ef8c4a_Name">
    <vt:lpwstr>Internal</vt:lpwstr>
  </property>
  <property fmtid="{D5CDD505-2E9C-101B-9397-08002B2CF9AE}" pid="7" name="MSIP_Label_1e06e3bf-9b3a-4f75-a9f9-53a0a1ef8c4a_Application">
    <vt:lpwstr>Microsoft Azure Information Protection</vt:lpwstr>
  </property>
  <property fmtid="{D5CDD505-2E9C-101B-9397-08002B2CF9AE}" pid="8" name="MSIP_Label_1e06e3bf-9b3a-4f75-a9f9-53a0a1ef8c4a_Extended_MSFT_Method">
    <vt:lpwstr>Automatic</vt:lpwstr>
  </property>
  <property fmtid="{D5CDD505-2E9C-101B-9397-08002B2CF9AE}" pid="9" name="MSIP_Label_e575afd7-7428-4d0b-a18c-f972d457efaf_Enabled">
    <vt:lpwstr>True</vt:lpwstr>
  </property>
  <property fmtid="{D5CDD505-2E9C-101B-9397-08002B2CF9AE}" pid="10" name="MSIP_Label_e575afd7-7428-4d0b-a18c-f972d457efaf_SiteId">
    <vt:lpwstr>306bb27f-a230-403b-a436-2e5cd45b8ec0</vt:lpwstr>
  </property>
  <property fmtid="{D5CDD505-2E9C-101B-9397-08002B2CF9AE}" pid="11" name="MSIP_Label_e575afd7-7428-4d0b-a18c-f972d457efaf_Owner">
    <vt:lpwstr>Stephen.William.Gow@aibel.com</vt:lpwstr>
  </property>
  <property fmtid="{D5CDD505-2E9C-101B-9397-08002B2CF9AE}" pid="12" name="MSIP_Label_e575afd7-7428-4d0b-a18c-f972d457efaf_SetDate">
    <vt:lpwstr>2018-08-13T05:48:40.0660463Z</vt:lpwstr>
  </property>
  <property fmtid="{D5CDD505-2E9C-101B-9397-08002B2CF9AE}" pid="13" name="MSIP_Label_e575afd7-7428-4d0b-a18c-f972d457efaf_Name">
    <vt:lpwstr>Anyone (not protected)</vt:lpwstr>
  </property>
  <property fmtid="{D5CDD505-2E9C-101B-9397-08002B2CF9AE}" pid="14" name="MSIP_Label_e575afd7-7428-4d0b-a18c-f972d457efaf_Application">
    <vt:lpwstr>Microsoft Azure Information Protection</vt:lpwstr>
  </property>
  <property fmtid="{D5CDD505-2E9C-101B-9397-08002B2CF9AE}" pid="15" name="MSIP_Label_e575afd7-7428-4d0b-a18c-f972d457efaf_Parent">
    <vt:lpwstr>1e06e3bf-9b3a-4f75-a9f9-53a0a1ef8c4a</vt:lpwstr>
  </property>
  <property fmtid="{D5CDD505-2E9C-101B-9397-08002B2CF9AE}" pid="16" name="MSIP_Label_e575afd7-7428-4d0b-a18c-f972d457efaf_Extended_MSFT_Method">
    <vt:lpwstr>Automatic</vt:lpwstr>
  </property>
  <property fmtid="{D5CDD505-2E9C-101B-9397-08002B2CF9AE}" pid="17" name="Sensitivity">
    <vt:lpwstr>Internal Anyone (not protected)</vt:lpwstr>
  </property>
</Properties>
</file>