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A4E86" w14:textId="77777777" w:rsidR="00A3176E" w:rsidRPr="004130D2" w:rsidRDefault="00A3176E" w:rsidP="00A3176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Rayya Sarieddine</w:t>
      </w:r>
    </w:p>
    <w:p w14:paraId="75536230" w14:textId="78EA34D2" w:rsidR="00A3176E" w:rsidRPr="004130D2" w:rsidRDefault="00A3176E" w:rsidP="00A3176E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Email: rms106@mail.aub.edu</w:t>
      </w:r>
      <w:r w:rsidR="00833330">
        <w:rPr>
          <w:rFonts w:ascii="Garamond" w:hAnsi="Garamond"/>
          <w:sz w:val="22"/>
          <w:szCs w:val="22"/>
        </w:rPr>
        <w:t>|</w:t>
      </w:r>
      <w:r>
        <w:rPr>
          <w:rFonts w:ascii="Garamond" w:hAnsi="Garamond"/>
          <w:sz w:val="22"/>
          <w:szCs w:val="22"/>
        </w:rPr>
        <w:t>Tel:</w:t>
      </w:r>
      <w:r w:rsidRPr="00413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+961 76 512 994</w:t>
      </w:r>
      <w:r w:rsidR="00833330">
        <w:rPr>
          <w:rFonts w:ascii="Garamond" w:hAnsi="Garamond"/>
          <w:sz w:val="22"/>
          <w:szCs w:val="22"/>
        </w:rPr>
        <w:t>|</w:t>
      </w:r>
      <w:r w:rsidR="009B52E4">
        <w:rPr>
          <w:rFonts w:ascii="Garamond" w:hAnsi="Garamond"/>
          <w:sz w:val="22"/>
          <w:szCs w:val="22"/>
        </w:rPr>
        <w:t xml:space="preserve">Linkedin profile: </w:t>
      </w:r>
      <w:r w:rsidR="00833330">
        <w:rPr>
          <w:rFonts w:ascii="Garamond" w:hAnsi="Garamond"/>
          <w:sz w:val="22"/>
          <w:szCs w:val="22"/>
        </w:rPr>
        <w:t>linkedin.com/in/rayya-sarieddine-078b3a181</w:t>
      </w:r>
      <w:r w:rsidR="00307247">
        <w:rPr>
          <w:rFonts w:ascii="Garamond" w:hAnsi="Garamond"/>
          <w:sz w:val="22"/>
          <w:szCs w:val="22"/>
        </w:rPr>
        <w:t xml:space="preserve"> </w:t>
      </w:r>
    </w:p>
    <w:p w14:paraId="1AEAC0C7" w14:textId="77777777" w:rsidR="00A3176E" w:rsidRPr="004130D2" w:rsidRDefault="00984507" w:rsidP="00A3176E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pict w14:anchorId="09172BF9">
          <v:rect id="_x0000_i1025" alt="" style="width:468pt;height:.05pt;mso-width-percent:0;mso-height-percent:0;mso-width-percent:0;mso-height-percent:0" o:hralign="center" o:hrstd="t" o:hrnoshade="t" o:hr="t" fillcolor="black" stroked="f" strokeweight=".25pt"/>
        </w:pict>
      </w:r>
    </w:p>
    <w:p w14:paraId="3AF25727" w14:textId="77777777" w:rsidR="00A3176E" w:rsidRPr="00BF349E" w:rsidRDefault="00A3176E" w:rsidP="00A3176E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BF349E">
        <w:rPr>
          <w:rFonts w:ascii="Garamond" w:hAnsi="Garamond"/>
          <w:b/>
          <w:sz w:val="22"/>
          <w:szCs w:val="22"/>
        </w:rPr>
        <w:t>PROFESSIONAL SUMMARY</w:t>
      </w:r>
    </w:p>
    <w:p w14:paraId="56D129E9" w14:textId="5E08CD9A" w:rsidR="00C85746" w:rsidRPr="00967E11" w:rsidRDefault="00C85746" w:rsidP="00BF3A1E">
      <w:pPr>
        <w:jc w:val="both"/>
        <w:rPr>
          <w:rFonts w:ascii="Garamond" w:hAnsi="Garamond"/>
          <w:color w:val="000000"/>
          <w:sz w:val="22"/>
          <w:szCs w:val="22"/>
        </w:rPr>
      </w:pPr>
      <w:r w:rsidRPr="00B5049F">
        <w:rPr>
          <w:rFonts w:ascii="Garamond" w:hAnsi="Garamond"/>
          <w:color w:val="000000"/>
          <w:sz w:val="22"/>
          <w:szCs w:val="22"/>
        </w:rPr>
        <w:t xml:space="preserve">A proactive, fast-paced, and detail-oriented </w:t>
      </w:r>
      <w:r w:rsidR="00820478">
        <w:rPr>
          <w:rFonts w:ascii="Garamond" w:hAnsi="Garamond"/>
          <w:color w:val="000000"/>
          <w:sz w:val="22"/>
          <w:szCs w:val="22"/>
        </w:rPr>
        <w:t>individual</w:t>
      </w:r>
      <w:r w:rsidRPr="00B5049F">
        <w:rPr>
          <w:rFonts w:ascii="Garamond" w:hAnsi="Garamond"/>
          <w:color w:val="000000"/>
          <w:sz w:val="22"/>
          <w:szCs w:val="22"/>
        </w:rPr>
        <w:t xml:space="preserve"> with a</w:t>
      </w:r>
      <w:r w:rsidR="003D4921">
        <w:rPr>
          <w:rFonts w:ascii="Garamond" w:hAnsi="Garamond"/>
          <w:color w:val="000000"/>
          <w:sz w:val="22"/>
          <w:szCs w:val="22"/>
        </w:rPr>
        <w:t xml:space="preserve"> </w:t>
      </w:r>
      <w:r w:rsidRPr="00B5049F">
        <w:rPr>
          <w:rFonts w:ascii="Garamond" w:hAnsi="Garamond"/>
          <w:color w:val="000000"/>
          <w:sz w:val="22"/>
          <w:szCs w:val="22"/>
        </w:rPr>
        <w:t>one-year</w:t>
      </w:r>
      <w:r w:rsidR="003D4921">
        <w:rPr>
          <w:rFonts w:ascii="Garamond" w:hAnsi="Garamond"/>
          <w:color w:val="000000"/>
          <w:sz w:val="22"/>
          <w:szCs w:val="22"/>
        </w:rPr>
        <w:t xml:space="preserve"> intensive experience</w:t>
      </w:r>
      <w:r w:rsidRPr="00B5049F">
        <w:rPr>
          <w:rFonts w:ascii="Garamond" w:hAnsi="Garamond"/>
          <w:color w:val="000000"/>
          <w:sz w:val="22"/>
          <w:szCs w:val="22"/>
        </w:rPr>
        <w:t xml:space="preserve"> at Middle East’s leading e-commerce platform</w:t>
      </w:r>
      <w:r w:rsidR="008C6048">
        <w:rPr>
          <w:rFonts w:ascii="Garamond" w:hAnsi="Garamond"/>
          <w:color w:val="000000"/>
          <w:sz w:val="22"/>
          <w:szCs w:val="22"/>
        </w:rPr>
        <w:t>: noon</w:t>
      </w:r>
      <w:r w:rsidR="00741A4A">
        <w:rPr>
          <w:rFonts w:ascii="Garamond" w:hAnsi="Garamond"/>
          <w:color w:val="000000"/>
          <w:sz w:val="22"/>
          <w:szCs w:val="22"/>
        </w:rPr>
        <w:t>.</w:t>
      </w:r>
      <w:r w:rsidRPr="00B5049F">
        <w:rPr>
          <w:rFonts w:ascii="Garamond" w:hAnsi="Garamond"/>
          <w:color w:val="000000"/>
          <w:sz w:val="22"/>
          <w:szCs w:val="22"/>
        </w:rPr>
        <w:t xml:space="preserve"> Skilled in data analytics, campaign planning and execution, researching</w:t>
      </w:r>
      <w:r w:rsidR="005249C1">
        <w:rPr>
          <w:rFonts w:ascii="Garamond" w:hAnsi="Garamond"/>
          <w:color w:val="000000"/>
          <w:sz w:val="22"/>
          <w:szCs w:val="22"/>
        </w:rPr>
        <w:t xml:space="preserve"> and analyzing</w:t>
      </w:r>
      <w:r w:rsidRPr="00B5049F">
        <w:rPr>
          <w:rFonts w:ascii="Garamond" w:hAnsi="Garamond"/>
          <w:color w:val="000000"/>
          <w:sz w:val="22"/>
          <w:szCs w:val="22"/>
        </w:rPr>
        <w:t xml:space="preserve"> </w:t>
      </w:r>
      <w:r w:rsidR="005249C1">
        <w:rPr>
          <w:rFonts w:ascii="Garamond" w:hAnsi="Garamond"/>
          <w:color w:val="000000"/>
          <w:sz w:val="22"/>
          <w:szCs w:val="22"/>
        </w:rPr>
        <w:t xml:space="preserve">trends </w:t>
      </w:r>
      <w:r w:rsidR="00BB1CB8">
        <w:rPr>
          <w:rFonts w:ascii="Garamond" w:hAnsi="Garamond"/>
          <w:color w:val="000000"/>
          <w:sz w:val="22"/>
          <w:szCs w:val="22"/>
        </w:rPr>
        <w:t>for</w:t>
      </w:r>
      <w:r w:rsidR="005249C1">
        <w:rPr>
          <w:rFonts w:ascii="Garamond" w:hAnsi="Garamond"/>
          <w:color w:val="000000"/>
          <w:sz w:val="22"/>
          <w:szCs w:val="22"/>
        </w:rPr>
        <w:t xml:space="preserve"> revenue</w:t>
      </w:r>
      <w:r w:rsidR="00174914">
        <w:rPr>
          <w:rFonts w:ascii="Garamond" w:hAnsi="Garamond"/>
          <w:color w:val="000000"/>
          <w:sz w:val="22"/>
          <w:szCs w:val="22"/>
        </w:rPr>
        <w:t>-</w:t>
      </w:r>
      <w:r w:rsidR="005249C1">
        <w:rPr>
          <w:rFonts w:ascii="Garamond" w:hAnsi="Garamond"/>
          <w:color w:val="000000"/>
          <w:sz w:val="22"/>
          <w:szCs w:val="22"/>
        </w:rPr>
        <w:t>maximizing</w:t>
      </w:r>
      <w:r w:rsidR="00FE6446">
        <w:rPr>
          <w:rFonts w:ascii="Garamond" w:hAnsi="Garamond"/>
          <w:color w:val="000000"/>
          <w:sz w:val="22"/>
          <w:szCs w:val="22"/>
        </w:rPr>
        <w:t xml:space="preserve"> </w:t>
      </w:r>
      <w:r w:rsidRPr="00B5049F">
        <w:rPr>
          <w:rFonts w:ascii="Garamond" w:hAnsi="Garamond"/>
          <w:color w:val="000000"/>
          <w:sz w:val="22"/>
          <w:szCs w:val="22"/>
        </w:rPr>
        <w:t>interventions</w:t>
      </w:r>
      <w:r w:rsidR="005249C1">
        <w:rPr>
          <w:rFonts w:ascii="Garamond" w:hAnsi="Garamond"/>
          <w:color w:val="000000"/>
          <w:sz w:val="22"/>
          <w:szCs w:val="22"/>
        </w:rPr>
        <w:t xml:space="preserve">, </w:t>
      </w:r>
      <w:r w:rsidRPr="00B5049F">
        <w:rPr>
          <w:rFonts w:ascii="Garamond" w:hAnsi="Garamond"/>
          <w:color w:val="000000"/>
          <w:sz w:val="22"/>
          <w:szCs w:val="22"/>
        </w:rPr>
        <w:t xml:space="preserve">and liaising with cross-functional teams to </w:t>
      </w:r>
      <w:r w:rsidR="00BB1F48">
        <w:rPr>
          <w:rFonts w:ascii="Garamond" w:hAnsi="Garamond"/>
          <w:color w:val="000000"/>
          <w:sz w:val="22"/>
          <w:szCs w:val="22"/>
        </w:rPr>
        <w:t>exceed</w:t>
      </w:r>
      <w:r w:rsidRPr="00B5049F">
        <w:rPr>
          <w:rFonts w:ascii="Garamond" w:hAnsi="Garamond"/>
          <w:color w:val="000000"/>
          <w:sz w:val="22"/>
          <w:szCs w:val="22"/>
        </w:rPr>
        <w:t xml:space="preserve"> targets. Eager</w:t>
      </w:r>
      <w:r w:rsidR="00BF3A1E">
        <w:rPr>
          <w:rFonts w:ascii="Garamond" w:hAnsi="Garamond"/>
          <w:color w:val="000000"/>
          <w:sz w:val="22"/>
          <w:szCs w:val="22"/>
        </w:rPr>
        <w:t xml:space="preserve"> </w:t>
      </w:r>
      <w:r w:rsidR="009F5CED">
        <w:rPr>
          <w:rFonts w:ascii="Garamond" w:hAnsi="Garamond"/>
          <w:color w:val="000000"/>
          <w:sz w:val="22"/>
          <w:szCs w:val="22"/>
        </w:rPr>
        <w:t>to</w:t>
      </w:r>
      <w:r w:rsidR="002632D0">
        <w:rPr>
          <w:rFonts w:ascii="Garamond" w:hAnsi="Garamond"/>
          <w:color w:val="000000"/>
          <w:sz w:val="22"/>
          <w:szCs w:val="22"/>
        </w:rPr>
        <w:t xml:space="preserve"> showcase my capabilities, work </w:t>
      </w:r>
      <w:r w:rsidRPr="00B5049F">
        <w:rPr>
          <w:rFonts w:ascii="Garamond" w:hAnsi="Garamond"/>
          <w:color w:val="000000"/>
          <w:sz w:val="22"/>
          <w:szCs w:val="22"/>
        </w:rPr>
        <w:t>with bright individuals</w:t>
      </w:r>
      <w:r w:rsidR="00967E11">
        <w:rPr>
          <w:rFonts w:ascii="Garamond" w:hAnsi="Garamond"/>
          <w:color w:val="000000"/>
          <w:sz w:val="22"/>
          <w:szCs w:val="22"/>
        </w:rPr>
        <w:t>,</w:t>
      </w:r>
      <w:r w:rsidRPr="00B5049F">
        <w:rPr>
          <w:rFonts w:ascii="Garamond" w:hAnsi="Garamond"/>
          <w:color w:val="000000"/>
          <w:sz w:val="22"/>
          <w:szCs w:val="22"/>
        </w:rPr>
        <w:t xml:space="preserve"> and take on exciting challenges</w:t>
      </w:r>
      <w:r w:rsidR="00844470">
        <w:rPr>
          <w:rFonts w:ascii="Garamond" w:hAnsi="Garamond"/>
          <w:color w:val="000000"/>
          <w:sz w:val="22"/>
          <w:szCs w:val="22"/>
        </w:rPr>
        <w:t>.</w:t>
      </w:r>
    </w:p>
    <w:p w14:paraId="6BE78891" w14:textId="77777777" w:rsidR="00767489" w:rsidRPr="00767489" w:rsidRDefault="00767489" w:rsidP="00B35D3E">
      <w:pPr>
        <w:spacing w:line="120" w:lineRule="auto"/>
        <w:contextualSpacing/>
        <w:rPr>
          <w:rFonts w:ascii="Garamond" w:hAnsi="Garamond"/>
          <w:sz w:val="22"/>
          <w:szCs w:val="22"/>
        </w:rPr>
      </w:pPr>
    </w:p>
    <w:p w14:paraId="0AA5435B" w14:textId="341D39AF" w:rsidR="00610C87" w:rsidRPr="00AE0F1A" w:rsidRDefault="00A3176E" w:rsidP="000F017C">
      <w:pPr>
        <w:pBdr>
          <w:bottom w:val="single" w:sz="4" w:space="1" w:color="auto"/>
        </w:pBdr>
        <w:rPr>
          <w:rFonts w:ascii="Garamond" w:hAnsi="Garamond"/>
          <w:b/>
          <w:color w:val="000000" w:themeColor="text1"/>
          <w:sz w:val="22"/>
          <w:szCs w:val="22"/>
        </w:rPr>
      </w:pPr>
      <w:r w:rsidRPr="00AE0F1A">
        <w:rPr>
          <w:rFonts w:ascii="Garamond" w:hAnsi="Garamond"/>
          <w:b/>
          <w:color w:val="000000" w:themeColor="text1"/>
          <w:sz w:val="22"/>
          <w:szCs w:val="22"/>
        </w:rPr>
        <w:t>EXPERIENCE</w:t>
      </w:r>
    </w:p>
    <w:p w14:paraId="538FAC53" w14:textId="038A1EE1" w:rsidR="003A2DF2" w:rsidRPr="003A2DF2" w:rsidRDefault="003A2DF2" w:rsidP="00A3176E">
      <w:p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noon</w:t>
      </w:r>
      <w:r w:rsidR="003623F4">
        <w:rPr>
          <w:rFonts w:ascii="Garamond" w:hAnsi="Garamond"/>
          <w:b/>
          <w:sz w:val="22"/>
          <w:szCs w:val="22"/>
        </w:rPr>
        <w:t xml:space="preserve"> </w:t>
      </w:r>
      <w:r w:rsidR="004769C6">
        <w:rPr>
          <w:rFonts w:ascii="Garamond" w:hAnsi="Garamond"/>
          <w:b/>
          <w:sz w:val="22"/>
          <w:szCs w:val="22"/>
        </w:rPr>
        <w:t>E</w:t>
      </w:r>
      <w:r w:rsidR="003623F4">
        <w:rPr>
          <w:rFonts w:ascii="Garamond" w:hAnsi="Garamond"/>
          <w:b/>
          <w:sz w:val="22"/>
          <w:szCs w:val="22"/>
        </w:rPr>
        <w:t>-commerce</w:t>
      </w:r>
      <w:r>
        <w:rPr>
          <w:rFonts w:ascii="Garamond" w:hAnsi="Garamond"/>
          <w:b/>
          <w:sz w:val="22"/>
          <w:szCs w:val="22"/>
        </w:rPr>
        <w:t>,</w:t>
      </w:r>
      <w:r w:rsidRPr="003A2DF2">
        <w:rPr>
          <w:rFonts w:ascii="Garamond" w:hAnsi="Garamond"/>
          <w:bCs/>
          <w:sz w:val="22"/>
          <w:szCs w:val="22"/>
        </w:rPr>
        <w:t xml:space="preserve"> Dubai</w:t>
      </w:r>
      <w:r w:rsidR="00495536">
        <w:rPr>
          <w:rFonts w:ascii="Garamond" w:hAnsi="Garamond"/>
          <w:bCs/>
          <w:sz w:val="22"/>
          <w:szCs w:val="22"/>
        </w:rPr>
        <w:t>, UAE</w:t>
      </w:r>
      <w:r w:rsidRPr="003A2DF2">
        <w:rPr>
          <w:rFonts w:ascii="Garamond" w:hAnsi="Garamond"/>
          <w:bCs/>
          <w:sz w:val="22"/>
          <w:szCs w:val="22"/>
        </w:rPr>
        <w:t xml:space="preserve"> </w:t>
      </w:r>
      <w:r w:rsidR="007D2891">
        <w:rPr>
          <w:rFonts w:ascii="Garamond" w:hAnsi="Garamond"/>
          <w:bCs/>
          <w:sz w:val="22"/>
          <w:szCs w:val="22"/>
        </w:rPr>
        <w:t>(hybrid)</w:t>
      </w:r>
      <w:r w:rsidRPr="003A2DF2">
        <w:rPr>
          <w:rFonts w:ascii="Garamond" w:hAnsi="Garamond"/>
          <w:bCs/>
          <w:sz w:val="22"/>
          <w:szCs w:val="22"/>
        </w:rPr>
        <w:t xml:space="preserve">                 </w:t>
      </w:r>
      <w:r w:rsidR="003623F4">
        <w:rPr>
          <w:rFonts w:ascii="Garamond" w:hAnsi="Garamond"/>
          <w:bCs/>
          <w:sz w:val="22"/>
          <w:szCs w:val="22"/>
        </w:rPr>
        <w:t xml:space="preserve"> </w:t>
      </w:r>
      <w:r w:rsidRPr="003A2DF2">
        <w:rPr>
          <w:rFonts w:ascii="Garamond" w:hAnsi="Garamond"/>
          <w:bCs/>
          <w:sz w:val="22"/>
          <w:szCs w:val="22"/>
        </w:rPr>
        <w:t xml:space="preserve">                                                                  </w:t>
      </w:r>
      <w:r w:rsidR="00495536">
        <w:rPr>
          <w:rFonts w:ascii="Garamond" w:hAnsi="Garamond"/>
          <w:bCs/>
          <w:sz w:val="22"/>
          <w:szCs w:val="22"/>
        </w:rPr>
        <w:t xml:space="preserve"> </w:t>
      </w:r>
      <w:r w:rsidRPr="003A2DF2">
        <w:rPr>
          <w:rFonts w:ascii="Garamond" w:hAnsi="Garamond"/>
          <w:bCs/>
          <w:sz w:val="22"/>
          <w:szCs w:val="22"/>
        </w:rPr>
        <w:t xml:space="preserve">      </w:t>
      </w:r>
      <w:r w:rsidR="00925504">
        <w:rPr>
          <w:rFonts w:ascii="Garamond" w:hAnsi="Garamond"/>
          <w:bCs/>
          <w:sz w:val="22"/>
          <w:szCs w:val="22"/>
        </w:rPr>
        <w:t xml:space="preserve">  </w:t>
      </w:r>
      <w:r w:rsidRPr="003A2DF2">
        <w:rPr>
          <w:rFonts w:ascii="Garamond" w:hAnsi="Garamond"/>
          <w:bCs/>
          <w:sz w:val="22"/>
          <w:szCs w:val="22"/>
        </w:rPr>
        <w:t xml:space="preserve"> 03/2022</w:t>
      </w:r>
      <w:r w:rsidR="00113162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-</w:t>
      </w:r>
      <w:r w:rsidR="00113162">
        <w:rPr>
          <w:rFonts w:ascii="Garamond" w:hAnsi="Garamond"/>
          <w:bCs/>
          <w:sz w:val="22"/>
          <w:szCs w:val="22"/>
        </w:rPr>
        <w:t xml:space="preserve"> </w:t>
      </w:r>
      <w:r w:rsidRPr="003A2DF2">
        <w:rPr>
          <w:rFonts w:ascii="Garamond" w:hAnsi="Garamond"/>
          <w:bCs/>
          <w:sz w:val="22"/>
          <w:szCs w:val="22"/>
        </w:rPr>
        <w:t>05/2023</w:t>
      </w:r>
    </w:p>
    <w:p w14:paraId="384FB86F" w14:textId="2F855982" w:rsidR="003A2DF2" w:rsidRDefault="00925504" w:rsidP="00A3176E">
      <w:p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Growth &amp; Digital Strategy</w:t>
      </w:r>
      <w:r w:rsidR="00A77E3A">
        <w:rPr>
          <w:rFonts w:ascii="Garamond" w:hAnsi="Garamond"/>
          <w:b/>
          <w:sz w:val="22"/>
          <w:szCs w:val="22"/>
        </w:rPr>
        <w:t>,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25504">
        <w:rPr>
          <w:rFonts w:ascii="Garamond" w:hAnsi="Garamond"/>
          <w:bCs/>
          <w:sz w:val="22"/>
          <w:szCs w:val="22"/>
        </w:rPr>
        <w:t>Site Merchandising Operations Associate</w:t>
      </w:r>
      <w:r w:rsidR="00E2761A">
        <w:rPr>
          <w:rFonts w:ascii="Garamond" w:hAnsi="Garamond"/>
          <w:bCs/>
          <w:sz w:val="22"/>
          <w:szCs w:val="22"/>
        </w:rPr>
        <w:t xml:space="preserve"> (Beauty &amp; Health)</w:t>
      </w:r>
    </w:p>
    <w:p w14:paraId="3DC4E33F" w14:textId="297ABC57" w:rsidR="00D07AEA" w:rsidRDefault="009A4665" w:rsidP="000D20EF">
      <w:pPr>
        <w:pStyle w:val="ListParagraph"/>
        <w:numPr>
          <w:ilvl w:val="0"/>
          <w:numId w:val="8"/>
        </w:numPr>
        <w:tabs>
          <w:tab w:val="right" w:leader="dot" w:pos="8550"/>
        </w:tabs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Directed</w:t>
      </w:r>
      <w:r w:rsidR="001C43F0">
        <w:rPr>
          <w:rFonts w:ascii="Garamond" w:hAnsi="Garamond"/>
          <w:sz w:val="22"/>
          <w:szCs w:val="22"/>
        </w:rPr>
        <w:t xml:space="preserve"> </w:t>
      </w:r>
      <w:r w:rsidR="00E30450">
        <w:rPr>
          <w:rFonts w:ascii="Garamond" w:hAnsi="Garamond"/>
          <w:bCs/>
          <w:sz w:val="22"/>
          <w:szCs w:val="22"/>
        </w:rPr>
        <w:t>c</w:t>
      </w:r>
      <w:r w:rsidR="007F49EC">
        <w:rPr>
          <w:rFonts w:ascii="Garamond" w:hAnsi="Garamond"/>
          <w:bCs/>
          <w:sz w:val="22"/>
          <w:szCs w:val="22"/>
        </w:rPr>
        <w:t>ampaign</w:t>
      </w:r>
      <w:r w:rsidR="009A5242">
        <w:rPr>
          <w:rFonts w:ascii="Garamond" w:hAnsi="Garamond"/>
          <w:bCs/>
          <w:sz w:val="22"/>
          <w:szCs w:val="22"/>
        </w:rPr>
        <w:t>s</w:t>
      </w:r>
      <w:r w:rsidR="00494E52">
        <w:rPr>
          <w:rFonts w:ascii="Garamond" w:hAnsi="Garamond"/>
          <w:bCs/>
          <w:sz w:val="22"/>
          <w:szCs w:val="22"/>
        </w:rPr>
        <w:t xml:space="preserve"> and </w:t>
      </w:r>
      <w:r w:rsidR="00F85C7B">
        <w:rPr>
          <w:rFonts w:ascii="Garamond" w:hAnsi="Garamond"/>
          <w:bCs/>
          <w:sz w:val="22"/>
          <w:szCs w:val="22"/>
        </w:rPr>
        <w:t>strategic</w:t>
      </w:r>
      <w:r w:rsidR="00494E52">
        <w:rPr>
          <w:rFonts w:ascii="Garamond" w:hAnsi="Garamond"/>
          <w:bCs/>
          <w:sz w:val="22"/>
          <w:szCs w:val="22"/>
        </w:rPr>
        <w:t xml:space="preserve"> interventions</w:t>
      </w:r>
      <w:r w:rsidR="002A4BF3">
        <w:rPr>
          <w:rFonts w:ascii="Garamond" w:hAnsi="Garamond"/>
          <w:bCs/>
          <w:sz w:val="22"/>
          <w:szCs w:val="22"/>
        </w:rPr>
        <w:t>—</w:t>
      </w:r>
      <w:r w:rsidR="001C43F0">
        <w:rPr>
          <w:rFonts w:ascii="Garamond" w:hAnsi="Garamond"/>
          <w:bCs/>
          <w:sz w:val="22"/>
          <w:szCs w:val="22"/>
        </w:rPr>
        <w:t xml:space="preserve">from </w:t>
      </w:r>
      <w:r w:rsidR="00D07AEA">
        <w:rPr>
          <w:rFonts w:ascii="Garamond" w:hAnsi="Garamond"/>
          <w:bCs/>
          <w:sz w:val="22"/>
          <w:szCs w:val="22"/>
        </w:rPr>
        <w:t>planning</w:t>
      </w:r>
      <w:r w:rsidR="00D16CF0">
        <w:rPr>
          <w:rFonts w:ascii="Garamond" w:hAnsi="Garamond"/>
          <w:bCs/>
          <w:sz w:val="22"/>
          <w:szCs w:val="22"/>
        </w:rPr>
        <w:t xml:space="preserve"> </w:t>
      </w:r>
      <w:r w:rsidR="001C43F0">
        <w:rPr>
          <w:rFonts w:ascii="Garamond" w:hAnsi="Garamond"/>
          <w:bCs/>
          <w:sz w:val="22"/>
          <w:szCs w:val="22"/>
        </w:rPr>
        <w:t xml:space="preserve">to </w:t>
      </w:r>
      <w:r w:rsidR="00D07AEA">
        <w:rPr>
          <w:rFonts w:ascii="Garamond" w:hAnsi="Garamond"/>
          <w:bCs/>
          <w:sz w:val="22"/>
          <w:szCs w:val="22"/>
        </w:rPr>
        <w:t>execution</w:t>
      </w:r>
      <w:r w:rsidR="002A4BF3">
        <w:rPr>
          <w:rFonts w:ascii="Garamond" w:hAnsi="Garamond"/>
          <w:bCs/>
          <w:sz w:val="22"/>
          <w:szCs w:val="22"/>
        </w:rPr>
        <w:t>—</w:t>
      </w:r>
      <w:r w:rsidR="00AB7595">
        <w:rPr>
          <w:rFonts w:ascii="Garamond" w:hAnsi="Garamond"/>
          <w:bCs/>
          <w:sz w:val="22"/>
          <w:szCs w:val="22"/>
        </w:rPr>
        <w:t xml:space="preserve">which contributed </w:t>
      </w:r>
      <w:r w:rsidR="00EA4622">
        <w:rPr>
          <w:rFonts w:ascii="Garamond" w:hAnsi="Garamond"/>
          <w:bCs/>
          <w:sz w:val="22"/>
          <w:szCs w:val="22"/>
        </w:rPr>
        <w:t xml:space="preserve">to </w:t>
      </w:r>
      <w:r w:rsidR="00AB7595">
        <w:rPr>
          <w:rFonts w:ascii="Garamond" w:hAnsi="Garamond"/>
          <w:bCs/>
          <w:sz w:val="22"/>
          <w:szCs w:val="22"/>
        </w:rPr>
        <w:t xml:space="preserve">category growth </w:t>
      </w:r>
      <w:r w:rsidR="002A4BF3">
        <w:rPr>
          <w:rFonts w:ascii="Garamond" w:hAnsi="Garamond"/>
          <w:bCs/>
          <w:sz w:val="22"/>
          <w:szCs w:val="22"/>
        </w:rPr>
        <w:t xml:space="preserve">for </w:t>
      </w:r>
      <w:r w:rsidR="00EA4622">
        <w:rPr>
          <w:rFonts w:ascii="Garamond" w:hAnsi="Garamond"/>
          <w:bCs/>
          <w:sz w:val="22"/>
          <w:szCs w:val="22"/>
        </w:rPr>
        <w:t xml:space="preserve">beauty </w:t>
      </w:r>
      <w:r w:rsidR="003A00DB">
        <w:rPr>
          <w:rFonts w:ascii="Garamond" w:hAnsi="Garamond"/>
          <w:bCs/>
          <w:sz w:val="22"/>
          <w:szCs w:val="22"/>
        </w:rPr>
        <w:t>and</w:t>
      </w:r>
      <w:r w:rsidR="00EA4622">
        <w:rPr>
          <w:rFonts w:ascii="Garamond" w:hAnsi="Garamond"/>
          <w:bCs/>
          <w:sz w:val="22"/>
          <w:szCs w:val="22"/>
        </w:rPr>
        <w:t xml:space="preserve"> health</w:t>
      </w:r>
      <w:r w:rsidR="00F85C7B">
        <w:rPr>
          <w:rFonts w:ascii="Garamond" w:hAnsi="Garamond"/>
          <w:bCs/>
          <w:sz w:val="22"/>
          <w:szCs w:val="22"/>
        </w:rPr>
        <w:t xml:space="preserve"> in terms of customer acquisitions</w:t>
      </w:r>
      <w:r w:rsidR="002A4BF3">
        <w:rPr>
          <w:rFonts w:ascii="Garamond" w:hAnsi="Garamond"/>
          <w:bCs/>
          <w:sz w:val="22"/>
          <w:szCs w:val="22"/>
        </w:rPr>
        <w:t xml:space="preserve">, click through rates, units sold </w:t>
      </w:r>
      <w:r w:rsidR="003A00DB">
        <w:rPr>
          <w:rFonts w:ascii="Garamond" w:hAnsi="Garamond"/>
          <w:bCs/>
          <w:sz w:val="22"/>
          <w:szCs w:val="22"/>
        </w:rPr>
        <w:t>and</w:t>
      </w:r>
      <w:r w:rsidR="002A4BF3">
        <w:rPr>
          <w:rFonts w:ascii="Garamond" w:hAnsi="Garamond"/>
          <w:bCs/>
          <w:sz w:val="22"/>
          <w:szCs w:val="22"/>
        </w:rPr>
        <w:t xml:space="preserve"> more</w:t>
      </w:r>
      <w:r w:rsidR="00AB7595">
        <w:rPr>
          <w:rFonts w:ascii="Garamond" w:hAnsi="Garamond"/>
          <w:bCs/>
          <w:sz w:val="22"/>
          <w:szCs w:val="22"/>
        </w:rPr>
        <w:t>.</w:t>
      </w:r>
    </w:p>
    <w:p w14:paraId="3138B139" w14:textId="28C23072" w:rsidR="006456C4" w:rsidRPr="004E3C02" w:rsidRDefault="00AB7595" w:rsidP="000D20EF">
      <w:pPr>
        <w:pStyle w:val="ListParagraph"/>
        <w:numPr>
          <w:ilvl w:val="0"/>
          <w:numId w:val="8"/>
        </w:numPr>
        <w:tabs>
          <w:tab w:val="right" w:leader="dot" w:pos="8550"/>
        </w:tabs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Prepared </w:t>
      </w:r>
      <w:r w:rsidR="0026701C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reports on post campaign </w:t>
      </w:r>
      <w:r w:rsidR="00786831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data </w:t>
      </w:r>
      <w:r w:rsidR="0026701C" w:rsidRPr="004E3C02">
        <w:rPr>
          <w:rFonts w:ascii="Garamond" w:hAnsi="Garamond"/>
          <w:bCs/>
          <w:color w:val="000000" w:themeColor="text1"/>
          <w:sz w:val="22"/>
          <w:szCs w:val="22"/>
        </w:rPr>
        <w:t>analysi</w:t>
      </w:r>
      <w:r w:rsidRPr="004E3C02">
        <w:rPr>
          <w:rFonts w:ascii="Garamond" w:hAnsi="Garamond"/>
          <w:bCs/>
          <w:color w:val="000000" w:themeColor="text1"/>
          <w:sz w:val="22"/>
          <w:szCs w:val="22"/>
        </w:rPr>
        <w:t>s</w:t>
      </w:r>
      <w:r w:rsidR="004E3C02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F340A1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contrast to benchmark </w:t>
      </w:r>
      <w:r w:rsidR="004E3C02" w:rsidRPr="004E3C02">
        <w:rPr>
          <w:rFonts w:ascii="Garamond" w:hAnsi="Garamond"/>
          <w:bCs/>
          <w:color w:val="000000" w:themeColor="text1"/>
          <w:sz w:val="22"/>
          <w:szCs w:val="22"/>
        </w:rPr>
        <w:t>dates by c</w:t>
      </w:r>
      <w:r w:rsidRPr="004E3C02">
        <w:rPr>
          <w:rFonts w:ascii="Garamond" w:hAnsi="Garamond"/>
          <w:bCs/>
          <w:color w:val="000000" w:themeColor="text1"/>
          <w:sz w:val="22"/>
          <w:szCs w:val="22"/>
        </w:rPr>
        <w:t>over</w:t>
      </w:r>
      <w:r w:rsidR="004E3C02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ing </w:t>
      </w:r>
      <w:r w:rsidR="00B56FBB" w:rsidRPr="004E3C02">
        <w:rPr>
          <w:rFonts w:ascii="Garamond" w:hAnsi="Garamond"/>
          <w:bCs/>
          <w:color w:val="000000" w:themeColor="text1"/>
          <w:sz w:val="22"/>
          <w:szCs w:val="22"/>
        </w:rPr>
        <w:t>fundamental e</w:t>
      </w:r>
      <w:r w:rsidR="00CA0219" w:rsidRPr="004E3C02">
        <w:rPr>
          <w:rFonts w:ascii="Garamond" w:hAnsi="Garamond"/>
          <w:bCs/>
          <w:color w:val="000000" w:themeColor="text1"/>
          <w:sz w:val="22"/>
          <w:szCs w:val="22"/>
        </w:rPr>
        <w:t>-</w:t>
      </w:r>
      <w:r w:rsidR="00B56FBB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commerce </w:t>
      </w:r>
      <w:r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data </w:t>
      </w:r>
      <w:r w:rsidR="00B56FBB" w:rsidRPr="004E3C02">
        <w:rPr>
          <w:rFonts w:ascii="Garamond" w:hAnsi="Garamond"/>
          <w:bCs/>
          <w:color w:val="000000" w:themeColor="text1"/>
          <w:sz w:val="22"/>
          <w:szCs w:val="22"/>
        </w:rPr>
        <w:t>metrics</w:t>
      </w:r>
      <w:r w:rsidR="004E3C02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. Made </w:t>
      </w:r>
      <w:r w:rsidR="0026701C" w:rsidRPr="004E3C02">
        <w:rPr>
          <w:rFonts w:ascii="Garamond" w:hAnsi="Garamond"/>
          <w:bCs/>
          <w:color w:val="000000" w:themeColor="text1"/>
          <w:sz w:val="22"/>
          <w:szCs w:val="22"/>
        </w:rPr>
        <w:t>correlations</w:t>
      </w:r>
      <w:r w:rsidR="004E3C02" w:rsidRPr="004E3C02">
        <w:rPr>
          <w:rFonts w:ascii="Garamond" w:hAnsi="Garamond"/>
          <w:bCs/>
          <w:color w:val="000000" w:themeColor="text1"/>
          <w:sz w:val="22"/>
          <w:szCs w:val="22"/>
        </w:rPr>
        <w:t>,</w:t>
      </w:r>
      <w:r w:rsidR="0026701C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Pr="004E3C02">
        <w:rPr>
          <w:rFonts w:ascii="Garamond" w:hAnsi="Garamond"/>
          <w:bCs/>
          <w:color w:val="000000" w:themeColor="text1"/>
          <w:sz w:val="22"/>
          <w:szCs w:val="22"/>
        </w:rPr>
        <w:t>identif</w:t>
      </w:r>
      <w:r w:rsidR="00A76CB3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ied </w:t>
      </w:r>
      <w:r w:rsidR="00D92028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fallbacks </w:t>
      </w:r>
      <w:r w:rsidR="00A76CB3" w:rsidRPr="004E3C02">
        <w:rPr>
          <w:rFonts w:ascii="Garamond" w:hAnsi="Garamond"/>
          <w:bCs/>
          <w:color w:val="000000" w:themeColor="text1"/>
          <w:sz w:val="22"/>
          <w:szCs w:val="22"/>
        </w:rPr>
        <w:t>and opportunities</w:t>
      </w:r>
      <w:r w:rsidR="004E3C02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, and </w:t>
      </w:r>
      <w:r w:rsidRPr="004E3C02">
        <w:rPr>
          <w:rFonts w:ascii="Garamond" w:hAnsi="Garamond"/>
          <w:bCs/>
          <w:color w:val="000000" w:themeColor="text1"/>
          <w:sz w:val="22"/>
          <w:szCs w:val="22"/>
        </w:rPr>
        <w:t>p</w:t>
      </w:r>
      <w:r w:rsidR="0026701C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rovided </w:t>
      </w:r>
      <w:r w:rsidR="004E3C02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viable </w:t>
      </w:r>
      <w:r w:rsidR="0026701C" w:rsidRPr="004E3C02">
        <w:rPr>
          <w:rFonts w:ascii="Garamond" w:hAnsi="Garamond"/>
          <w:bCs/>
          <w:color w:val="000000" w:themeColor="text1"/>
          <w:sz w:val="22"/>
          <w:szCs w:val="22"/>
        </w:rPr>
        <w:t>recommendations to</w:t>
      </w:r>
      <w:r w:rsidR="000D3534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26701C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boost </w:t>
      </w:r>
      <w:r w:rsidR="00A54520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traction and </w:t>
      </w:r>
      <w:r w:rsidR="00787753" w:rsidRPr="004E3C02">
        <w:rPr>
          <w:rFonts w:ascii="Garamond" w:hAnsi="Garamond"/>
          <w:bCs/>
          <w:color w:val="000000" w:themeColor="text1"/>
          <w:sz w:val="22"/>
          <w:szCs w:val="22"/>
        </w:rPr>
        <w:t>revenues</w:t>
      </w:r>
      <w:r w:rsidR="0026701C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 for upcoming campaign</w:t>
      </w:r>
      <w:r w:rsidR="002B0434" w:rsidRPr="004E3C02">
        <w:rPr>
          <w:rFonts w:ascii="Garamond" w:hAnsi="Garamond"/>
          <w:bCs/>
          <w:color w:val="000000" w:themeColor="text1"/>
          <w:sz w:val="22"/>
          <w:szCs w:val="22"/>
        </w:rPr>
        <w:t>s.</w:t>
      </w:r>
      <w:r w:rsidR="0026701C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8D2116" w:rsidRPr="004E3C0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</w:p>
    <w:p w14:paraId="60B057F3" w14:textId="762014B6" w:rsidR="00345FF5" w:rsidRPr="00DE7F22" w:rsidRDefault="000E3C0E" w:rsidP="000D20EF">
      <w:pPr>
        <w:pStyle w:val="ListParagraph"/>
        <w:numPr>
          <w:ilvl w:val="0"/>
          <w:numId w:val="8"/>
        </w:numPr>
        <w:tabs>
          <w:tab w:val="right" w:leader="dot" w:pos="8550"/>
        </w:tabs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DE7F22">
        <w:rPr>
          <w:rFonts w:ascii="Garamond" w:hAnsi="Garamond"/>
          <w:bCs/>
          <w:color w:val="000000" w:themeColor="text1"/>
          <w:sz w:val="22"/>
          <w:szCs w:val="22"/>
        </w:rPr>
        <w:t>Managed</w:t>
      </w:r>
      <w:r w:rsidR="00787753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9E102E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the </w:t>
      </w:r>
      <w:r w:rsidR="00FD4B64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daily </w:t>
      </w:r>
      <w:r w:rsidR="00787753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strategic </w:t>
      </w:r>
      <w:r w:rsidR="00FD4B64" w:rsidRPr="00DE7F22">
        <w:rPr>
          <w:rFonts w:ascii="Garamond" w:hAnsi="Garamond"/>
          <w:bCs/>
          <w:color w:val="000000" w:themeColor="text1"/>
          <w:sz w:val="22"/>
          <w:szCs w:val="22"/>
        </w:rPr>
        <w:t>execution</w:t>
      </w:r>
      <w:r w:rsidR="00787753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FD4B64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of </w:t>
      </w:r>
      <w:r w:rsidR="00787753" w:rsidRPr="00DE7F22">
        <w:rPr>
          <w:rFonts w:ascii="Garamond" w:hAnsi="Garamond"/>
          <w:bCs/>
          <w:color w:val="000000" w:themeColor="text1"/>
          <w:sz w:val="22"/>
          <w:szCs w:val="22"/>
        </w:rPr>
        <w:t>push notifications</w:t>
      </w:r>
      <w:r w:rsidR="00FD4B64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 to </w:t>
      </w:r>
      <w:r w:rsidRPr="00DE7F22">
        <w:rPr>
          <w:rFonts w:ascii="Garamond" w:hAnsi="Garamond"/>
          <w:bCs/>
          <w:color w:val="000000" w:themeColor="text1"/>
          <w:sz w:val="22"/>
          <w:szCs w:val="22"/>
        </w:rPr>
        <w:t>various</w:t>
      </w:r>
      <w:r w:rsidR="00FD4B64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 customer affinities</w:t>
      </w:r>
      <w:r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3A00DB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and </w:t>
      </w:r>
      <w:r w:rsidRPr="00DE7F22">
        <w:rPr>
          <w:rFonts w:ascii="Garamond" w:hAnsi="Garamond"/>
          <w:bCs/>
          <w:color w:val="000000" w:themeColor="text1"/>
          <w:sz w:val="22"/>
          <w:szCs w:val="22"/>
        </w:rPr>
        <w:t>tailor</w:t>
      </w:r>
      <w:r w:rsidR="003A00DB" w:rsidRPr="00DE7F22">
        <w:rPr>
          <w:rFonts w:ascii="Garamond" w:hAnsi="Garamond"/>
          <w:bCs/>
          <w:color w:val="000000" w:themeColor="text1"/>
          <w:sz w:val="22"/>
          <w:szCs w:val="22"/>
        </w:rPr>
        <w:t>ed</w:t>
      </w:r>
      <w:r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DE7F22" w:rsidRPr="00DE7F22">
        <w:rPr>
          <w:rFonts w:ascii="Garamond" w:hAnsi="Garamond"/>
          <w:bCs/>
          <w:color w:val="000000" w:themeColor="text1"/>
          <w:sz w:val="22"/>
          <w:szCs w:val="22"/>
        </w:rPr>
        <w:t>pushes</w:t>
      </w:r>
      <w:r w:rsidR="003A00DB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Pr="00DE7F22">
        <w:rPr>
          <w:rFonts w:ascii="Garamond" w:hAnsi="Garamond"/>
          <w:bCs/>
          <w:color w:val="000000" w:themeColor="text1"/>
          <w:sz w:val="22"/>
          <w:szCs w:val="22"/>
        </w:rPr>
        <w:t>to each segment</w:t>
      </w:r>
      <w:r w:rsidR="00B471C3" w:rsidRPr="00DE7F22">
        <w:rPr>
          <w:rFonts w:ascii="Garamond" w:hAnsi="Garamond"/>
          <w:bCs/>
          <w:color w:val="000000" w:themeColor="text1"/>
          <w:sz w:val="22"/>
          <w:szCs w:val="22"/>
        </w:rPr>
        <w:t>.</w:t>
      </w:r>
      <w:r w:rsidR="00787753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DE7F22" w:rsidRPr="00DE7F22">
        <w:rPr>
          <w:rFonts w:ascii="Garamond" w:hAnsi="Garamond"/>
          <w:bCs/>
          <w:color w:val="000000" w:themeColor="text1"/>
          <w:sz w:val="22"/>
          <w:szCs w:val="22"/>
        </w:rPr>
        <w:t>I</w:t>
      </w:r>
      <w:r w:rsidR="00787753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ncreased engagement </w:t>
      </w:r>
      <w:r w:rsidR="00731A5A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and </w:t>
      </w:r>
      <w:r w:rsidR="00787753" w:rsidRPr="00DE7F22">
        <w:rPr>
          <w:rFonts w:ascii="Garamond" w:hAnsi="Garamond"/>
          <w:bCs/>
          <w:color w:val="000000" w:themeColor="text1"/>
          <w:sz w:val="22"/>
          <w:szCs w:val="22"/>
        </w:rPr>
        <w:t>conversion rate</w:t>
      </w:r>
      <w:r w:rsidR="00731A5A" w:rsidRPr="00DE7F22">
        <w:rPr>
          <w:rFonts w:ascii="Garamond" w:hAnsi="Garamond"/>
          <w:bCs/>
          <w:color w:val="000000" w:themeColor="text1"/>
          <w:sz w:val="22"/>
          <w:szCs w:val="22"/>
        </w:rPr>
        <w:t>s</w:t>
      </w:r>
      <w:r w:rsidR="00DE7F22"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 by optimizing content based on past data and seasonal trends.</w:t>
      </w:r>
      <w:r w:rsidRPr="00DE7F2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</w:p>
    <w:p w14:paraId="02FFB82D" w14:textId="48C14211" w:rsidR="008D2116" w:rsidRDefault="008D2116" w:rsidP="000D20EF">
      <w:pPr>
        <w:pStyle w:val="ListParagraph"/>
        <w:numPr>
          <w:ilvl w:val="0"/>
          <w:numId w:val="8"/>
        </w:numPr>
        <w:tabs>
          <w:tab w:val="right" w:leader="dot" w:pos="8550"/>
        </w:tabs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Liais</w:t>
      </w:r>
      <w:r w:rsidR="008C32B5">
        <w:rPr>
          <w:rFonts w:ascii="Garamond" w:hAnsi="Garamond"/>
          <w:bCs/>
          <w:sz w:val="22"/>
          <w:szCs w:val="22"/>
        </w:rPr>
        <w:t>ed</w:t>
      </w:r>
      <w:r>
        <w:rPr>
          <w:rFonts w:ascii="Garamond" w:hAnsi="Garamond"/>
          <w:bCs/>
          <w:sz w:val="22"/>
          <w:szCs w:val="22"/>
        </w:rPr>
        <w:t xml:space="preserve"> with commercial</w:t>
      </w:r>
      <w:r w:rsidR="00A76CB3">
        <w:rPr>
          <w:rFonts w:ascii="Garamond" w:hAnsi="Garamond"/>
          <w:bCs/>
          <w:sz w:val="22"/>
          <w:szCs w:val="22"/>
        </w:rPr>
        <w:t xml:space="preserve">, </w:t>
      </w:r>
      <w:r w:rsidR="00B546B4">
        <w:rPr>
          <w:rFonts w:ascii="Garamond" w:hAnsi="Garamond"/>
          <w:bCs/>
          <w:sz w:val="22"/>
          <w:szCs w:val="22"/>
        </w:rPr>
        <w:t>marketing</w:t>
      </w:r>
      <w:r w:rsidR="00620E12">
        <w:rPr>
          <w:rFonts w:ascii="Garamond" w:hAnsi="Garamond"/>
          <w:bCs/>
          <w:sz w:val="22"/>
          <w:szCs w:val="22"/>
        </w:rPr>
        <w:t xml:space="preserve"> </w:t>
      </w:r>
      <w:r w:rsidR="0088586D">
        <w:rPr>
          <w:rFonts w:ascii="Garamond" w:hAnsi="Garamond"/>
          <w:bCs/>
          <w:sz w:val="22"/>
          <w:szCs w:val="22"/>
        </w:rPr>
        <w:t>and</w:t>
      </w:r>
      <w:r w:rsidR="00A76CB3">
        <w:rPr>
          <w:rFonts w:ascii="Garamond" w:hAnsi="Garamond"/>
          <w:bCs/>
          <w:sz w:val="22"/>
          <w:szCs w:val="22"/>
        </w:rPr>
        <w:t xml:space="preserve"> CRM </w:t>
      </w:r>
      <w:r w:rsidR="00620E12">
        <w:rPr>
          <w:rFonts w:ascii="Garamond" w:hAnsi="Garamond"/>
          <w:bCs/>
          <w:sz w:val="22"/>
          <w:szCs w:val="22"/>
        </w:rPr>
        <w:t>teams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A76CB3">
        <w:rPr>
          <w:rFonts w:ascii="Garamond" w:hAnsi="Garamond"/>
          <w:bCs/>
          <w:sz w:val="22"/>
          <w:szCs w:val="22"/>
        </w:rPr>
        <w:t xml:space="preserve">to </w:t>
      </w:r>
      <w:r w:rsidR="00DE7F22">
        <w:rPr>
          <w:rFonts w:ascii="Garamond" w:hAnsi="Garamond"/>
          <w:bCs/>
          <w:sz w:val="22"/>
          <w:szCs w:val="22"/>
        </w:rPr>
        <w:t xml:space="preserve">select </w:t>
      </w:r>
      <w:r w:rsidR="00A76CB3">
        <w:rPr>
          <w:rFonts w:ascii="Garamond" w:hAnsi="Garamond"/>
          <w:bCs/>
          <w:sz w:val="22"/>
          <w:szCs w:val="22"/>
        </w:rPr>
        <w:t>top</w:t>
      </w:r>
      <w:r>
        <w:rPr>
          <w:rFonts w:ascii="Garamond" w:hAnsi="Garamond"/>
          <w:bCs/>
          <w:sz w:val="22"/>
          <w:szCs w:val="22"/>
        </w:rPr>
        <w:t xml:space="preserve"> deals </w:t>
      </w:r>
      <w:r w:rsidR="006737A3">
        <w:rPr>
          <w:rFonts w:ascii="Garamond" w:hAnsi="Garamond"/>
          <w:bCs/>
          <w:sz w:val="22"/>
          <w:szCs w:val="22"/>
        </w:rPr>
        <w:t xml:space="preserve">and content </w:t>
      </w:r>
      <w:r>
        <w:rPr>
          <w:rFonts w:ascii="Garamond" w:hAnsi="Garamond"/>
          <w:bCs/>
          <w:sz w:val="22"/>
          <w:szCs w:val="22"/>
        </w:rPr>
        <w:t xml:space="preserve">to </w:t>
      </w:r>
      <w:r w:rsidR="00A76CB3">
        <w:rPr>
          <w:rFonts w:ascii="Garamond" w:hAnsi="Garamond"/>
          <w:bCs/>
          <w:sz w:val="22"/>
          <w:szCs w:val="22"/>
        </w:rPr>
        <w:t>highlight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DE7F22">
        <w:rPr>
          <w:rFonts w:ascii="Garamond" w:hAnsi="Garamond"/>
          <w:bCs/>
          <w:sz w:val="22"/>
          <w:szCs w:val="22"/>
        </w:rPr>
        <w:t xml:space="preserve">on different channels </w:t>
      </w:r>
      <w:r w:rsidR="006737A3">
        <w:rPr>
          <w:rFonts w:ascii="Garamond" w:hAnsi="Garamond"/>
          <w:bCs/>
          <w:sz w:val="22"/>
          <w:szCs w:val="22"/>
        </w:rPr>
        <w:t xml:space="preserve">(emails, PR, catalogs, social media) </w:t>
      </w:r>
      <w:r w:rsidR="007D4AF5">
        <w:rPr>
          <w:rFonts w:ascii="Garamond" w:hAnsi="Garamond"/>
          <w:bCs/>
          <w:sz w:val="22"/>
          <w:szCs w:val="22"/>
        </w:rPr>
        <w:t>based on stock availability, competitiveness, trend</w:t>
      </w:r>
      <w:r w:rsidR="009A12C7">
        <w:rPr>
          <w:rFonts w:ascii="Garamond" w:hAnsi="Garamond"/>
          <w:bCs/>
          <w:sz w:val="22"/>
          <w:szCs w:val="22"/>
        </w:rPr>
        <w:t>s,</w:t>
      </w:r>
      <w:r w:rsidR="007D4AF5">
        <w:rPr>
          <w:rFonts w:ascii="Garamond" w:hAnsi="Garamond"/>
          <w:bCs/>
          <w:sz w:val="22"/>
          <w:szCs w:val="22"/>
        </w:rPr>
        <w:t xml:space="preserve"> sentiment</w:t>
      </w:r>
      <w:r w:rsidR="0088586D">
        <w:rPr>
          <w:rFonts w:ascii="Garamond" w:hAnsi="Garamond"/>
          <w:bCs/>
          <w:sz w:val="22"/>
          <w:szCs w:val="22"/>
        </w:rPr>
        <w:t>s</w:t>
      </w:r>
      <w:r w:rsidR="009A12C7">
        <w:rPr>
          <w:rFonts w:ascii="Garamond" w:hAnsi="Garamond"/>
          <w:bCs/>
          <w:sz w:val="22"/>
          <w:szCs w:val="22"/>
        </w:rPr>
        <w:t xml:space="preserve"> </w:t>
      </w:r>
      <w:r w:rsidR="0088586D">
        <w:rPr>
          <w:rFonts w:ascii="Garamond" w:hAnsi="Garamond"/>
          <w:bCs/>
          <w:sz w:val="22"/>
          <w:szCs w:val="22"/>
        </w:rPr>
        <w:t>and</w:t>
      </w:r>
      <w:r w:rsidR="009A12C7">
        <w:rPr>
          <w:rFonts w:ascii="Garamond" w:hAnsi="Garamond"/>
          <w:bCs/>
          <w:sz w:val="22"/>
          <w:szCs w:val="22"/>
        </w:rPr>
        <w:t xml:space="preserve"> partnerships.</w:t>
      </w:r>
      <w:r w:rsidR="007D4AF5">
        <w:rPr>
          <w:rFonts w:ascii="Garamond" w:hAnsi="Garamond"/>
          <w:bCs/>
          <w:sz w:val="22"/>
          <w:szCs w:val="22"/>
        </w:rPr>
        <w:t xml:space="preserve"> </w:t>
      </w:r>
    </w:p>
    <w:p w14:paraId="3AB257F3" w14:textId="26562ED3" w:rsidR="006456C4" w:rsidRDefault="009A4665" w:rsidP="00D17EBE">
      <w:pPr>
        <w:pStyle w:val="ListParagraph"/>
        <w:numPr>
          <w:ilvl w:val="0"/>
          <w:numId w:val="8"/>
        </w:numPr>
        <w:tabs>
          <w:tab w:val="right" w:leader="dot" w:pos="8550"/>
        </w:tabs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Developed an inclusive </w:t>
      </w:r>
      <w:r w:rsidR="0088586D">
        <w:rPr>
          <w:rFonts w:ascii="Garamond" w:hAnsi="Garamond"/>
          <w:sz w:val="22"/>
          <w:szCs w:val="22"/>
        </w:rPr>
        <w:t xml:space="preserve">annual </w:t>
      </w:r>
      <w:r w:rsidR="00345FF5">
        <w:rPr>
          <w:rFonts w:ascii="Garamond" w:hAnsi="Garamond"/>
          <w:bCs/>
          <w:sz w:val="22"/>
          <w:szCs w:val="22"/>
        </w:rPr>
        <w:t>c</w:t>
      </w:r>
      <w:r w:rsidR="00D07AEA">
        <w:rPr>
          <w:rFonts w:ascii="Garamond" w:hAnsi="Garamond"/>
          <w:bCs/>
          <w:sz w:val="22"/>
          <w:szCs w:val="22"/>
        </w:rPr>
        <w:t xml:space="preserve">ategory </w:t>
      </w:r>
      <w:r w:rsidR="00345FF5">
        <w:rPr>
          <w:rFonts w:ascii="Garamond" w:hAnsi="Garamond"/>
          <w:bCs/>
          <w:sz w:val="22"/>
          <w:szCs w:val="22"/>
        </w:rPr>
        <w:t>c</w:t>
      </w:r>
      <w:r w:rsidR="007F49EC">
        <w:rPr>
          <w:rFonts w:ascii="Garamond" w:hAnsi="Garamond"/>
          <w:bCs/>
          <w:sz w:val="22"/>
          <w:szCs w:val="22"/>
        </w:rPr>
        <w:t>ampaign calendar</w:t>
      </w:r>
      <w:r w:rsidR="00D17EBE">
        <w:rPr>
          <w:rFonts w:ascii="Garamond" w:hAnsi="Garamond"/>
          <w:bCs/>
          <w:sz w:val="22"/>
          <w:szCs w:val="22"/>
        </w:rPr>
        <w:t xml:space="preserve"> </w:t>
      </w:r>
      <w:r w:rsidR="00D17EBE" w:rsidRPr="00D17EBE">
        <w:rPr>
          <w:rFonts w:ascii="Garamond" w:hAnsi="Garamond"/>
          <w:bCs/>
          <w:sz w:val="22"/>
          <w:szCs w:val="22"/>
        </w:rPr>
        <w:t>through previous data trends and monthly sentiment</w:t>
      </w:r>
      <w:r w:rsidR="00F76C27">
        <w:rPr>
          <w:rFonts w:ascii="Garamond" w:hAnsi="Garamond"/>
          <w:bCs/>
          <w:sz w:val="22"/>
          <w:szCs w:val="22"/>
        </w:rPr>
        <w:t>s</w:t>
      </w:r>
      <w:r w:rsidR="00D17EBE">
        <w:rPr>
          <w:rFonts w:ascii="Garamond" w:hAnsi="Garamond"/>
          <w:bCs/>
          <w:sz w:val="22"/>
          <w:szCs w:val="22"/>
        </w:rPr>
        <w:t xml:space="preserve">. Calendar was later </w:t>
      </w:r>
      <w:r w:rsidR="00F76C27">
        <w:rPr>
          <w:rFonts w:ascii="Garamond" w:hAnsi="Garamond"/>
          <w:bCs/>
          <w:sz w:val="22"/>
          <w:szCs w:val="22"/>
        </w:rPr>
        <w:t>adopted</w:t>
      </w:r>
      <w:r w:rsidR="00D17EBE">
        <w:rPr>
          <w:rFonts w:ascii="Garamond" w:hAnsi="Garamond"/>
          <w:bCs/>
          <w:sz w:val="22"/>
          <w:szCs w:val="22"/>
        </w:rPr>
        <w:t xml:space="preserve"> by commercial and merchandising teams.</w:t>
      </w:r>
      <w:r w:rsidR="007D4AF5" w:rsidRPr="00D17EBE">
        <w:rPr>
          <w:rFonts w:ascii="Garamond" w:hAnsi="Garamond"/>
          <w:bCs/>
          <w:sz w:val="22"/>
          <w:szCs w:val="22"/>
        </w:rPr>
        <w:t xml:space="preserve"> </w:t>
      </w:r>
    </w:p>
    <w:p w14:paraId="534F1278" w14:textId="457DA59F" w:rsidR="002A3212" w:rsidRPr="002A3212" w:rsidRDefault="002A3212" w:rsidP="002A3212">
      <w:pPr>
        <w:pStyle w:val="ListParagraph"/>
        <w:numPr>
          <w:ilvl w:val="0"/>
          <w:numId w:val="8"/>
        </w:numPr>
        <w:tabs>
          <w:tab w:val="right" w:leader="dot" w:pos="8550"/>
        </w:tabs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>
        <w:rPr>
          <w:rFonts w:ascii="Garamond" w:hAnsi="Garamond"/>
          <w:bCs/>
          <w:color w:val="000000" w:themeColor="text1"/>
          <w:sz w:val="22"/>
          <w:szCs w:val="22"/>
        </w:rPr>
        <w:t xml:space="preserve">Gained a solid understanding of FMCG brands and premium brands, their customer segments, and </w:t>
      </w:r>
      <w:r w:rsidR="007A1D8D">
        <w:rPr>
          <w:rFonts w:ascii="Garamond" w:hAnsi="Garamond"/>
          <w:bCs/>
          <w:color w:val="000000" w:themeColor="text1"/>
          <w:sz w:val="22"/>
          <w:szCs w:val="22"/>
        </w:rPr>
        <w:t>periodic</w:t>
      </w:r>
      <w:r>
        <w:rPr>
          <w:rFonts w:ascii="Garamond" w:hAnsi="Garamond"/>
          <w:bCs/>
          <w:color w:val="000000" w:themeColor="text1"/>
          <w:sz w:val="22"/>
          <w:szCs w:val="22"/>
        </w:rPr>
        <w:t xml:space="preserve"> demands. </w:t>
      </w:r>
    </w:p>
    <w:p w14:paraId="0C508EE1" w14:textId="5521CC33" w:rsidR="007F49EC" w:rsidRDefault="00376B84" w:rsidP="000D20EF">
      <w:pPr>
        <w:pStyle w:val="ListParagraph"/>
        <w:numPr>
          <w:ilvl w:val="0"/>
          <w:numId w:val="8"/>
        </w:numPr>
        <w:tabs>
          <w:tab w:val="right" w:leader="dot" w:pos="8550"/>
        </w:tabs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Provided</w:t>
      </w:r>
      <w:r w:rsidR="0088586D">
        <w:rPr>
          <w:rFonts w:ascii="Garamond" w:hAnsi="Garamond"/>
          <w:bCs/>
          <w:sz w:val="22"/>
          <w:szCs w:val="22"/>
        </w:rPr>
        <w:t xml:space="preserve"> </w:t>
      </w:r>
      <w:r w:rsidR="007F49EC" w:rsidRPr="00345FF5">
        <w:rPr>
          <w:rFonts w:ascii="Garamond" w:hAnsi="Garamond"/>
          <w:bCs/>
          <w:sz w:val="22"/>
          <w:szCs w:val="22"/>
        </w:rPr>
        <w:t>UTM</w:t>
      </w:r>
      <w:r w:rsidR="00BB3642">
        <w:rPr>
          <w:rFonts w:ascii="Garamond" w:hAnsi="Garamond"/>
          <w:bCs/>
          <w:sz w:val="22"/>
          <w:szCs w:val="22"/>
        </w:rPr>
        <w:t xml:space="preserve"> links with unique product </w:t>
      </w:r>
      <w:r w:rsidR="0088586D">
        <w:rPr>
          <w:rFonts w:ascii="Garamond" w:hAnsi="Garamond"/>
          <w:bCs/>
          <w:sz w:val="22"/>
          <w:szCs w:val="22"/>
        </w:rPr>
        <w:t>assortment</w:t>
      </w:r>
      <w:r w:rsidR="00002781">
        <w:rPr>
          <w:rFonts w:ascii="Garamond" w:hAnsi="Garamond"/>
          <w:bCs/>
          <w:sz w:val="22"/>
          <w:szCs w:val="22"/>
        </w:rPr>
        <w:t>s</w:t>
      </w:r>
      <w:r w:rsidR="0088586D">
        <w:rPr>
          <w:rFonts w:ascii="Garamond" w:hAnsi="Garamond"/>
          <w:bCs/>
          <w:sz w:val="22"/>
          <w:szCs w:val="22"/>
        </w:rPr>
        <w:t xml:space="preserve"> </w:t>
      </w:r>
      <w:r w:rsidR="00D86392">
        <w:rPr>
          <w:rFonts w:ascii="Garamond" w:hAnsi="Garamond"/>
          <w:bCs/>
          <w:sz w:val="22"/>
          <w:szCs w:val="22"/>
        </w:rPr>
        <w:t xml:space="preserve">to brands and </w:t>
      </w:r>
      <w:r w:rsidR="007D4AF5">
        <w:rPr>
          <w:rFonts w:ascii="Garamond" w:hAnsi="Garamond"/>
          <w:bCs/>
          <w:sz w:val="22"/>
          <w:szCs w:val="22"/>
        </w:rPr>
        <w:t>influencers</w:t>
      </w:r>
      <w:r w:rsidR="0088586D">
        <w:rPr>
          <w:rFonts w:ascii="Garamond" w:hAnsi="Garamond"/>
          <w:bCs/>
          <w:sz w:val="22"/>
          <w:szCs w:val="22"/>
        </w:rPr>
        <w:t xml:space="preserve">. </w:t>
      </w:r>
      <w:r w:rsidR="00FF476A">
        <w:rPr>
          <w:rFonts w:ascii="Garamond" w:hAnsi="Garamond"/>
          <w:bCs/>
          <w:sz w:val="22"/>
          <w:szCs w:val="22"/>
        </w:rPr>
        <w:t xml:space="preserve">Analyzed </w:t>
      </w:r>
      <w:r w:rsidR="00002781">
        <w:rPr>
          <w:rFonts w:ascii="Garamond" w:hAnsi="Garamond"/>
          <w:bCs/>
          <w:sz w:val="22"/>
          <w:szCs w:val="22"/>
        </w:rPr>
        <w:t xml:space="preserve">link performances and shared findings </w:t>
      </w:r>
      <w:r w:rsidR="0088586D">
        <w:rPr>
          <w:rFonts w:ascii="Garamond" w:hAnsi="Garamond"/>
          <w:bCs/>
          <w:sz w:val="22"/>
          <w:szCs w:val="22"/>
        </w:rPr>
        <w:t xml:space="preserve">to further encourage redirecting </w:t>
      </w:r>
      <w:r w:rsidR="00002781">
        <w:rPr>
          <w:rFonts w:ascii="Garamond" w:hAnsi="Garamond"/>
          <w:bCs/>
          <w:sz w:val="22"/>
          <w:szCs w:val="22"/>
        </w:rPr>
        <w:t>brand and influencer</w:t>
      </w:r>
      <w:r w:rsidR="0088586D">
        <w:rPr>
          <w:rFonts w:ascii="Garamond" w:hAnsi="Garamond"/>
          <w:bCs/>
          <w:sz w:val="22"/>
          <w:szCs w:val="22"/>
        </w:rPr>
        <w:t xml:space="preserve"> audiences onto the noon platform</w:t>
      </w:r>
      <w:r w:rsidR="00BB3642">
        <w:rPr>
          <w:rFonts w:ascii="Garamond" w:hAnsi="Garamond"/>
          <w:bCs/>
          <w:sz w:val="22"/>
          <w:szCs w:val="22"/>
        </w:rPr>
        <w:t>.</w:t>
      </w:r>
    </w:p>
    <w:p w14:paraId="149F10E1" w14:textId="3D9C4DC9" w:rsidR="00345FF5" w:rsidRPr="000D20EF" w:rsidRDefault="000D20EF" w:rsidP="000D20EF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B</w:t>
      </w:r>
      <w:r w:rsidR="00345FF5">
        <w:rPr>
          <w:rFonts w:ascii="Garamond" w:hAnsi="Garamond"/>
          <w:bCs/>
          <w:sz w:val="22"/>
          <w:szCs w:val="22"/>
        </w:rPr>
        <w:t>enchmark</w:t>
      </w:r>
      <w:r w:rsidR="00C16910">
        <w:rPr>
          <w:rFonts w:ascii="Garamond" w:hAnsi="Garamond"/>
          <w:bCs/>
          <w:sz w:val="22"/>
          <w:szCs w:val="22"/>
        </w:rPr>
        <w:t>ed</w:t>
      </w:r>
      <w:r w:rsidR="00DE4143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competitors’ </w:t>
      </w:r>
      <w:r w:rsidR="00DE4143">
        <w:rPr>
          <w:rFonts w:ascii="Garamond" w:hAnsi="Garamond"/>
          <w:bCs/>
          <w:sz w:val="22"/>
          <w:szCs w:val="22"/>
        </w:rPr>
        <w:t>campaigns</w:t>
      </w:r>
      <w:r w:rsidR="00C16910">
        <w:rPr>
          <w:rFonts w:ascii="Garamond" w:hAnsi="Garamond"/>
          <w:bCs/>
          <w:sz w:val="22"/>
          <w:szCs w:val="22"/>
        </w:rPr>
        <w:t>, content</w:t>
      </w:r>
      <w:r>
        <w:rPr>
          <w:rFonts w:ascii="Garamond" w:hAnsi="Garamond"/>
          <w:bCs/>
          <w:sz w:val="22"/>
          <w:szCs w:val="22"/>
        </w:rPr>
        <w:t>,</w:t>
      </w:r>
      <w:r w:rsidR="00C16910">
        <w:rPr>
          <w:rFonts w:ascii="Garamond" w:hAnsi="Garamond"/>
          <w:bCs/>
          <w:sz w:val="22"/>
          <w:szCs w:val="22"/>
        </w:rPr>
        <w:t xml:space="preserve"> </w:t>
      </w:r>
      <w:r w:rsidR="00A2350D">
        <w:rPr>
          <w:rFonts w:ascii="Garamond" w:hAnsi="Garamond"/>
          <w:bCs/>
          <w:sz w:val="22"/>
          <w:szCs w:val="22"/>
        </w:rPr>
        <w:t>and taxonom</w:t>
      </w:r>
      <w:r>
        <w:rPr>
          <w:rFonts w:ascii="Garamond" w:hAnsi="Garamond"/>
          <w:bCs/>
          <w:sz w:val="22"/>
          <w:szCs w:val="22"/>
        </w:rPr>
        <w:t>ies</w:t>
      </w:r>
      <w:r w:rsidR="00F23013">
        <w:rPr>
          <w:rFonts w:ascii="Garamond" w:hAnsi="Garamond"/>
          <w:bCs/>
          <w:sz w:val="22"/>
          <w:szCs w:val="22"/>
        </w:rPr>
        <w:t>; p</w:t>
      </w:r>
      <w:r w:rsidR="00C16910" w:rsidRPr="000D20EF">
        <w:rPr>
          <w:rFonts w:ascii="Garamond" w:hAnsi="Garamond"/>
          <w:bCs/>
          <w:sz w:val="22"/>
          <w:szCs w:val="22"/>
        </w:rPr>
        <w:t>rovide</w:t>
      </w:r>
      <w:r w:rsidRPr="000D20EF">
        <w:rPr>
          <w:rFonts w:ascii="Garamond" w:hAnsi="Garamond"/>
          <w:bCs/>
          <w:sz w:val="22"/>
          <w:szCs w:val="22"/>
        </w:rPr>
        <w:t>d</w:t>
      </w:r>
      <w:r w:rsidR="00C16910" w:rsidRPr="000D20EF">
        <w:rPr>
          <w:rFonts w:ascii="Garamond" w:hAnsi="Garamond"/>
          <w:bCs/>
          <w:sz w:val="22"/>
          <w:szCs w:val="22"/>
        </w:rPr>
        <w:t xml:space="preserve"> </w:t>
      </w:r>
      <w:r w:rsidRPr="000D20EF">
        <w:rPr>
          <w:rFonts w:ascii="Garamond" w:hAnsi="Garamond"/>
          <w:sz w:val="22"/>
          <w:szCs w:val="22"/>
        </w:rPr>
        <w:t>viable</w:t>
      </w:r>
      <w:r w:rsidR="009619E4">
        <w:rPr>
          <w:rFonts w:ascii="Garamond" w:hAnsi="Garamond"/>
          <w:sz w:val="22"/>
          <w:szCs w:val="22"/>
        </w:rPr>
        <w:t xml:space="preserve"> innovative </w:t>
      </w:r>
      <w:r w:rsidRPr="000D20EF">
        <w:rPr>
          <w:rFonts w:ascii="Garamond" w:hAnsi="Garamond"/>
          <w:sz w:val="22"/>
          <w:szCs w:val="22"/>
        </w:rPr>
        <w:t xml:space="preserve">ideas </w:t>
      </w:r>
      <w:r w:rsidR="003D6119">
        <w:rPr>
          <w:rFonts w:ascii="Garamond" w:hAnsi="Garamond"/>
          <w:sz w:val="22"/>
          <w:szCs w:val="22"/>
        </w:rPr>
        <w:t xml:space="preserve">to implement </w:t>
      </w:r>
      <w:r w:rsidR="00F23013">
        <w:rPr>
          <w:rFonts w:ascii="Garamond" w:hAnsi="Garamond"/>
          <w:sz w:val="22"/>
          <w:szCs w:val="22"/>
        </w:rPr>
        <w:t xml:space="preserve">with the objective of </w:t>
      </w:r>
      <w:r w:rsidR="00E2761A">
        <w:rPr>
          <w:rFonts w:ascii="Garamond" w:hAnsi="Garamond"/>
          <w:sz w:val="22"/>
          <w:szCs w:val="22"/>
        </w:rPr>
        <w:t>becoming</w:t>
      </w:r>
      <w:r w:rsidR="00F23013">
        <w:rPr>
          <w:rFonts w:ascii="Garamond" w:hAnsi="Garamond"/>
          <w:sz w:val="22"/>
          <w:szCs w:val="22"/>
        </w:rPr>
        <w:t xml:space="preserve"> </w:t>
      </w:r>
      <w:r w:rsidR="00B415A9" w:rsidRPr="000D20EF">
        <w:rPr>
          <w:rFonts w:ascii="Garamond" w:hAnsi="Garamond"/>
          <w:sz w:val="22"/>
          <w:szCs w:val="22"/>
        </w:rPr>
        <w:t>trendsetter</w:t>
      </w:r>
      <w:r w:rsidR="00F23013">
        <w:rPr>
          <w:rFonts w:ascii="Garamond" w:hAnsi="Garamond"/>
          <w:sz w:val="22"/>
          <w:szCs w:val="22"/>
        </w:rPr>
        <w:t>s</w:t>
      </w:r>
      <w:r w:rsidR="00B415A9" w:rsidRPr="000D20EF">
        <w:rPr>
          <w:rFonts w:ascii="Garamond" w:hAnsi="Garamond"/>
          <w:sz w:val="22"/>
          <w:szCs w:val="22"/>
        </w:rPr>
        <w:t xml:space="preserve"> </w:t>
      </w:r>
      <w:r w:rsidR="00E2761A">
        <w:rPr>
          <w:rFonts w:ascii="Garamond" w:hAnsi="Garamond"/>
          <w:sz w:val="22"/>
          <w:szCs w:val="22"/>
        </w:rPr>
        <w:t>for</w:t>
      </w:r>
      <w:r w:rsidR="00950ED3">
        <w:rPr>
          <w:rFonts w:ascii="Garamond" w:hAnsi="Garamond"/>
          <w:sz w:val="22"/>
          <w:szCs w:val="22"/>
        </w:rPr>
        <w:t xml:space="preserve"> the</w:t>
      </w:r>
      <w:r w:rsidR="00A43725">
        <w:rPr>
          <w:rFonts w:ascii="Garamond" w:hAnsi="Garamond"/>
          <w:sz w:val="22"/>
          <w:szCs w:val="22"/>
        </w:rPr>
        <w:t xml:space="preserve"> </w:t>
      </w:r>
      <w:r w:rsidR="00B415A9" w:rsidRPr="000D20EF">
        <w:rPr>
          <w:rFonts w:ascii="Garamond" w:hAnsi="Garamond"/>
          <w:sz w:val="22"/>
          <w:szCs w:val="22"/>
        </w:rPr>
        <w:t>beauty and health categories.</w:t>
      </w:r>
      <w:r w:rsidR="00345FF5" w:rsidRPr="000D20EF">
        <w:rPr>
          <w:rFonts w:ascii="Garamond" w:hAnsi="Garamond"/>
          <w:sz w:val="22"/>
          <w:szCs w:val="22"/>
        </w:rPr>
        <w:t xml:space="preserve"> </w:t>
      </w:r>
    </w:p>
    <w:p w14:paraId="7D5C8359" w14:textId="51282B41" w:rsidR="00782FD3" w:rsidRPr="00853518" w:rsidRDefault="00C11B23" w:rsidP="00C11B23">
      <w:pPr>
        <w:pStyle w:val="ListParagraph"/>
        <w:numPr>
          <w:ilvl w:val="0"/>
          <w:numId w:val="8"/>
        </w:numPr>
        <w:tabs>
          <w:tab w:val="right" w:leader="dot" w:pos="8550"/>
        </w:tabs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853518">
        <w:rPr>
          <w:rFonts w:ascii="Garamond" w:hAnsi="Garamond"/>
          <w:bCs/>
          <w:color w:val="000000" w:themeColor="text1"/>
          <w:sz w:val="22"/>
          <w:szCs w:val="22"/>
        </w:rPr>
        <w:t>Collaborated</w:t>
      </w:r>
      <w:r w:rsidR="00782FD3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with a gated brand </w:t>
      </w:r>
      <w:r w:rsidR="00510B55" w:rsidRPr="00853518">
        <w:rPr>
          <w:rFonts w:ascii="Garamond" w:hAnsi="Garamond"/>
          <w:bCs/>
          <w:color w:val="000000" w:themeColor="text1"/>
          <w:sz w:val="22"/>
          <w:szCs w:val="22"/>
        </w:rPr>
        <w:t>and</w:t>
      </w:r>
      <w:r w:rsidR="00782FD3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510B55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accurately represented </w:t>
      </w:r>
      <w:r w:rsidR="00A2350D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its 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unique </w:t>
      </w:r>
      <w:r w:rsidR="00870FD1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campaigns on </w:t>
      </w:r>
      <w:r w:rsidR="00177DE4" w:rsidRPr="00853518">
        <w:rPr>
          <w:rFonts w:ascii="Garamond" w:hAnsi="Garamond"/>
          <w:bCs/>
          <w:color w:val="000000" w:themeColor="text1"/>
          <w:sz w:val="22"/>
          <w:szCs w:val="22"/>
        </w:rPr>
        <w:t>th</w:t>
      </w:r>
      <w:r w:rsidR="00B56517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e 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noon </w:t>
      </w:r>
      <w:r w:rsidR="00870FD1" w:rsidRPr="00853518">
        <w:rPr>
          <w:rFonts w:ascii="Garamond" w:hAnsi="Garamond"/>
          <w:bCs/>
          <w:color w:val="000000" w:themeColor="text1"/>
          <w:sz w:val="22"/>
          <w:szCs w:val="22"/>
        </w:rPr>
        <w:t>platform</w:t>
      </w:r>
      <w:r w:rsidR="00A2350D" w:rsidRPr="00853518">
        <w:rPr>
          <w:rFonts w:ascii="Garamond" w:hAnsi="Garamond"/>
          <w:bCs/>
          <w:color w:val="000000" w:themeColor="text1"/>
          <w:sz w:val="22"/>
          <w:szCs w:val="22"/>
        </w:rPr>
        <w:t>.</w:t>
      </w:r>
      <w:r w:rsidR="00870FD1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>C</w:t>
      </w:r>
      <w:r w:rsidR="00E80455" w:rsidRPr="00853518">
        <w:rPr>
          <w:rFonts w:ascii="Garamond" w:hAnsi="Garamond"/>
          <w:bCs/>
          <w:color w:val="000000" w:themeColor="text1"/>
          <w:sz w:val="22"/>
          <w:szCs w:val="22"/>
        </w:rPr>
        <w:t>ompar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ed each campaign’s success </w:t>
      </w:r>
      <w:r w:rsidR="00D16CF0" w:rsidRPr="00853518">
        <w:rPr>
          <w:rFonts w:ascii="Garamond" w:hAnsi="Garamond"/>
          <w:bCs/>
          <w:color w:val="000000" w:themeColor="text1"/>
          <w:sz w:val="22"/>
          <w:szCs w:val="22"/>
        </w:rPr>
        <w:t>on noon</w:t>
      </w:r>
      <w:r w:rsidR="001F2CCA" w:rsidRPr="00853518">
        <w:rPr>
          <w:rFonts w:ascii="Garamond" w:hAnsi="Garamond"/>
          <w:bCs/>
          <w:color w:val="000000" w:themeColor="text1"/>
          <w:sz w:val="22"/>
          <w:szCs w:val="22"/>
        </w:rPr>
        <w:t>’</w:t>
      </w:r>
      <w:r w:rsidR="00D16CF0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s platform 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relative </w:t>
      </w:r>
      <w:r w:rsidR="00D16CF0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to </w:t>
      </w:r>
      <w:r w:rsidR="00177DE4" w:rsidRPr="00853518">
        <w:rPr>
          <w:rFonts w:ascii="Garamond" w:hAnsi="Garamond"/>
          <w:bCs/>
          <w:color w:val="000000" w:themeColor="text1"/>
          <w:sz w:val="22"/>
          <w:szCs w:val="22"/>
        </w:rPr>
        <w:t>the gated brand’s</w:t>
      </w:r>
      <w:r w:rsidR="002B35B8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own </w:t>
      </w:r>
      <w:r w:rsidR="00D16CF0" w:rsidRPr="00853518">
        <w:rPr>
          <w:rFonts w:ascii="Garamond" w:hAnsi="Garamond"/>
          <w:bCs/>
          <w:color w:val="000000" w:themeColor="text1"/>
          <w:sz w:val="22"/>
          <w:szCs w:val="22"/>
        </w:rPr>
        <w:t>channels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>.</w:t>
      </w:r>
      <w:r w:rsidR="00E80455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Communicated </w:t>
      </w:r>
      <w:r w:rsidR="00624D43">
        <w:rPr>
          <w:rFonts w:ascii="Garamond" w:hAnsi="Garamond"/>
          <w:bCs/>
          <w:color w:val="000000" w:themeColor="text1"/>
          <w:sz w:val="22"/>
          <w:szCs w:val="22"/>
        </w:rPr>
        <w:t xml:space="preserve">findings 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with the brand and </w:t>
      </w:r>
      <w:r w:rsidR="00853518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implemented strategic </w:t>
      </w:r>
      <w:r w:rsidR="00E80455" w:rsidRPr="00853518">
        <w:rPr>
          <w:rFonts w:ascii="Garamond" w:hAnsi="Garamond"/>
          <w:bCs/>
          <w:color w:val="000000" w:themeColor="text1"/>
          <w:sz w:val="22"/>
          <w:szCs w:val="22"/>
        </w:rPr>
        <w:t>tweaks t</w:t>
      </w:r>
      <w:r w:rsidR="00853518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o 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>boost</w:t>
      </w:r>
      <w:r w:rsidR="00E80455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revenues</w:t>
      </w:r>
      <w:r w:rsidR="00AC747A">
        <w:rPr>
          <w:rFonts w:ascii="Garamond" w:hAnsi="Garamond"/>
          <w:bCs/>
          <w:color w:val="000000" w:themeColor="text1"/>
          <w:sz w:val="22"/>
          <w:szCs w:val="22"/>
        </w:rPr>
        <w:t xml:space="preserve"> and encourage monetization</w:t>
      </w:r>
      <w:r w:rsidR="00E80455" w:rsidRPr="00853518">
        <w:rPr>
          <w:rFonts w:ascii="Garamond" w:hAnsi="Garamond"/>
          <w:bCs/>
          <w:color w:val="000000" w:themeColor="text1"/>
          <w:sz w:val="22"/>
          <w:szCs w:val="22"/>
        </w:rPr>
        <w:t>.</w:t>
      </w:r>
    </w:p>
    <w:p w14:paraId="7FB76348" w14:textId="40662E14" w:rsidR="009A4665" w:rsidRPr="001F63BF" w:rsidRDefault="005831F6" w:rsidP="000D20EF">
      <w:pPr>
        <w:pStyle w:val="ListParagraph"/>
        <w:numPr>
          <w:ilvl w:val="0"/>
          <w:numId w:val="8"/>
        </w:numPr>
        <w:tabs>
          <w:tab w:val="right" w:leader="dot" w:pos="8550"/>
        </w:tabs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>
        <w:rPr>
          <w:rFonts w:ascii="Garamond" w:hAnsi="Garamond"/>
          <w:bCs/>
          <w:color w:val="000000" w:themeColor="text1"/>
          <w:sz w:val="22"/>
          <w:szCs w:val="22"/>
        </w:rPr>
        <w:t>Regularly b</w:t>
      </w:r>
      <w:r w:rsidR="00067AF6" w:rsidRPr="001F63BF">
        <w:rPr>
          <w:rFonts w:ascii="Garamond" w:hAnsi="Garamond"/>
          <w:bCs/>
          <w:color w:val="000000" w:themeColor="text1"/>
          <w:sz w:val="22"/>
          <w:szCs w:val="22"/>
        </w:rPr>
        <w:t>rief</w:t>
      </w:r>
      <w:r w:rsidR="008C32B5" w:rsidRPr="001F63BF">
        <w:rPr>
          <w:rFonts w:ascii="Garamond" w:hAnsi="Garamond"/>
          <w:bCs/>
          <w:color w:val="000000" w:themeColor="text1"/>
          <w:sz w:val="22"/>
          <w:szCs w:val="22"/>
        </w:rPr>
        <w:t>ed</w:t>
      </w:r>
      <w:r w:rsidR="00EC4310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797CAB">
        <w:rPr>
          <w:rFonts w:ascii="Garamond" w:hAnsi="Garamond"/>
          <w:bCs/>
          <w:color w:val="000000" w:themeColor="text1"/>
          <w:sz w:val="22"/>
          <w:szCs w:val="22"/>
        </w:rPr>
        <w:t xml:space="preserve">in </w:t>
      </w:r>
      <w:r w:rsidR="00EC4310" w:rsidRPr="001F63BF">
        <w:rPr>
          <w:rFonts w:ascii="Garamond" w:hAnsi="Garamond"/>
          <w:bCs/>
          <w:color w:val="000000" w:themeColor="text1"/>
          <w:sz w:val="22"/>
          <w:szCs w:val="22"/>
        </w:rPr>
        <w:t>relevant</w:t>
      </w:r>
      <w:r w:rsidR="00782FD3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D56C89" w:rsidRPr="001F63BF">
        <w:rPr>
          <w:rFonts w:ascii="Garamond" w:hAnsi="Garamond"/>
          <w:bCs/>
          <w:color w:val="000000" w:themeColor="text1"/>
          <w:sz w:val="22"/>
          <w:szCs w:val="22"/>
        </w:rPr>
        <w:t>content</w:t>
      </w:r>
      <w:r w:rsidR="00A56823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>
        <w:rPr>
          <w:rFonts w:ascii="Garamond" w:hAnsi="Garamond"/>
          <w:bCs/>
          <w:color w:val="000000" w:themeColor="text1"/>
          <w:sz w:val="22"/>
          <w:szCs w:val="22"/>
        </w:rPr>
        <w:t>(</w:t>
      </w:r>
      <w:r w:rsidR="00A56823" w:rsidRPr="001F63BF">
        <w:rPr>
          <w:rFonts w:ascii="Garamond" w:hAnsi="Garamond"/>
          <w:bCs/>
          <w:color w:val="000000" w:themeColor="text1"/>
          <w:sz w:val="22"/>
          <w:szCs w:val="22"/>
        </w:rPr>
        <w:t>based on data and trending sentiments</w:t>
      </w:r>
      <w:r>
        <w:rPr>
          <w:rFonts w:ascii="Garamond" w:hAnsi="Garamond"/>
          <w:bCs/>
          <w:color w:val="000000" w:themeColor="text1"/>
          <w:sz w:val="22"/>
          <w:szCs w:val="22"/>
        </w:rPr>
        <w:t>)</w:t>
      </w:r>
      <w:r w:rsidR="00D56C89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A56823" w:rsidRPr="001F63BF">
        <w:rPr>
          <w:rFonts w:ascii="Garamond" w:hAnsi="Garamond"/>
          <w:bCs/>
          <w:color w:val="000000" w:themeColor="text1"/>
          <w:sz w:val="22"/>
          <w:szCs w:val="22"/>
        </w:rPr>
        <w:t>to</w:t>
      </w:r>
      <w:r w:rsidR="00D56C89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 copy</w:t>
      </w:r>
      <w:r w:rsidR="00853518" w:rsidRPr="001F63BF">
        <w:rPr>
          <w:rFonts w:ascii="Garamond" w:hAnsi="Garamond"/>
          <w:bCs/>
          <w:color w:val="000000" w:themeColor="text1"/>
          <w:sz w:val="22"/>
          <w:szCs w:val="22"/>
        </w:rPr>
        <w:t>writers</w:t>
      </w:r>
      <w:r w:rsidR="00D56C89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 and </w:t>
      </w:r>
      <w:r w:rsidR="00177DE4" w:rsidRPr="001F63BF">
        <w:rPr>
          <w:rFonts w:ascii="Garamond" w:hAnsi="Garamond"/>
          <w:bCs/>
          <w:color w:val="000000" w:themeColor="text1"/>
          <w:sz w:val="22"/>
          <w:szCs w:val="22"/>
        </w:rPr>
        <w:t>design</w:t>
      </w:r>
      <w:r w:rsidR="00D56C89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 teams</w:t>
      </w:r>
      <w:r w:rsidR="009A4665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 to create</w:t>
      </w:r>
      <w:r w:rsidR="002B609C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D92028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captivating </w:t>
      </w:r>
      <w:r w:rsidR="009A4665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digital </w:t>
      </w:r>
      <w:r w:rsidR="00782FD3" w:rsidRPr="001F63BF">
        <w:rPr>
          <w:rFonts w:ascii="Garamond" w:hAnsi="Garamond"/>
          <w:bCs/>
          <w:color w:val="000000" w:themeColor="text1"/>
          <w:sz w:val="22"/>
          <w:szCs w:val="22"/>
        </w:rPr>
        <w:t>assets</w:t>
      </w:r>
      <w:r>
        <w:rPr>
          <w:rFonts w:ascii="Garamond" w:hAnsi="Garamond"/>
          <w:bCs/>
          <w:color w:val="000000" w:themeColor="text1"/>
          <w:sz w:val="22"/>
          <w:szCs w:val="22"/>
        </w:rPr>
        <w:t xml:space="preserve"> which boosted</w:t>
      </w:r>
      <w:r w:rsidR="00A56823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 click through rate</w:t>
      </w:r>
      <w:r w:rsidR="001F63BF" w:rsidRPr="001F63BF">
        <w:rPr>
          <w:rFonts w:ascii="Garamond" w:hAnsi="Garamond"/>
          <w:bCs/>
          <w:color w:val="000000" w:themeColor="text1"/>
          <w:sz w:val="22"/>
          <w:szCs w:val="22"/>
        </w:rPr>
        <w:t>s</w:t>
      </w:r>
      <w:r w:rsidR="00A56823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 and </w:t>
      </w:r>
      <w:r>
        <w:rPr>
          <w:rFonts w:ascii="Garamond" w:hAnsi="Garamond"/>
          <w:bCs/>
          <w:color w:val="000000" w:themeColor="text1"/>
          <w:sz w:val="22"/>
          <w:szCs w:val="22"/>
        </w:rPr>
        <w:t xml:space="preserve">positively </w:t>
      </w:r>
      <w:r w:rsidR="00A56823" w:rsidRPr="001F63BF">
        <w:rPr>
          <w:rFonts w:ascii="Garamond" w:hAnsi="Garamond"/>
          <w:bCs/>
          <w:color w:val="000000" w:themeColor="text1"/>
          <w:sz w:val="22"/>
          <w:szCs w:val="22"/>
        </w:rPr>
        <w:t>influence</w:t>
      </w:r>
      <w:r>
        <w:rPr>
          <w:rFonts w:ascii="Garamond" w:hAnsi="Garamond"/>
          <w:bCs/>
          <w:color w:val="000000" w:themeColor="text1"/>
          <w:sz w:val="22"/>
          <w:szCs w:val="22"/>
        </w:rPr>
        <w:t>d</w:t>
      </w:r>
      <w:r w:rsidR="00A56823" w:rsidRPr="001F63BF">
        <w:rPr>
          <w:rFonts w:ascii="Garamond" w:hAnsi="Garamond"/>
          <w:bCs/>
          <w:color w:val="000000" w:themeColor="text1"/>
          <w:sz w:val="22"/>
          <w:szCs w:val="22"/>
        </w:rPr>
        <w:t xml:space="preserve"> sales.</w:t>
      </w:r>
    </w:p>
    <w:p w14:paraId="3AB23717" w14:textId="71ADCA7E" w:rsidR="006513DE" w:rsidRPr="009F701D" w:rsidRDefault="00345FF5" w:rsidP="009F701D">
      <w:pPr>
        <w:numPr>
          <w:ilvl w:val="0"/>
          <w:numId w:val="8"/>
        </w:num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853518">
        <w:rPr>
          <w:rFonts w:ascii="Garamond" w:hAnsi="Garamond"/>
          <w:color w:val="000000" w:themeColor="text1"/>
          <w:sz w:val="22"/>
          <w:szCs w:val="22"/>
        </w:rPr>
        <w:t xml:space="preserve">Created </w:t>
      </w:r>
      <w:r w:rsidR="00A54364">
        <w:rPr>
          <w:rFonts w:ascii="Garamond" w:hAnsi="Garamond"/>
          <w:color w:val="000000" w:themeColor="text1"/>
          <w:sz w:val="22"/>
          <w:szCs w:val="22"/>
        </w:rPr>
        <w:t xml:space="preserve">a </w:t>
      </w:r>
      <w:r w:rsidRPr="00853518">
        <w:rPr>
          <w:rFonts w:ascii="Garamond" w:hAnsi="Garamond"/>
          <w:color w:val="000000" w:themeColor="text1"/>
          <w:sz w:val="22"/>
          <w:szCs w:val="22"/>
        </w:rPr>
        <w:t xml:space="preserve">comprehensive </w:t>
      </w:r>
      <w:r w:rsidR="001073CA" w:rsidRPr="00853518">
        <w:rPr>
          <w:rFonts w:ascii="Garamond" w:hAnsi="Garamond"/>
          <w:color w:val="000000" w:themeColor="text1"/>
          <w:sz w:val="22"/>
          <w:szCs w:val="22"/>
        </w:rPr>
        <w:t>standardized operating procedures</w:t>
      </w:r>
      <w:r w:rsidR="005831F6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A54364">
        <w:rPr>
          <w:rFonts w:ascii="Garamond" w:hAnsi="Garamond"/>
          <w:color w:val="000000" w:themeColor="text1"/>
          <w:sz w:val="22"/>
          <w:szCs w:val="22"/>
        </w:rPr>
        <w:t>document</w:t>
      </w:r>
      <w:r w:rsidR="005831F6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6513DE" w:rsidRPr="00853518">
        <w:rPr>
          <w:rFonts w:ascii="Garamond" w:hAnsi="Garamond"/>
          <w:color w:val="000000" w:themeColor="text1"/>
          <w:sz w:val="22"/>
          <w:szCs w:val="22"/>
        </w:rPr>
        <w:t xml:space="preserve">on </w:t>
      </w:r>
      <w:r w:rsidR="005831F6">
        <w:rPr>
          <w:rFonts w:ascii="Garamond" w:hAnsi="Garamond"/>
          <w:color w:val="000000" w:themeColor="text1"/>
          <w:sz w:val="22"/>
          <w:szCs w:val="22"/>
        </w:rPr>
        <w:t xml:space="preserve">the </w:t>
      </w:r>
      <w:r w:rsidR="006513DE" w:rsidRPr="00853518">
        <w:rPr>
          <w:rFonts w:ascii="Garamond" w:hAnsi="Garamond"/>
          <w:color w:val="000000" w:themeColor="text1"/>
          <w:sz w:val="22"/>
          <w:szCs w:val="22"/>
        </w:rPr>
        <w:t>daily category growth operations</w:t>
      </w:r>
      <w:r w:rsidR="009F701D">
        <w:rPr>
          <w:rFonts w:ascii="Garamond" w:hAnsi="Garamond"/>
          <w:color w:val="000000" w:themeColor="text1"/>
          <w:sz w:val="22"/>
          <w:szCs w:val="22"/>
        </w:rPr>
        <w:t>. This document was later</w:t>
      </w:r>
      <w:r w:rsidR="00853518" w:rsidRPr="009F701D">
        <w:rPr>
          <w:rFonts w:ascii="Garamond" w:hAnsi="Garamond"/>
          <w:color w:val="000000" w:themeColor="text1"/>
          <w:sz w:val="22"/>
          <w:szCs w:val="22"/>
        </w:rPr>
        <w:t xml:space="preserve"> referred to by all members </w:t>
      </w:r>
      <w:r w:rsidR="009F701D">
        <w:rPr>
          <w:rFonts w:ascii="Garamond" w:hAnsi="Garamond"/>
          <w:color w:val="000000" w:themeColor="text1"/>
          <w:sz w:val="22"/>
          <w:szCs w:val="22"/>
        </w:rPr>
        <w:t>of</w:t>
      </w:r>
      <w:r w:rsidR="00853518" w:rsidRPr="009F701D">
        <w:rPr>
          <w:rFonts w:ascii="Garamond" w:hAnsi="Garamond"/>
          <w:color w:val="000000" w:themeColor="text1"/>
          <w:sz w:val="22"/>
          <w:szCs w:val="22"/>
        </w:rPr>
        <w:t xml:space="preserve"> the team, particularly new joiners</w:t>
      </w:r>
      <w:r w:rsidR="00A54364">
        <w:rPr>
          <w:rFonts w:ascii="Garamond" w:hAnsi="Garamond"/>
          <w:color w:val="000000" w:themeColor="text1"/>
          <w:sz w:val="22"/>
          <w:szCs w:val="22"/>
        </w:rPr>
        <w:t>, to facilitate their daily tasks</w:t>
      </w:r>
      <w:r w:rsidR="006513DE" w:rsidRPr="009F701D">
        <w:rPr>
          <w:rFonts w:ascii="Garamond" w:hAnsi="Garamond"/>
          <w:color w:val="000000" w:themeColor="text1"/>
          <w:sz w:val="22"/>
          <w:szCs w:val="22"/>
        </w:rPr>
        <w:t>.</w:t>
      </w:r>
    </w:p>
    <w:p w14:paraId="55FF0750" w14:textId="1DCAA643" w:rsidR="009D2B9A" w:rsidRDefault="009D2B9A" w:rsidP="009D2B9A">
      <w:pPr>
        <w:pStyle w:val="ListParagraph"/>
        <w:numPr>
          <w:ilvl w:val="0"/>
          <w:numId w:val="8"/>
        </w:numPr>
        <w:tabs>
          <w:tab w:val="right" w:leader="dot" w:pos="8550"/>
        </w:tabs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Conducted regular site quality checks </w:t>
      </w:r>
      <w:r w:rsidR="00552F9B">
        <w:rPr>
          <w:rFonts w:ascii="Garamond" w:hAnsi="Garamond"/>
          <w:bCs/>
          <w:color w:val="000000" w:themeColor="text1"/>
          <w:sz w:val="22"/>
          <w:szCs w:val="22"/>
        </w:rPr>
        <w:t xml:space="preserve">(QCs) 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to ensure </w:t>
      </w:r>
      <w:r w:rsidR="00552F9B">
        <w:rPr>
          <w:rFonts w:ascii="Garamond" w:hAnsi="Garamond"/>
          <w:bCs/>
          <w:color w:val="000000" w:themeColor="text1"/>
          <w:sz w:val="22"/>
          <w:szCs w:val="22"/>
        </w:rPr>
        <w:t>accuracy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for a seamless customer journey.</w:t>
      </w:r>
    </w:p>
    <w:p w14:paraId="756D5F51" w14:textId="3C27FE85" w:rsidR="00345FF5" w:rsidRPr="00853518" w:rsidRDefault="006513DE" w:rsidP="000D20EF">
      <w:pPr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853518">
        <w:rPr>
          <w:rFonts w:ascii="Garamond" w:hAnsi="Garamond"/>
          <w:bCs/>
          <w:color w:val="000000" w:themeColor="text1"/>
          <w:sz w:val="22"/>
          <w:szCs w:val="22"/>
        </w:rPr>
        <w:t>He</w:t>
      </w:r>
      <w:r w:rsidR="004778BF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ld </w:t>
      </w:r>
      <w:r w:rsidR="008E02A5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several </w:t>
      </w:r>
      <w:r w:rsidR="004778BF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meetings </w:t>
      </w:r>
      <w:r w:rsidR="008E02A5" w:rsidRPr="00853518">
        <w:rPr>
          <w:rFonts w:ascii="Garamond" w:hAnsi="Garamond"/>
          <w:bCs/>
          <w:color w:val="000000" w:themeColor="text1"/>
          <w:sz w:val="22"/>
          <w:szCs w:val="22"/>
        </w:rPr>
        <w:t>to</w:t>
      </w:r>
      <w:r w:rsidR="004778BF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m</w:t>
      </w:r>
      <w:r w:rsidR="002A5000" w:rsidRPr="00853518">
        <w:rPr>
          <w:rFonts w:ascii="Garamond" w:hAnsi="Garamond"/>
          <w:bCs/>
          <w:color w:val="000000" w:themeColor="text1"/>
          <w:sz w:val="22"/>
          <w:szCs w:val="22"/>
        </w:rPr>
        <w:t>entor</w:t>
      </w:r>
      <w:r w:rsidR="00345FF5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2A5000" w:rsidRPr="00853518">
        <w:rPr>
          <w:rFonts w:ascii="Garamond" w:hAnsi="Garamond"/>
          <w:bCs/>
          <w:color w:val="000000" w:themeColor="text1"/>
          <w:sz w:val="22"/>
          <w:szCs w:val="22"/>
        </w:rPr>
        <w:t>n</w:t>
      </w:r>
      <w:r w:rsidR="00345FF5" w:rsidRPr="00853518">
        <w:rPr>
          <w:rFonts w:ascii="Garamond" w:hAnsi="Garamond"/>
          <w:bCs/>
          <w:color w:val="000000" w:themeColor="text1"/>
          <w:sz w:val="22"/>
          <w:szCs w:val="22"/>
        </w:rPr>
        <w:t>ew</w:t>
      </w:r>
      <w:r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joiners</w:t>
      </w:r>
      <w:r w:rsidR="00A2350D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="00884CC8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on growth operations </w:t>
      </w:r>
      <w:r w:rsidR="00A2350D" w:rsidRPr="00853518">
        <w:rPr>
          <w:rFonts w:ascii="Garamond" w:hAnsi="Garamond"/>
          <w:bCs/>
          <w:color w:val="000000" w:themeColor="text1"/>
          <w:sz w:val="22"/>
          <w:szCs w:val="22"/>
        </w:rPr>
        <w:t>and e</w:t>
      </w:r>
      <w:r w:rsidR="004778BF" w:rsidRPr="00853518">
        <w:rPr>
          <w:rFonts w:ascii="Garamond" w:hAnsi="Garamond"/>
          <w:bCs/>
          <w:color w:val="000000" w:themeColor="text1"/>
          <w:sz w:val="22"/>
          <w:szCs w:val="22"/>
        </w:rPr>
        <w:t>ncoura</w:t>
      </w:r>
      <w:r w:rsidR="008E02A5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ged </w:t>
      </w:r>
      <w:r w:rsidR="004778BF" w:rsidRPr="00853518">
        <w:rPr>
          <w:rFonts w:ascii="Garamond" w:hAnsi="Garamond"/>
          <w:bCs/>
          <w:color w:val="000000" w:themeColor="text1"/>
          <w:sz w:val="22"/>
          <w:szCs w:val="22"/>
        </w:rPr>
        <w:t>ownership of tasks while</w:t>
      </w:r>
      <w:r w:rsidR="008E02A5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keeping an open </w:t>
      </w:r>
      <w:r w:rsidR="00E3240F" w:rsidRPr="00853518">
        <w:rPr>
          <w:rFonts w:ascii="Garamond" w:hAnsi="Garamond"/>
          <w:bCs/>
          <w:color w:val="000000" w:themeColor="text1"/>
          <w:sz w:val="22"/>
          <w:szCs w:val="22"/>
        </w:rPr>
        <w:t>communication</w:t>
      </w:r>
      <w:r w:rsidR="008E02A5" w:rsidRPr="00853518">
        <w:rPr>
          <w:rFonts w:ascii="Garamond" w:hAnsi="Garamond"/>
          <w:bCs/>
          <w:color w:val="000000" w:themeColor="text1"/>
          <w:sz w:val="22"/>
          <w:szCs w:val="22"/>
        </w:rPr>
        <w:t xml:space="preserve"> for any queries to address.</w:t>
      </w:r>
    </w:p>
    <w:p w14:paraId="123E3A98" w14:textId="77777777" w:rsidR="004778BF" w:rsidRPr="00853518" w:rsidRDefault="004778BF" w:rsidP="004778BF">
      <w:pPr>
        <w:spacing w:line="12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487AF6E" w14:textId="01BAFF25" w:rsidR="00A3176E" w:rsidRPr="004130D2" w:rsidRDefault="0001585F" w:rsidP="00A3176E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SchemaZone</w:t>
      </w:r>
      <w:proofErr w:type="spellEnd"/>
      <w:r w:rsidR="00A3176E"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Toro</w:t>
      </w:r>
      <w:r w:rsidR="00DC7481">
        <w:rPr>
          <w:rFonts w:ascii="Garamond" w:hAnsi="Garamond"/>
          <w:sz w:val="22"/>
          <w:szCs w:val="22"/>
        </w:rPr>
        <w:t>n</w:t>
      </w:r>
      <w:r>
        <w:rPr>
          <w:rFonts w:ascii="Garamond" w:hAnsi="Garamond"/>
          <w:sz w:val="22"/>
          <w:szCs w:val="22"/>
        </w:rPr>
        <w:t>to</w:t>
      </w:r>
      <w:r w:rsidR="00A3176E" w:rsidRPr="004130D2">
        <w:rPr>
          <w:rFonts w:ascii="Garamond" w:hAnsi="Garamond"/>
          <w:sz w:val="22"/>
          <w:szCs w:val="22"/>
        </w:rPr>
        <w:t>, C</w:t>
      </w:r>
      <w:r>
        <w:rPr>
          <w:rFonts w:ascii="Garamond" w:hAnsi="Garamond"/>
          <w:sz w:val="22"/>
          <w:szCs w:val="22"/>
        </w:rPr>
        <w:t>anada</w:t>
      </w:r>
      <w:r w:rsidR="007D2891">
        <w:rPr>
          <w:rFonts w:ascii="Garamond" w:hAnsi="Garamond"/>
          <w:sz w:val="22"/>
          <w:szCs w:val="22"/>
        </w:rPr>
        <w:t xml:space="preserve"> (online)</w:t>
      </w:r>
      <w:r>
        <w:rPr>
          <w:rFonts w:ascii="Garamond" w:hAnsi="Garamond"/>
          <w:sz w:val="22"/>
          <w:szCs w:val="22"/>
        </w:rPr>
        <w:t xml:space="preserve">  </w:t>
      </w:r>
      <w:r w:rsidR="007D2891">
        <w:rPr>
          <w:rFonts w:ascii="Garamond" w:hAnsi="Garamond"/>
          <w:sz w:val="22"/>
          <w:szCs w:val="22"/>
        </w:rPr>
        <w:t xml:space="preserve"> </w:t>
      </w:r>
      <w:r w:rsidR="00A3176E" w:rsidRPr="004130D2">
        <w:rPr>
          <w:rFonts w:ascii="Garamond" w:hAnsi="Garamond"/>
          <w:sz w:val="22"/>
          <w:szCs w:val="22"/>
        </w:rPr>
        <w:t xml:space="preserve">                                                         </w:t>
      </w:r>
      <w:r w:rsidR="007D2891">
        <w:rPr>
          <w:rFonts w:ascii="Garamond" w:hAnsi="Garamond"/>
          <w:sz w:val="22"/>
          <w:szCs w:val="22"/>
        </w:rPr>
        <w:t xml:space="preserve"> </w:t>
      </w:r>
      <w:r w:rsidR="00A3176E" w:rsidRPr="004130D2">
        <w:rPr>
          <w:rFonts w:ascii="Garamond" w:hAnsi="Garamond"/>
          <w:sz w:val="22"/>
          <w:szCs w:val="22"/>
        </w:rPr>
        <w:t xml:space="preserve">                            </w:t>
      </w:r>
      <w:r>
        <w:rPr>
          <w:rFonts w:ascii="Garamond" w:hAnsi="Garamond"/>
          <w:sz w:val="22"/>
          <w:szCs w:val="22"/>
        </w:rPr>
        <w:t xml:space="preserve">     </w:t>
      </w:r>
      <w:r w:rsidR="00A3176E" w:rsidRPr="004130D2">
        <w:rPr>
          <w:rFonts w:ascii="Garamond" w:hAnsi="Garamond"/>
          <w:sz w:val="22"/>
          <w:szCs w:val="22"/>
        </w:rPr>
        <w:t xml:space="preserve">   </w:t>
      </w:r>
      <w:r w:rsidR="003A2DF2">
        <w:rPr>
          <w:rFonts w:ascii="Garamond" w:hAnsi="Garamond"/>
          <w:bCs/>
          <w:sz w:val="22"/>
          <w:szCs w:val="22"/>
        </w:rPr>
        <w:t>05/2021</w:t>
      </w:r>
      <w:r w:rsidR="00113162">
        <w:rPr>
          <w:rFonts w:ascii="Garamond" w:hAnsi="Garamond"/>
          <w:bCs/>
          <w:sz w:val="22"/>
          <w:szCs w:val="22"/>
        </w:rPr>
        <w:t xml:space="preserve"> </w:t>
      </w:r>
      <w:r w:rsidR="00A3176E" w:rsidRPr="004130D2">
        <w:rPr>
          <w:rFonts w:ascii="Garamond" w:hAnsi="Garamond"/>
          <w:sz w:val="22"/>
          <w:szCs w:val="22"/>
        </w:rPr>
        <w:t>-</w:t>
      </w:r>
      <w:r w:rsidR="001131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07/2021</w:t>
      </w:r>
    </w:p>
    <w:p w14:paraId="7461EA72" w14:textId="0D505602" w:rsidR="00A3176E" w:rsidRPr="00525F28" w:rsidRDefault="0001585F" w:rsidP="000F017C">
      <w:pPr>
        <w:tabs>
          <w:tab w:val="right" w:leader="dot" w:pos="8550"/>
        </w:tabs>
        <w:rPr>
          <w:rFonts w:ascii="Garamond" w:hAnsi="Garamond"/>
          <w:b/>
          <w:sz w:val="22"/>
          <w:szCs w:val="22"/>
        </w:rPr>
      </w:pPr>
      <w:r w:rsidRPr="00525F28">
        <w:rPr>
          <w:rFonts w:ascii="Garamond" w:hAnsi="Garamond"/>
          <w:b/>
          <w:sz w:val="22"/>
          <w:szCs w:val="22"/>
        </w:rPr>
        <w:t xml:space="preserve">Marketing </w:t>
      </w:r>
      <w:r w:rsidR="003A2DF2" w:rsidRPr="00525F28">
        <w:rPr>
          <w:rFonts w:ascii="Garamond" w:hAnsi="Garamond"/>
          <w:b/>
          <w:sz w:val="22"/>
          <w:szCs w:val="22"/>
        </w:rPr>
        <w:t xml:space="preserve">Specialist </w:t>
      </w:r>
      <w:r w:rsidRPr="00525F28">
        <w:rPr>
          <w:rFonts w:ascii="Garamond" w:hAnsi="Garamond"/>
          <w:b/>
          <w:sz w:val="22"/>
          <w:szCs w:val="22"/>
        </w:rPr>
        <w:t>Intern</w:t>
      </w:r>
    </w:p>
    <w:p w14:paraId="7052617C" w14:textId="669884F9" w:rsidR="00EC45DF" w:rsidRPr="00EC45DF" w:rsidRDefault="00EC45DF" w:rsidP="001F7F92">
      <w:pPr>
        <w:pStyle w:val="ListParagraph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Conducted</w:t>
      </w:r>
      <w:r w:rsidR="00915B7B">
        <w:rPr>
          <w:rFonts w:ascii="Garamond" w:hAnsi="Garamond"/>
          <w:bCs/>
          <w:sz w:val="22"/>
          <w:szCs w:val="22"/>
        </w:rPr>
        <w:t xml:space="preserve"> intensive research </w:t>
      </w:r>
      <w:r w:rsidR="00184371">
        <w:rPr>
          <w:rFonts w:ascii="Garamond" w:hAnsi="Garamond"/>
          <w:bCs/>
          <w:sz w:val="22"/>
          <w:szCs w:val="22"/>
        </w:rPr>
        <w:t xml:space="preserve">and analysis </w:t>
      </w:r>
      <w:r w:rsidR="00915B7B">
        <w:rPr>
          <w:rFonts w:ascii="Garamond" w:hAnsi="Garamond"/>
          <w:bCs/>
          <w:sz w:val="22"/>
          <w:szCs w:val="22"/>
        </w:rPr>
        <w:t xml:space="preserve">on capturing and retaining customers on social </w:t>
      </w:r>
      <w:r>
        <w:rPr>
          <w:rFonts w:ascii="Garamond" w:hAnsi="Garamond"/>
          <w:bCs/>
          <w:sz w:val="22"/>
          <w:szCs w:val="22"/>
        </w:rPr>
        <w:t>networks</w:t>
      </w:r>
      <w:r w:rsidR="00AE0F1A">
        <w:rPr>
          <w:rFonts w:ascii="Garamond" w:hAnsi="Garamond"/>
          <w:bCs/>
          <w:sz w:val="22"/>
          <w:szCs w:val="22"/>
        </w:rPr>
        <w:t>.</w:t>
      </w:r>
      <w:r w:rsidR="00184371">
        <w:rPr>
          <w:rFonts w:ascii="Garamond" w:hAnsi="Garamond"/>
          <w:bCs/>
          <w:sz w:val="22"/>
          <w:szCs w:val="22"/>
        </w:rPr>
        <w:t xml:space="preserve"> </w:t>
      </w:r>
      <w:r w:rsidR="00AE0F1A">
        <w:rPr>
          <w:rFonts w:ascii="Garamond" w:hAnsi="Garamond"/>
          <w:bCs/>
          <w:sz w:val="22"/>
          <w:szCs w:val="22"/>
        </w:rPr>
        <w:t>M</w:t>
      </w:r>
      <w:r w:rsidR="00184371">
        <w:rPr>
          <w:rFonts w:ascii="Garamond" w:hAnsi="Garamond"/>
          <w:bCs/>
          <w:sz w:val="22"/>
          <w:szCs w:val="22"/>
        </w:rPr>
        <w:t xml:space="preserve">ade some interesting </w:t>
      </w:r>
      <w:r w:rsidR="00F04CD6">
        <w:rPr>
          <w:rFonts w:ascii="Garamond" w:hAnsi="Garamond"/>
          <w:bCs/>
          <w:sz w:val="22"/>
          <w:szCs w:val="22"/>
        </w:rPr>
        <w:t xml:space="preserve">and useful </w:t>
      </w:r>
      <w:r w:rsidR="00184371">
        <w:rPr>
          <w:rFonts w:ascii="Garamond" w:hAnsi="Garamond"/>
          <w:bCs/>
          <w:sz w:val="22"/>
          <w:szCs w:val="22"/>
        </w:rPr>
        <w:t>discoveries during the process</w:t>
      </w:r>
      <w:r w:rsidR="006456C4">
        <w:rPr>
          <w:rFonts w:ascii="Garamond" w:hAnsi="Garamond"/>
          <w:bCs/>
          <w:sz w:val="22"/>
          <w:szCs w:val="22"/>
        </w:rPr>
        <w:t xml:space="preserve"> </w:t>
      </w:r>
      <w:r w:rsidR="00E80455">
        <w:rPr>
          <w:rFonts w:ascii="Garamond" w:hAnsi="Garamond"/>
          <w:bCs/>
          <w:sz w:val="22"/>
          <w:szCs w:val="22"/>
        </w:rPr>
        <w:t>that</w:t>
      </w:r>
      <w:r w:rsidR="00F04CD6">
        <w:rPr>
          <w:rFonts w:ascii="Garamond" w:hAnsi="Garamond"/>
          <w:bCs/>
          <w:sz w:val="22"/>
          <w:szCs w:val="22"/>
        </w:rPr>
        <w:t xml:space="preserve"> were later ad</w:t>
      </w:r>
      <w:r w:rsidR="00955738">
        <w:rPr>
          <w:rFonts w:ascii="Garamond" w:hAnsi="Garamond"/>
          <w:bCs/>
          <w:sz w:val="22"/>
          <w:szCs w:val="22"/>
        </w:rPr>
        <w:t>o</w:t>
      </w:r>
      <w:r w:rsidR="00F04CD6">
        <w:rPr>
          <w:rFonts w:ascii="Garamond" w:hAnsi="Garamond"/>
          <w:bCs/>
          <w:sz w:val="22"/>
          <w:szCs w:val="22"/>
        </w:rPr>
        <w:t>pted by the company</w:t>
      </w:r>
      <w:r w:rsidR="00184371">
        <w:rPr>
          <w:rFonts w:ascii="Garamond" w:hAnsi="Garamond"/>
          <w:bCs/>
          <w:sz w:val="22"/>
          <w:szCs w:val="22"/>
        </w:rPr>
        <w:t>.</w:t>
      </w:r>
    </w:p>
    <w:p w14:paraId="25728FA1" w14:textId="63DA33FD" w:rsidR="005A43CB" w:rsidRPr="005A43CB" w:rsidRDefault="00EC45DF" w:rsidP="005A43CB">
      <w:pPr>
        <w:pStyle w:val="ListParagraph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Wrote several articles </w:t>
      </w:r>
      <w:r w:rsidR="00AE0F1A">
        <w:rPr>
          <w:rFonts w:ascii="Garamond" w:hAnsi="Garamond"/>
          <w:bCs/>
          <w:sz w:val="22"/>
          <w:szCs w:val="22"/>
        </w:rPr>
        <w:t xml:space="preserve">and created marketing content to be </w:t>
      </w:r>
      <w:r>
        <w:rPr>
          <w:rFonts w:ascii="Garamond" w:hAnsi="Garamond"/>
          <w:bCs/>
          <w:sz w:val="22"/>
          <w:szCs w:val="22"/>
        </w:rPr>
        <w:t xml:space="preserve">published on social networks and media </w:t>
      </w:r>
      <w:r w:rsidR="00184371">
        <w:rPr>
          <w:rFonts w:ascii="Garamond" w:hAnsi="Garamond"/>
          <w:bCs/>
          <w:sz w:val="22"/>
          <w:szCs w:val="22"/>
        </w:rPr>
        <w:t>outlets</w:t>
      </w:r>
      <w:r w:rsidR="00AE0F1A">
        <w:rPr>
          <w:rFonts w:ascii="Garamond" w:hAnsi="Garamond"/>
          <w:bCs/>
          <w:sz w:val="22"/>
          <w:szCs w:val="22"/>
        </w:rPr>
        <w:t>.</w:t>
      </w:r>
    </w:p>
    <w:p w14:paraId="45095EFB" w14:textId="77777777" w:rsidR="005A43CB" w:rsidRPr="005A43CB" w:rsidRDefault="005A43CB" w:rsidP="005A43CB">
      <w:pPr>
        <w:spacing w:line="120" w:lineRule="auto"/>
        <w:jc w:val="both"/>
        <w:rPr>
          <w:rFonts w:ascii="Garamond" w:hAnsi="Garamond"/>
          <w:b/>
          <w:sz w:val="22"/>
          <w:szCs w:val="22"/>
        </w:rPr>
      </w:pPr>
    </w:p>
    <w:p w14:paraId="258C670C" w14:textId="77777777" w:rsidR="005A43CB" w:rsidRPr="004130D2" w:rsidRDefault="005A43CB" w:rsidP="005A43CB">
      <w:pPr>
        <w:pBdr>
          <w:bottom w:val="single" w:sz="4" w:space="0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EDUCATION</w:t>
      </w:r>
    </w:p>
    <w:p w14:paraId="165A0AE8" w14:textId="4CEE1033" w:rsidR="005A43CB" w:rsidRPr="004130D2" w:rsidRDefault="005A43CB" w:rsidP="005A43CB">
      <w:pPr>
        <w:tabs>
          <w:tab w:val="right" w:leader="dot" w:pos="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American University of Beirut (AUB)</w:t>
      </w:r>
      <w:r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Beirut, Lebanon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113162">
        <w:rPr>
          <w:rFonts w:ascii="Garamond" w:hAnsi="Garamond"/>
          <w:sz w:val="22"/>
          <w:szCs w:val="22"/>
        </w:rPr>
        <w:t xml:space="preserve">               </w:t>
      </w:r>
      <w:r>
        <w:rPr>
          <w:rFonts w:ascii="Garamond" w:hAnsi="Garamond"/>
          <w:sz w:val="22"/>
          <w:szCs w:val="22"/>
        </w:rPr>
        <w:tab/>
        <w:t xml:space="preserve">   09/2017</w:t>
      </w:r>
      <w:r w:rsidR="00113162">
        <w:rPr>
          <w:rFonts w:ascii="Garamond" w:hAnsi="Garamond"/>
          <w:sz w:val="22"/>
          <w:szCs w:val="22"/>
        </w:rPr>
        <w:t xml:space="preserve"> </w:t>
      </w:r>
      <w:r w:rsidRPr="004130D2">
        <w:rPr>
          <w:rFonts w:ascii="Garamond" w:hAnsi="Garamond"/>
          <w:sz w:val="22"/>
          <w:szCs w:val="22"/>
        </w:rPr>
        <w:t>-</w:t>
      </w:r>
      <w:r w:rsidR="001131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10/2021 </w:t>
      </w:r>
    </w:p>
    <w:p w14:paraId="17612E11" w14:textId="77777777" w:rsidR="005A43CB" w:rsidRPr="009819AA" w:rsidRDefault="005A43CB" w:rsidP="005A43CB">
      <w:pPr>
        <w:contextualSpacing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Bachelor’s degree </w:t>
      </w:r>
      <w:r w:rsidRPr="00D7409E">
        <w:rPr>
          <w:rFonts w:ascii="Garamond" w:hAnsi="Garamond"/>
          <w:bCs/>
          <w:sz w:val="22"/>
          <w:szCs w:val="22"/>
        </w:rPr>
        <w:t>in Business Administration</w:t>
      </w:r>
      <w:r>
        <w:rPr>
          <w:rFonts w:ascii="Garamond" w:hAnsi="Garamond"/>
          <w:sz w:val="22"/>
          <w:szCs w:val="22"/>
        </w:rPr>
        <w:t>, c</w:t>
      </w:r>
      <w:r>
        <w:rPr>
          <w:rFonts w:ascii="Garamond" w:hAnsi="Garamond"/>
          <w:bCs/>
          <w:sz w:val="22"/>
          <w:szCs w:val="22"/>
        </w:rPr>
        <w:t>oncentration</w:t>
      </w:r>
      <w:r w:rsidRPr="00D7409E">
        <w:rPr>
          <w:rFonts w:ascii="Garamond" w:hAnsi="Garamond"/>
          <w:bCs/>
          <w:sz w:val="22"/>
          <w:szCs w:val="22"/>
        </w:rPr>
        <w:t xml:space="preserve"> in </w:t>
      </w:r>
      <w:r>
        <w:rPr>
          <w:rFonts w:ascii="Garamond" w:hAnsi="Garamond"/>
          <w:bCs/>
          <w:sz w:val="22"/>
          <w:szCs w:val="22"/>
        </w:rPr>
        <w:t>M</w:t>
      </w:r>
      <w:r w:rsidRPr="00D7409E">
        <w:rPr>
          <w:rFonts w:ascii="Garamond" w:hAnsi="Garamond"/>
          <w:bCs/>
          <w:sz w:val="22"/>
          <w:szCs w:val="22"/>
        </w:rPr>
        <w:t>arketin</w:t>
      </w:r>
      <w:r>
        <w:rPr>
          <w:rFonts w:ascii="Garamond" w:hAnsi="Garamond"/>
          <w:bCs/>
          <w:sz w:val="22"/>
          <w:szCs w:val="22"/>
        </w:rPr>
        <w:t>g | m</w:t>
      </w:r>
      <w:r w:rsidRPr="009D6604">
        <w:rPr>
          <w:rFonts w:ascii="Garamond" w:hAnsi="Garamond"/>
          <w:bCs/>
          <w:sz w:val="22"/>
          <w:szCs w:val="22"/>
        </w:rPr>
        <w:t>inor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7409E">
        <w:rPr>
          <w:rFonts w:ascii="Garamond" w:hAnsi="Garamond"/>
          <w:bCs/>
          <w:sz w:val="22"/>
          <w:szCs w:val="22"/>
        </w:rPr>
        <w:t>in Philosophy</w:t>
      </w:r>
    </w:p>
    <w:p w14:paraId="0630F61B" w14:textId="77777777" w:rsidR="005A43CB" w:rsidRPr="00915B7B" w:rsidRDefault="005A43CB" w:rsidP="005A43CB">
      <w:pPr>
        <w:spacing w:line="276" w:lineRule="auto"/>
        <w:contextualSpacing/>
        <w:rPr>
          <w:rFonts w:ascii="Garamond" w:hAnsi="Garamond"/>
          <w:sz w:val="22"/>
          <w:szCs w:val="22"/>
        </w:rPr>
      </w:pPr>
      <w:r w:rsidRPr="008A1834">
        <w:rPr>
          <w:rFonts w:ascii="Garamond" w:hAnsi="Garamond"/>
          <w:b/>
          <w:bCs/>
          <w:sz w:val="22"/>
          <w:szCs w:val="22"/>
        </w:rPr>
        <w:t>GPA</w:t>
      </w:r>
      <w:r>
        <w:rPr>
          <w:rFonts w:ascii="Garamond" w:hAnsi="Garamond"/>
          <w:sz w:val="22"/>
          <w:szCs w:val="22"/>
        </w:rPr>
        <w:t xml:space="preserve">: 3.42/4 – Dean’s Honor List </w:t>
      </w:r>
    </w:p>
    <w:p w14:paraId="1F5E1891" w14:textId="7FCE5A5D" w:rsidR="005A43CB" w:rsidRPr="004130D2" w:rsidRDefault="005A43CB" w:rsidP="005A43CB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International School of </w:t>
      </w:r>
      <w:proofErr w:type="spellStart"/>
      <w:r>
        <w:rPr>
          <w:rFonts w:ascii="Garamond" w:hAnsi="Garamond"/>
          <w:b/>
          <w:sz w:val="22"/>
          <w:szCs w:val="22"/>
        </w:rPr>
        <w:t>Choueifat</w:t>
      </w:r>
      <w:proofErr w:type="spellEnd"/>
      <w:r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Abu Dhabi</w:t>
      </w:r>
      <w:r w:rsidRPr="004130D2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UAE</w:t>
      </w:r>
      <w:r w:rsidRPr="004130D2">
        <w:rPr>
          <w:rFonts w:ascii="Garamond" w:hAnsi="Garamond"/>
          <w:sz w:val="22"/>
          <w:szCs w:val="22"/>
        </w:rPr>
        <w:t xml:space="preserve">                                                                   </w:t>
      </w:r>
      <w:r>
        <w:rPr>
          <w:rFonts w:ascii="Garamond" w:hAnsi="Garamond"/>
          <w:sz w:val="22"/>
          <w:szCs w:val="22"/>
        </w:rPr>
        <w:t xml:space="preserve">       09/2003</w:t>
      </w:r>
      <w:r w:rsidR="001131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-</w:t>
      </w:r>
      <w:r w:rsidR="001131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06/2017</w:t>
      </w:r>
    </w:p>
    <w:p w14:paraId="77E13356" w14:textId="77777777" w:rsidR="005A43CB" w:rsidRPr="0042043F" w:rsidRDefault="005A43CB" w:rsidP="005A43CB">
      <w:pPr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High school diploma</w:t>
      </w:r>
    </w:p>
    <w:p w14:paraId="4D9D985F" w14:textId="2F814CF7" w:rsidR="00B35D3E" w:rsidRPr="00B415A9" w:rsidRDefault="005A43CB" w:rsidP="00B415A9">
      <w:pPr>
        <w:contextualSpacing/>
        <w:rPr>
          <w:rFonts w:ascii="Garamond" w:hAnsi="Garamond"/>
          <w:sz w:val="22"/>
          <w:szCs w:val="22"/>
        </w:rPr>
      </w:pPr>
      <w:r w:rsidRPr="008A1834">
        <w:rPr>
          <w:rFonts w:ascii="Garamond" w:hAnsi="Garamond"/>
          <w:b/>
          <w:bCs/>
          <w:sz w:val="22"/>
          <w:szCs w:val="22"/>
        </w:rPr>
        <w:t>GPA</w:t>
      </w:r>
      <w:r>
        <w:rPr>
          <w:rFonts w:ascii="Garamond" w:hAnsi="Garamond"/>
          <w:sz w:val="22"/>
          <w:szCs w:val="22"/>
        </w:rPr>
        <w:t xml:space="preserve">: B+ </w:t>
      </w:r>
    </w:p>
    <w:p w14:paraId="2E6D6111" w14:textId="77777777" w:rsidR="00B35D3E" w:rsidRPr="00B35D3E" w:rsidRDefault="00B35D3E" w:rsidP="00B35D3E">
      <w:pPr>
        <w:tabs>
          <w:tab w:val="right" w:pos="10467"/>
        </w:tabs>
        <w:spacing w:line="120" w:lineRule="auto"/>
        <w:rPr>
          <w:rFonts w:ascii="Garamond" w:hAnsi="Garamond"/>
          <w:bCs/>
          <w:sz w:val="22"/>
          <w:szCs w:val="22"/>
        </w:rPr>
      </w:pPr>
    </w:p>
    <w:p w14:paraId="07E001A7" w14:textId="522CEBA1" w:rsidR="009A18B9" w:rsidRPr="00BD5F93" w:rsidRDefault="003409E1" w:rsidP="00261F9B">
      <w:pPr>
        <w:pBdr>
          <w:bottom w:val="single" w:sz="4" w:space="1" w:color="auto"/>
        </w:pBdr>
        <w:rPr>
          <w:rFonts w:ascii="Garamond" w:eastAsiaTheme="minorHAnsi" w:hAnsi="Garamond" w:cs="Garamond"/>
          <w:b/>
          <w:bCs/>
          <w:color w:val="000000"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CERTIFICATIONS</w:t>
      </w:r>
      <w:r w:rsidR="006365CC">
        <w:rPr>
          <w:rFonts w:ascii="Garamond" w:eastAsiaTheme="minorHAnsi" w:hAnsi="Garamond" w:cs="Garamond"/>
          <w:b/>
          <w:bCs/>
          <w:color w:val="000000"/>
          <w:sz w:val="22"/>
          <w:szCs w:val="22"/>
        </w:rPr>
        <w:t xml:space="preserve">     </w:t>
      </w:r>
    </w:p>
    <w:p w14:paraId="0714A0D8" w14:textId="18565892" w:rsidR="00B62A9C" w:rsidRPr="00B62A9C" w:rsidRDefault="00B62A9C" w:rsidP="00C4648F">
      <w:pPr>
        <w:tabs>
          <w:tab w:val="right" w:pos="10467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McKinsey Academy, </w:t>
      </w:r>
      <w:r>
        <w:rPr>
          <w:rFonts w:ascii="Garamond" w:hAnsi="Garamond"/>
          <w:bCs/>
          <w:sz w:val="22"/>
          <w:szCs w:val="22"/>
        </w:rPr>
        <w:t>Forward Program (</w:t>
      </w:r>
      <w:r w:rsidR="004763E3">
        <w:rPr>
          <w:rFonts w:ascii="Garamond" w:hAnsi="Garamond"/>
          <w:bCs/>
          <w:sz w:val="22"/>
          <w:szCs w:val="22"/>
        </w:rPr>
        <w:t>includes badge</w:t>
      </w:r>
      <w:r>
        <w:rPr>
          <w:rFonts w:ascii="Garamond" w:hAnsi="Garamond"/>
          <w:bCs/>
          <w:sz w:val="22"/>
          <w:szCs w:val="22"/>
        </w:rPr>
        <w:t>)</w:t>
      </w:r>
    </w:p>
    <w:p w14:paraId="7D17916A" w14:textId="544F73A7" w:rsidR="00C4648F" w:rsidRDefault="00C4648F" w:rsidP="00C4648F">
      <w:pPr>
        <w:tabs>
          <w:tab w:val="right" w:pos="10467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Strategy Consulting, </w:t>
      </w:r>
      <w:r w:rsidRPr="00161D6C">
        <w:rPr>
          <w:rFonts w:ascii="Garamond" w:hAnsi="Garamond"/>
          <w:bCs/>
          <w:sz w:val="22"/>
          <w:szCs w:val="22"/>
        </w:rPr>
        <w:t>BCG</w:t>
      </w:r>
      <w:r>
        <w:rPr>
          <w:rFonts w:ascii="Garamond" w:hAnsi="Garamond"/>
          <w:bCs/>
          <w:sz w:val="22"/>
          <w:szCs w:val="22"/>
        </w:rPr>
        <w:t xml:space="preserve"> virtual experience program (includes badge) </w:t>
      </w:r>
      <w:r>
        <w:rPr>
          <w:rFonts w:ascii="Garamond" w:hAnsi="Garamond"/>
          <w:bCs/>
          <w:sz w:val="22"/>
          <w:szCs w:val="22"/>
        </w:rPr>
        <w:tab/>
      </w:r>
    </w:p>
    <w:p w14:paraId="2CBFDF5B" w14:textId="7EC75CEA" w:rsidR="00435245" w:rsidRPr="00161D6C" w:rsidRDefault="00435245" w:rsidP="00C4648F">
      <w:pPr>
        <w:tabs>
          <w:tab w:val="right" w:pos="10467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The Fundamentals of Digital Marketing, </w:t>
      </w:r>
      <w:r w:rsidRPr="00161D6C">
        <w:rPr>
          <w:rFonts w:ascii="Garamond" w:hAnsi="Garamond"/>
          <w:bCs/>
          <w:sz w:val="22"/>
          <w:szCs w:val="22"/>
        </w:rPr>
        <w:t xml:space="preserve">Google </w:t>
      </w:r>
      <w:r>
        <w:rPr>
          <w:rFonts w:ascii="Garamond" w:hAnsi="Garamond"/>
          <w:bCs/>
          <w:sz w:val="22"/>
          <w:szCs w:val="22"/>
        </w:rPr>
        <w:t>Digital Garage course (includes certification)</w:t>
      </w:r>
      <w:r>
        <w:rPr>
          <w:rFonts w:ascii="Garamond" w:hAnsi="Garamond"/>
          <w:bCs/>
          <w:sz w:val="22"/>
          <w:szCs w:val="22"/>
        </w:rPr>
        <w:tab/>
      </w:r>
    </w:p>
    <w:p w14:paraId="6FF4E565" w14:textId="7F2D0FE2" w:rsidR="003409E1" w:rsidRPr="00767489" w:rsidRDefault="00C4648F" w:rsidP="00767489">
      <w:pPr>
        <w:tabs>
          <w:tab w:val="right" w:pos="10467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Data Analytics Consulting, </w:t>
      </w:r>
      <w:r w:rsidRPr="00161D6C">
        <w:rPr>
          <w:rFonts w:ascii="Garamond" w:hAnsi="Garamond"/>
          <w:bCs/>
          <w:sz w:val="22"/>
          <w:szCs w:val="22"/>
        </w:rPr>
        <w:t>KPMG</w:t>
      </w:r>
      <w:r>
        <w:rPr>
          <w:rFonts w:ascii="Garamond" w:hAnsi="Garamond"/>
          <w:bCs/>
          <w:sz w:val="22"/>
          <w:szCs w:val="22"/>
        </w:rPr>
        <w:t xml:space="preserve"> virtual experience program (includes certification)</w:t>
      </w:r>
      <w:r>
        <w:rPr>
          <w:rFonts w:ascii="Garamond" w:hAnsi="Garamond"/>
          <w:bCs/>
          <w:sz w:val="22"/>
          <w:szCs w:val="22"/>
        </w:rPr>
        <w:tab/>
      </w:r>
    </w:p>
    <w:p w14:paraId="1811ADCF" w14:textId="77777777" w:rsidR="00B35D3E" w:rsidRDefault="00B35D3E" w:rsidP="00B35D3E">
      <w:pPr>
        <w:pBdr>
          <w:bottom w:val="single" w:sz="4" w:space="1" w:color="auto"/>
        </w:pBdr>
        <w:spacing w:line="120" w:lineRule="auto"/>
        <w:rPr>
          <w:rFonts w:ascii="Garamond" w:hAnsi="Garamond"/>
          <w:b/>
          <w:sz w:val="22"/>
          <w:szCs w:val="22"/>
        </w:rPr>
      </w:pPr>
    </w:p>
    <w:p w14:paraId="19B5BE30" w14:textId="3F576D87" w:rsidR="00A3176E" w:rsidRPr="004130D2" w:rsidRDefault="00A3176E" w:rsidP="00A3176E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SUMMARY SKILLS</w:t>
      </w:r>
    </w:p>
    <w:p w14:paraId="56A09E59" w14:textId="06419179" w:rsidR="000B2E58" w:rsidRPr="004130D2" w:rsidRDefault="000B2E58" w:rsidP="000B2E58">
      <w:pPr>
        <w:contextualSpacing/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Languages: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F150F">
        <w:rPr>
          <w:rFonts w:ascii="Garamond" w:hAnsi="Garamond"/>
          <w:bCs/>
          <w:sz w:val="22"/>
          <w:szCs w:val="22"/>
        </w:rPr>
        <w:t>English</w:t>
      </w:r>
      <w:r>
        <w:rPr>
          <w:rFonts w:ascii="Garamond" w:hAnsi="Garamond"/>
          <w:bCs/>
          <w:sz w:val="22"/>
          <w:szCs w:val="22"/>
        </w:rPr>
        <w:t>/Arabic</w:t>
      </w:r>
      <w:r w:rsidR="002409E6">
        <w:rPr>
          <w:rFonts w:ascii="Garamond" w:hAnsi="Garamond"/>
          <w:bCs/>
          <w:sz w:val="22"/>
          <w:szCs w:val="22"/>
        </w:rPr>
        <w:t>.</w:t>
      </w:r>
    </w:p>
    <w:p w14:paraId="6AE79B44" w14:textId="44A5AB76" w:rsidR="000B2E58" w:rsidRPr="002C7C1B" w:rsidRDefault="000B2E58" w:rsidP="00984CB3">
      <w:pPr>
        <w:contextualSpacing/>
        <w:rPr>
          <w:rFonts w:ascii="Garamond" w:hAnsi="Garamond"/>
          <w:bCs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Computer skills: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Microsoft Word</w:t>
      </w:r>
      <w:r w:rsidR="000C7C60">
        <w:rPr>
          <w:rFonts w:ascii="Garamond" w:hAnsi="Garamond"/>
          <w:bCs/>
          <w:sz w:val="22"/>
          <w:szCs w:val="22"/>
        </w:rPr>
        <w:t xml:space="preserve">, </w:t>
      </w:r>
      <w:r>
        <w:rPr>
          <w:rFonts w:ascii="Garamond" w:hAnsi="Garamond"/>
          <w:bCs/>
          <w:sz w:val="22"/>
          <w:szCs w:val="22"/>
        </w:rPr>
        <w:t>Excel</w:t>
      </w:r>
      <w:r w:rsidR="000C7C60">
        <w:rPr>
          <w:rFonts w:ascii="Garamond" w:hAnsi="Garamond"/>
          <w:bCs/>
          <w:sz w:val="22"/>
          <w:szCs w:val="22"/>
        </w:rPr>
        <w:t xml:space="preserve">, </w:t>
      </w:r>
      <w:r>
        <w:rPr>
          <w:rFonts w:ascii="Garamond" w:hAnsi="Garamond"/>
          <w:bCs/>
          <w:sz w:val="22"/>
          <w:szCs w:val="22"/>
        </w:rPr>
        <w:t>PowerPoint</w:t>
      </w:r>
      <w:r w:rsidR="000C7C60">
        <w:rPr>
          <w:rFonts w:ascii="Garamond" w:hAnsi="Garamond"/>
          <w:bCs/>
          <w:sz w:val="22"/>
          <w:szCs w:val="22"/>
        </w:rPr>
        <w:t>, P</w:t>
      </w:r>
      <w:r>
        <w:rPr>
          <w:rFonts w:ascii="Garamond" w:hAnsi="Garamond"/>
          <w:bCs/>
          <w:sz w:val="22"/>
          <w:szCs w:val="22"/>
        </w:rPr>
        <w:t>ower BI/</w:t>
      </w:r>
      <w:r w:rsidR="006456C4">
        <w:rPr>
          <w:rFonts w:ascii="Garamond" w:hAnsi="Garamond"/>
          <w:bCs/>
          <w:sz w:val="22"/>
          <w:szCs w:val="22"/>
        </w:rPr>
        <w:t xml:space="preserve">Google </w:t>
      </w:r>
      <w:r w:rsidR="009E3E8E">
        <w:rPr>
          <w:rFonts w:ascii="Garamond" w:hAnsi="Garamond"/>
          <w:bCs/>
          <w:sz w:val="22"/>
          <w:szCs w:val="22"/>
        </w:rPr>
        <w:t xml:space="preserve">Analytics, </w:t>
      </w:r>
      <w:r w:rsidR="00C676A6">
        <w:rPr>
          <w:rFonts w:ascii="Garamond" w:hAnsi="Garamond"/>
          <w:bCs/>
          <w:sz w:val="22"/>
          <w:szCs w:val="22"/>
        </w:rPr>
        <w:t>D</w:t>
      </w:r>
      <w:r w:rsidR="006456C4">
        <w:rPr>
          <w:rFonts w:ascii="Garamond" w:hAnsi="Garamond"/>
          <w:bCs/>
          <w:sz w:val="22"/>
          <w:szCs w:val="22"/>
        </w:rPr>
        <w:t>ocument</w:t>
      </w:r>
      <w:r w:rsidR="000C7C60">
        <w:rPr>
          <w:rFonts w:ascii="Garamond" w:hAnsi="Garamond"/>
          <w:bCs/>
          <w:sz w:val="22"/>
          <w:szCs w:val="22"/>
        </w:rPr>
        <w:t xml:space="preserve">s, </w:t>
      </w:r>
      <w:r w:rsidR="00C676A6">
        <w:rPr>
          <w:rFonts w:ascii="Garamond" w:hAnsi="Garamond"/>
          <w:bCs/>
          <w:sz w:val="22"/>
          <w:szCs w:val="22"/>
        </w:rPr>
        <w:t>S</w:t>
      </w:r>
      <w:r w:rsidR="006456C4">
        <w:rPr>
          <w:rFonts w:ascii="Garamond" w:hAnsi="Garamond"/>
          <w:bCs/>
          <w:sz w:val="22"/>
          <w:szCs w:val="22"/>
        </w:rPr>
        <w:t>heets</w:t>
      </w:r>
      <w:r w:rsidR="000C7C60">
        <w:rPr>
          <w:rFonts w:ascii="Garamond" w:hAnsi="Garamond"/>
          <w:bCs/>
          <w:sz w:val="22"/>
          <w:szCs w:val="22"/>
        </w:rPr>
        <w:t>,</w:t>
      </w:r>
      <w:r w:rsidR="00C34385">
        <w:rPr>
          <w:rFonts w:ascii="Garamond" w:hAnsi="Garamond"/>
          <w:bCs/>
          <w:sz w:val="22"/>
          <w:szCs w:val="22"/>
        </w:rPr>
        <w:t xml:space="preserve"> </w:t>
      </w:r>
      <w:r w:rsidR="00C676A6">
        <w:rPr>
          <w:rFonts w:ascii="Garamond" w:hAnsi="Garamond"/>
          <w:bCs/>
          <w:sz w:val="22"/>
          <w:szCs w:val="22"/>
        </w:rPr>
        <w:t>S</w:t>
      </w:r>
      <w:r w:rsidR="006456C4">
        <w:rPr>
          <w:rFonts w:ascii="Garamond" w:hAnsi="Garamond"/>
          <w:bCs/>
          <w:sz w:val="22"/>
          <w:szCs w:val="22"/>
        </w:rPr>
        <w:t>lides/</w:t>
      </w:r>
      <w:proofErr w:type="spellStart"/>
      <w:r w:rsidR="00ED64B3">
        <w:rPr>
          <w:rFonts w:ascii="Garamond" w:hAnsi="Garamond"/>
          <w:bCs/>
          <w:sz w:val="22"/>
          <w:szCs w:val="22"/>
        </w:rPr>
        <w:t>BigQuery</w:t>
      </w:r>
      <w:proofErr w:type="spellEnd"/>
      <w:r w:rsidR="00ED64B3">
        <w:rPr>
          <w:rFonts w:ascii="Garamond" w:hAnsi="Garamond"/>
          <w:bCs/>
          <w:sz w:val="22"/>
          <w:szCs w:val="22"/>
        </w:rPr>
        <w:t>/Looker/</w:t>
      </w:r>
      <w:r w:rsidR="00AE414B">
        <w:rPr>
          <w:rFonts w:ascii="Garamond" w:hAnsi="Garamond"/>
          <w:bCs/>
          <w:sz w:val="22"/>
          <w:szCs w:val="22"/>
        </w:rPr>
        <w:t>Jira/</w:t>
      </w:r>
      <w:r w:rsidR="0020161E">
        <w:rPr>
          <w:rFonts w:ascii="Garamond" w:hAnsi="Garamond"/>
          <w:bCs/>
          <w:sz w:val="22"/>
          <w:szCs w:val="22"/>
        </w:rPr>
        <w:t>SPSS/</w:t>
      </w:r>
      <w:r w:rsidR="00BE2322">
        <w:rPr>
          <w:rFonts w:ascii="Garamond" w:hAnsi="Garamond"/>
          <w:bCs/>
          <w:sz w:val="22"/>
          <w:szCs w:val="22"/>
        </w:rPr>
        <w:t>Mailchimp/</w:t>
      </w:r>
      <w:r>
        <w:rPr>
          <w:rFonts w:ascii="Garamond" w:hAnsi="Garamond"/>
          <w:bCs/>
          <w:sz w:val="22"/>
          <w:szCs w:val="22"/>
        </w:rPr>
        <w:t>Visio/Lucid</w:t>
      </w:r>
      <w:r w:rsidR="0020161E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Chart/Canva/iMovie/Social Media</w:t>
      </w:r>
      <w:r w:rsidR="0020161E">
        <w:rPr>
          <w:rFonts w:ascii="Garamond" w:hAnsi="Garamond"/>
          <w:bCs/>
          <w:sz w:val="22"/>
          <w:szCs w:val="22"/>
        </w:rPr>
        <w:t>/</w:t>
      </w:r>
      <w:r>
        <w:rPr>
          <w:rFonts w:ascii="Garamond" w:hAnsi="Garamond"/>
          <w:bCs/>
          <w:sz w:val="22"/>
          <w:szCs w:val="22"/>
        </w:rPr>
        <w:t>Windows/MacOS</w:t>
      </w:r>
      <w:r w:rsidR="006E4C2E">
        <w:rPr>
          <w:rFonts w:ascii="Garamond" w:hAnsi="Garamond"/>
          <w:bCs/>
          <w:sz w:val="22"/>
          <w:szCs w:val="22"/>
        </w:rPr>
        <w:t>.</w:t>
      </w:r>
    </w:p>
    <w:p w14:paraId="71101222" w14:textId="0F01EE5A" w:rsidR="000B2E58" w:rsidRPr="00E52BAF" w:rsidRDefault="000B2E58" w:rsidP="00984CB3">
      <w:pPr>
        <w:contextualSpacing/>
        <w:rPr>
          <w:rFonts w:ascii="Garamond" w:hAnsi="Garamond"/>
          <w:bCs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Soft skills:</w:t>
      </w:r>
      <w:r>
        <w:rPr>
          <w:rFonts w:ascii="Garamond" w:hAnsi="Garamond"/>
          <w:b/>
          <w:sz w:val="22"/>
          <w:szCs w:val="22"/>
        </w:rPr>
        <w:t xml:space="preserve"> </w:t>
      </w:r>
      <w:r w:rsidR="00F07BEA">
        <w:rPr>
          <w:rFonts w:ascii="Garamond" w:hAnsi="Garamond"/>
          <w:bCs/>
          <w:sz w:val="22"/>
          <w:szCs w:val="22"/>
        </w:rPr>
        <w:t>Strong written &amp; verbal communication/Team</w:t>
      </w:r>
      <w:r w:rsidR="00EC50EA">
        <w:rPr>
          <w:rFonts w:ascii="Garamond" w:hAnsi="Garamond"/>
          <w:bCs/>
          <w:sz w:val="22"/>
          <w:szCs w:val="22"/>
        </w:rPr>
        <w:t xml:space="preserve"> </w:t>
      </w:r>
      <w:r w:rsidR="00F07BEA">
        <w:rPr>
          <w:rFonts w:ascii="Garamond" w:hAnsi="Garamond"/>
          <w:bCs/>
          <w:sz w:val="22"/>
          <w:szCs w:val="22"/>
        </w:rPr>
        <w:t>player/</w:t>
      </w:r>
      <w:r w:rsidR="00C676A6">
        <w:rPr>
          <w:rFonts w:ascii="Garamond" w:hAnsi="Garamond"/>
          <w:bCs/>
          <w:sz w:val="22"/>
          <w:szCs w:val="22"/>
        </w:rPr>
        <w:t>Proofreader/</w:t>
      </w:r>
      <w:r w:rsidR="0067314C">
        <w:rPr>
          <w:rFonts w:ascii="Garamond" w:hAnsi="Garamond"/>
          <w:bCs/>
          <w:sz w:val="22"/>
          <w:szCs w:val="22"/>
        </w:rPr>
        <w:t>Meticulous/</w:t>
      </w:r>
      <w:r>
        <w:rPr>
          <w:rFonts w:ascii="Garamond" w:hAnsi="Garamond"/>
          <w:bCs/>
          <w:sz w:val="22"/>
          <w:szCs w:val="22"/>
        </w:rPr>
        <w:t>Consistent/</w:t>
      </w:r>
      <w:r w:rsidR="006456C4">
        <w:rPr>
          <w:rFonts w:ascii="Garamond" w:hAnsi="Garamond"/>
          <w:bCs/>
          <w:sz w:val="22"/>
          <w:szCs w:val="22"/>
        </w:rPr>
        <w:t xml:space="preserve"> </w:t>
      </w:r>
      <w:r w:rsidR="0025710A">
        <w:rPr>
          <w:rFonts w:ascii="Garamond" w:hAnsi="Garamond"/>
          <w:bCs/>
          <w:sz w:val="22"/>
          <w:szCs w:val="22"/>
        </w:rPr>
        <w:t>Creative/</w:t>
      </w:r>
      <w:r>
        <w:rPr>
          <w:rFonts w:ascii="Garamond" w:hAnsi="Garamond"/>
          <w:bCs/>
          <w:sz w:val="22"/>
          <w:szCs w:val="22"/>
        </w:rPr>
        <w:t>Efficient/</w:t>
      </w:r>
      <w:r w:rsidR="00032126">
        <w:rPr>
          <w:rFonts w:ascii="Garamond" w:hAnsi="Garamond"/>
          <w:bCs/>
          <w:sz w:val="22"/>
          <w:szCs w:val="22"/>
        </w:rPr>
        <w:t>Compassionate</w:t>
      </w:r>
      <w:r w:rsidR="0020161E">
        <w:rPr>
          <w:rFonts w:ascii="Garamond" w:hAnsi="Garamond"/>
          <w:bCs/>
          <w:sz w:val="22"/>
          <w:szCs w:val="22"/>
        </w:rPr>
        <w:t>/</w:t>
      </w:r>
      <w:r w:rsidR="00C06AE4">
        <w:rPr>
          <w:rFonts w:ascii="Garamond" w:hAnsi="Garamond"/>
          <w:bCs/>
          <w:sz w:val="22"/>
          <w:szCs w:val="22"/>
        </w:rPr>
        <w:t>Productive/</w:t>
      </w:r>
      <w:r>
        <w:rPr>
          <w:rFonts w:ascii="Garamond" w:hAnsi="Garamond"/>
          <w:bCs/>
          <w:sz w:val="22"/>
          <w:szCs w:val="22"/>
        </w:rPr>
        <w:t>Organized/Responsible/Supportive/</w:t>
      </w:r>
      <w:r w:rsidR="00380B17">
        <w:rPr>
          <w:rFonts w:ascii="Garamond" w:hAnsi="Garamond"/>
          <w:bCs/>
          <w:sz w:val="22"/>
          <w:szCs w:val="22"/>
        </w:rPr>
        <w:t>Active</w:t>
      </w:r>
      <w:r w:rsidR="00F07BEA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listener</w:t>
      </w:r>
      <w:r w:rsidR="006E4C2E">
        <w:rPr>
          <w:rFonts w:ascii="Garamond" w:hAnsi="Garamond"/>
          <w:bCs/>
          <w:sz w:val="22"/>
          <w:szCs w:val="22"/>
        </w:rPr>
        <w:t>.</w:t>
      </w:r>
    </w:p>
    <w:p w14:paraId="18C7BFD7" w14:textId="0B818CC1" w:rsidR="00091BF6" w:rsidRPr="00594F87" w:rsidRDefault="000B2E58" w:rsidP="00984CB3">
      <w:pPr>
        <w:contextualSpacing/>
        <w:rPr>
          <w:rFonts w:ascii="Garamond" w:hAnsi="Garamond"/>
          <w:bCs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lastRenderedPageBreak/>
        <w:t>Interests:</w:t>
      </w:r>
      <w:r>
        <w:rPr>
          <w:rFonts w:ascii="Garamond" w:hAnsi="Garamond"/>
          <w:b/>
          <w:sz w:val="22"/>
          <w:szCs w:val="22"/>
        </w:rPr>
        <w:t xml:space="preserve"> </w:t>
      </w:r>
      <w:r w:rsidR="00AE0F1A" w:rsidRPr="00AE0F1A">
        <w:rPr>
          <w:rFonts w:ascii="Garamond" w:hAnsi="Garamond"/>
          <w:bCs/>
          <w:sz w:val="22"/>
          <w:szCs w:val="22"/>
        </w:rPr>
        <w:t>Writing/</w:t>
      </w:r>
      <w:r w:rsidRPr="0001504B">
        <w:rPr>
          <w:rFonts w:ascii="Garamond" w:hAnsi="Garamond"/>
          <w:bCs/>
          <w:sz w:val="22"/>
          <w:szCs w:val="22"/>
        </w:rPr>
        <w:t>Research/</w:t>
      </w:r>
      <w:r w:rsidR="009819AA">
        <w:rPr>
          <w:rFonts w:ascii="Garamond" w:hAnsi="Garamond"/>
          <w:bCs/>
          <w:sz w:val="22"/>
          <w:szCs w:val="22"/>
        </w:rPr>
        <w:t>Ted Talks</w:t>
      </w:r>
      <w:r>
        <w:rPr>
          <w:rFonts w:ascii="Garamond" w:hAnsi="Garamond"/>
          <w:bCs/>
          <w:sz w:val="22"/>
          <w:szCs w:val="22"/>
        </w:rPr>
        <w:t>/Reading/</w:t>
      </w:r>
      <w:r w:rsidR="00BB2E6A">
        <w:rPr>
          <w:rFonts w:ascii="Garamond" w:hAnsi="Garamond"/>
          <w:bCs/>
          <w:sz w:val="22"/>
          <w:szCs w:val="22"/>
        </w:rPr>
        <w:t>Knitting/</w:t>
      </w:r>
      <w:r>
        <w:rPr>
          <w:rFonts w:ascii="Garamond" w:hAnsi="Garamond"/>
          <w:bCs/>
          <w:sz w:val="22"/>
          <w:szCs w:val="22"/>
        </w:rPr>
        <w:t>Philosophy/Astronomy/</w:t>
      </w:r>
      <w:r w:rsidR="00556362">
        <w:rPr>
          <w:rFonts w:ascii="Garamond" w:hAnsi="Garamond"/>
          <w:bCs/>
          <w:sz w:val="22"/>
          <w:szCs w:val="22"/>
        </w:rPr>
        <w:t>Classical m</w:t>
      </w:r>
      <w:r w:rsidR="00DE0E8C">
        <w:rPr>
          <w:rFonts w:ascii="Garamond" w:hAnsi="Garamond"/>
          <w:bCs/>
          <w:sz w:val="22"/>
          <w:szCs w:val="22"/>
        </w:rPr>
        <w:t>usic</w:t>
      </w:r>
      <w:r w:rsidR="006E4C2E">
        <w:rPr>
          <w:rFonts w:ascii="Garamond" w:hAnsi="Garamond"/>
          <w:bCs/>
          <w:sz w:val="22"/>
          <w:szCs w:val="22"/>
        </w:rPr>
        <w:t>.</w:t>
      </w:r>
    </w:p>
    <w:sectPr w:rsidR="00091BF6" w:rsidRPr="00594F87" w:rsidSect="001A4AC6">
      <w:pgSz w:w="11907" w:h="16839" w:code="9"/>
      <w:pgMar w:top="360" w:right="720" w:bottom="27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0247B"/>
    <w:multiLevelType w:val="multilevel"/>
    <w:tmpl w:val="5C00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911C1C"/>
    <w:multiLevelType w:val="multilevel"/>
    <w:tmpl w:val="27A8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0B166F"/>
    <w:multiLevelType w:val="hybridMultilevel"/>
    <w:tmpl w:val="9FEA8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159A4"/>
    <w:multiLevelType w:val="hybridMultilevel"/>
    <w:tmpl w:val="7E7A8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A2E65"/>
    <w:multiLevelType w:val="hybridMultilevel"/>
    <w:tmpl w:val="04765AA0"/>
    <w:lvl w:ilvl="0" w:tplc="7ED67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FE25A2"/>
    <w:multiLevelType w:val="hybridMultilevel"/>
    <w:tmpl w:val="E6061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F22AE3"/>
    <w:multiLevelType w:val="hybridMultilevel"/>
    <w:tmpl w:val="C1E61B40"/>
    <w:lvl w:ilvl="0" w:tplc="7ED67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6E"/>
    <w:rsid w:val="00002781"/>
    <w:rsid w:val="0001585F"/>
    <w:rsid w:val="000173D4"/>
    <w:rsid w:val="00017A0D"/>
    <w:rsid w:val="00031664"/>
    <w:rsid w:val="00032126"/>
    <w:rsid w:val="00054218"/>
    <w:rsid w:val="00065009"/>
    <w:rsid w:val="00067AF6"/>
    <w:rsid w:val="00076893"/>
    <w:rsid w:val="00091BF6"/>
    <w:rsid w:val="000B2E58"/>
    <w:rsid w:val="000B4167"/>
    <w:rsid w:val="000C0108"/>
    <w:rsid w:val="000C77B9"/>
    <w:rsid w:val="000C7C60"/>
    <w:rsid w:val="000D20EF"/>
    <w:rsid w:val="000D3534"/>
    <w:rsid w:val="000E3331"/>
    <w:rsid w:val="000E3C0E"/>
    <w:rsid w:val="000F017C"/>
    <w:rsid w:val="00103BB4"/>
    <w:rsid w:val="001073CA"/>
    <w:rsid w:val="00113162"/>
    <w:rsid w:val="0012354A"/>
    <w:rsid w:val="00141747"/>
    <w:rsid w:val="001503A3"/>
    <w:rsid w:val="00174914"/>
    <w:rsid w:val="00175517"/>
    <w:rsid w:val="00177DE4"/>
    <w:rsid w:val="00177E5F"/>
    <w:rsid w:val="0018011A"/>
    <w:rsid w:val="00184371"/>
    <w:rsid w:val="001A4AC6"/>
    <w:rsid w:val="001B3AC1"/>
    <w:rsid w:val="001C3C58"/>
    <w:rsid w:val="001C43F0"/>
    <w:rsid w:val="001E7BD9"/>
    <w:rsid w:val="001F2CCA"/>
    <w:rsid w:val="001F63BF"/>
    <w:rsid w:val="001F7F92"/>
    <w:rsid w:val="0020161E"/>
    <w:rsid w:val="00214E1B"/>
    <w:rsid w:val="0022317C"/>
    <w:rsid w:val="002409E6"/>
    <w:rsid w:val="00243408"/>
    <w:rsid w:val="0025710A"/>
    <w:rsid w:val="00261F9B"/>
    <w:rsid w:val="002632D0"/>
    <w:rsid w:val="0026701C"/>
    <w:rsid w:val="00273882"/>
    <w:rsid w:val="002A0F4A"/>
    <w:rsid w:val="002A3212"/>
    <w:rsid w:val="002A4BF3"/>
    <w:rsid w:val="002A5000"/>
    <w:rsid w:val="002B0434"/>
    <w:rsid w:val="002B0DC4"/>
    <w:rsid w:val="002B35B8"/>
    <w:rsid w:val="002B609C"/>
    <w:rsid w:val="002C7C66"/>
    <w:rsid w:val="002D18A6"/>
    <w:rsid w:val="002D19ED"/>
    <w:rsid w:val="002E1897"/>
    <w:rsid w:val="002E7916"/>
    <w:rsid w:val="002F756C"/>
    <w:rsid w:val="003064AF"/>
    <w:rsid w:val="00307247"/>
    <w:rsid w:val="003118AD"/>
    <w:rsid w:val="00312067"/>
    <w:rsid w:val="003136B2"/>
    <w:rsid w:val="00320FD2"/>
    <w:rsid w:val="003225FD"/>
    <w:rsid w:val="00324E48"/>
    <w:rsid w:val="003409E1"/>
    <w:rsid w:val="00345BF5"/>
    <w:rsid w:val="00345FF5"/>
    <w:rsid w:val="00352506"/>
    <w:rsid w:val="003558B9"/>
    <w:rsid w:val="003623F4"/>
    <w:rsid w:val="00364456"/>
    <w:rsid w:val="003728D3"/>
    <w:rsid w:val="0037624D"/>
    <w:rsid w:val="00376B84"/>
    <w:rsid w:val="00380B17"/>
    <w:rsid w:val="00385E6B"/>
    <w:rsid w:val="00390028"/>
    <w:rsid w:val="003A00DB"/>
    <w:rsid w:val="003A2DF2"/>
    <w:rsid w:val="003B1868"/>
    <w:rsid w:val="003B1B46"/>
    <w:rsid w:val="003B594B"/>
    <w:rsid w:val="003C0DCE"/>
    <w:rsid w:val="003C718F"/>
    <w:rsid w:val="003D0C7E"/>
    <w:rsid w:val="003D1853"/>
    <w:rsid w:val="003D4921"/>
    <w:rsid w:val="003D6119"/>
    <w:rsid w:val="003E5566"/>
    <w:rsid w:val="003E5F5E"/>
    <w:rsid w:val="003F77A8"/>
    <w:rsid w:val="004053B4"/>
    <w:rsid w:val="00431B73"/>
    <w:rsid w:val="00435141"/>
    <w:rsid w:val="00435245"/>
    <w:rsid w:val="00440DAB"/>
    <w:rsid w:val="00443357"/>
    <w:rsid w:val="0044522E"/>
    <w:rsid w:val="00456DBD"/>
    <w:rsid w:val="0046109A"/>
    <w:rsid w:val="004763E3"/>
    <w:rsid w:val="004769C6"/>
    <w:rsid w:val="004778BF"/>
    <w:rsid w:val="00480B14"/>
    <w:rsid w:val="00486F9F"/>
    <w:rsid w:val="00494E52"/>
    <w:rsid w:val="00495536"/>
    <w:rsid w:val="004C0717"/>
    <w:rsid w:val="004C24A8"/>
    <w:rsid w:val="004C43F2"/>
    <w:rsid w:val="004D35B9"/>
    <w:rsid w:val="004E3C02"/>
    <w:rsid w:val="00502FF3"/>
    <w:rsid w:val="00503B7D"/>
    <w:rsid w:val="0050746E"/>
    <w:rsid w:val="00510B55"/>
    <w:rsid w:val="00513E93"/>
    <w:rsid w:val="005249C1"/>
    <w:rsid w:val="00525F28"/>
    <w:rsid w:val="0053354D"/>
    <w:rsid w:val="005377F4"/>
    <w:rsid w:val="00540F6B"/>
    <w:rsid w:val="0054187A"/>
    <w:rsid w:val="00550AD4"/>
    <w:rsid w:val="00552F9B"/>
    <w:rsid w:val="00553833"/>
    <w:rsid w:val="00556362"/>
    <w:rsid w:val="00556456"/>
    <w:rsid w:val="00557D2A"/>
    <w:rsid w:val="00560275"/>
    <w:rsid w:val="005645D2"/>
    <w:rsid w:val="00564C5A"/>
    <w:rsid w:val="00566AC1"/>
    <w:rsid w:val="005831F6"/>
    <w:rsid w:val="0058448A"/>
    <w:rsid w:val="005871CD"/>
    <w:rsid w:val="00594F87"/>
    <w:rsid w:val="005A43CB"/>
    <w:rsid w:val="005B5C03"/>
    <w:rsid w:val="005C58F5"/>
    <w:rsid w:val="006032DA"/>
    <w:rsid w:val="00610C87"/>
    <w:rsid w:val="006128F4"/>
    <w:rsid w:val="00620E12"/>
    <w:rsid w:val="00624C87"/>
    <w:rsid w:val="00624D43"/>
    <w:rsid w:val="006349A5"/>
    <w:rsid w:val="006365CC"/>
    <w:rsid w:val="0063711E"/>
    <w:rsid w:val="006375DB"/>
    <w:rsid w:val="006456C4"/>
    <w:rsid w:val="006472D8"/>
    <w:rsid w:val="006509AB"/>
    <w:rsid w:val="006513DE"/>
    <w:rsid w:val="00652AD4"/>
    <w:rsid w:val="0067314C"/>
    <w:rsid w:val="006737A3"/>
    <w:rsid w:val="00676AF3"/>
    <w:rsid w:val="00680781"/>
    <w:rsid w:val="006831E9"/>
    <w:rsid w:val="006857CF"/>
    <w:rsid w:val="006A4774"/>
    <w:rsid w:val="006C0D81"/>
    <w:rsid w:val="006C569A"/>
    <w:rsid w:val="006D24EF"/>
    <w:rsid w:val="006D6303"/>
    <w:rsid w:val="006E4C2E"/>
    <w:rsid w:val="006F7AC0"/>
    <w:rsid w:val="00717004"/>
    <w:rsid w:val="00720E08"/>
    <w:rsid w:val="0073085A"/>
    <w:rsid w:val="00731A5A"/>
    <w:rsid w:val="007359B4"/>
    <w:rsid w:val="00741A4A"/>
    <w:rsid w:val="00767489"/>
    <w:rsid w:val="0077006A"/>
    <w:rsid w:val="00773FB8"/>
    <w:rsid w:val="00782FD3"/>
    <w:rsid w:val="00786831"/>
    <w:rsid w:val="00787753"/>
    <w:rsid w:val="00794C29"/>
    <w:rsid w:val="0079784E"/>
    <w:rsid w:val="00797CAB"/>
    <w:rsid w:val="007A1D8D"/>
    <w:rsid w:val="007B6131"/>
    <w:rsid w:val="007D2085"/>
    <w:rsid w:val="007D2891"/>
    <w:rsid w:val="007D2955"/>
    <w:rsid w:val="007D4AF5"/>
    <w:rsid w:val="007E2A92"/>
    <w:rsid w:val="007F49EC"/>
    <w:rsid w:val="00820478"/>
    <w:rsid w:val="0082422F"/>
    <w:rsid w:val="00833330"/>
    <w:rsid w:val="0084286D"/>
    <w:rsid w:val="00844470"/>
    <w:rsid w:val="00853518"/>
    <w:rsid w:val="00870717"/>
    <w:rsid w:val="00870FD1"/>
    <w:rsid w:val="00880111"/>
    <w:rsid w:val="00880A6F"/>
    <w:rsid w:val="00884CC8"/>
    <w:rsid w:val="0088586D"/>
    <w:rsid w:val="008A4FF4"/>
    <w:rsid w:val="008B3EE4"/>
    <w:rsid w:val="008C2472"/>
    <w:rsid w:val="008C32B5"/>
    <w:rsid w:val="008C6048"/>
    <w:rsid w:val="008D2116"/>
    <w:rsid w:val="008E02A5"/>
    <w:rsid w:val="008E09FF"/>
    <w:rsid w:val="008E5F7A"/>
    <w:rsid w:val="00900051"/>
    <w:rsid w:val="00904447"/>
    <w:rsid w:val="00910D74"/>
    <w:rsid w:val="00911031"/>
    <w:rsid w:val="00911D07"/>
    <w:rsid w:val="00913564"/>
    <w:rsid w:val="00915B7B"/>
    <w:rsid w:val="00925504"/>
    <w:rsid w:val="0093124C"/>
    <w:rsid w:val="00931A7A"/>
    <w:rsid w:val="0095014D"/>
    <w:rsid w:val="00950ED3"/>
    <w:rsid w:val="00954C0D"/>
    <w:rsid w:val="00955738"/>
    <w:rsid w:val="009619E4"/>
    <w:rsid w:val="00967E11"/>
    <w:rsid w:val="00974C01"/>
    <w:rsid w:val="009819AA"/>
    <w:rsid w:val="00984507"/>
    <w:rsid w:val="00984CB3"/>
    <w:rsid w:val="009877C7"/>
    <w:rsid w:val="00993CEB"/>
    <w:rsid w:val="00995982"/>
    <w:rsid w:val="009A12C7"/>
    <w:rsid w:val="009A18B9"/>
    <w:rsid w:val="009A2372"/>
    <w:rsid w:val="009A316E"/>
    <w:rsid w:val="009A4665"/>
    <w:rsid w:val="009A482C"/>
    <w:rsid w:val="009A5242"/>
    <w:rsid w:val="009B29E4"/>
    <w:rsid w:val="009B3371"/>
    <w:rsid w:val="009B4DFF"/>
    <w:rsid w:val="009B52E4"/>
    <w:rsid w:val="009C59B9"/>
    <w:rsid w:val="009C775B"/>
    <w:rsid w:val="009D2B9A"/>
    <w:rsid w:val="009D5B69"/>
    <w:rsid w:val="009D6604"/>
    <w:rsid w:val="009E102E"/>
    <w:rsid w:val="009E3E8E"/>
    <w:rsid w:val="009F5CED"/>
    <w:rsid w:val="009F701D"/>
    <w:rsid w:val="00A0592E"/>
    <w:rsid w:val="00A2350D"/>
    <w:rsid w:val="00A2674E"/>
    <w:rsid w:val="00A3176E"/>
    <w:rsid w:val="00A34A6D"/>
    <w:rsid w:val="00A357F5"/>
    <w:rsid w:val="00A43725"/>
    <w:rsid w:val="00A5144B"/>
    <w:rsid w:val="00A5251F"/>
    <w:rsid w:val="00A54364"/>
    <w:rsid w:val="00A54520"/>
    <w:rsid w:val="00A55581"/>
    <w:rsid w:val="00A56823"/>
    <w:rsid w:val="00A63D2C"/>
    <w:rsid w:val="00A72177"/>
    <w:rsid w:val="00A74B5B"/>
    <w:rsid w:val="00A76CB3"/>
    <w:rsid w:val="00A77E3A"/>
    <w:rsid w:val="00A83490"/>
    <w:rsid w:val="00A84F4C"/>
    <w:rsid w:val="00AB72F6"/>
    <w:rsid w:val="00AB7595"/>
    <w:rsid w:val="00AC747A"/>
    <w:rsid w:val="00AE0F1A"/>
    <w:rsid w:val="00AE1B67"/>
    <w:rsid w:val="00AE414B"/>
    <w:rsid w:val="00AE72BF"/>
    <w:rsid w:val="00AF5465"/>
    <w:rsid w:val="00AF5473"/>
    <w:rsid w:val="00B01A68"/>
    <w:rsid w:val="00B1284C"/>
    <w:rsid w:val="00B31250"/>
    <w:rsid w:val="00B3430A"/>
    <w:rsid w:val="00B35D3E"/>
    <w:rsid w:val="00B374FE"/>
    <w:rsid w:val="00B415A9"/>
    <w:rsid w:val="00B4509C"/>
    <w:rsid w:val="00B471C3"/>
    <w:rsid w:val="00B5049F"/>
    <w:rsid w:val="00B53F45"/>
    <w:rsid w:val="00B546B4"/>
    <w:rsid w:val="00B55A5C"/>
    <w:rsid w:val="00B56517"/>
    <w:rsid w:val="00B56FBB"/>
    <w:rsid w:val="00B616B9"/>
    <w:rsid w:val="00B616C6"/>
    <w:rsid w:val="00B62A9C"/>
    <w:rsid w:val="00B67952"/>
    <w:rsid w:val="00B84E9C"/>
    <w:rsid w:val="00B90454"/>
    <w:rsid w:val="00B9679B"/>
    <w:rsid w:val="00BB1CB8"/>
    <w:rsid w:val="00BB1D25"/>
    <w:rsid w:val="00BB1F48"/>
    <w:rsid w:val="00BB2E6A"/>
    <w:rsid w:val="00BB3642"/>
    <w:rsid w:val="00BB54CA"/>
    <w:rsid w:val="00BD5F93"/>
    <w:rsid w:val="00BD7ABA"/>
    <w:rsid w:val="00BE2322"/>
    <w:rsid w:val="00BF0844"/>
    <w:rsid w:val="00BF2D54"/>
    <w:rsid w:val="00BF3A1E"/>
    <w:rsid w:val="00C01E4F"/>
    <w:rsid w:val="00C05555"/>
    <w:rsid w:val="00C06AE4"/>
    <w:rsid w:val="00C11B23"/>
    <w:rsid w:val="00C1246E"/>
    <w:rsid w:val="00C16910"/>
    <w:rsid w:val="00C34385"/>
    <w:rsid w:val="00C41C6E"/>
    <w:rsid w:val="00C42541"/>
    <w:rsid w:val="00C4648F"/>
    <w:rsid w:val="00C61DCE"/>
    <w:rsid w:val="00C662DF"/>
    <w:rsid w:val="00C676A6"/>
    <w:rsid w:val="00C72A6B"/>
    <w:rsid w:val="00C75576"/>
    <w:rsid w:val="00C843AA"/>
    <w:rsid w:val="00C85746"/>
    <w:rsid w:val="00C97E3E"/>
    <w:rsid w:val="00CA0219"/>
    <w:rsid w:val="00CA7A36"/>
    <w:rsid w:val="00CC542D"/>
    <w:rsid w:val="00CC71A3"/>
    <w:rsid w:val="00CF395A"/>
    <w:rsid w:val="00CF4191"/>
    <w:rsid w:val="00D03A75"/>
    <w:rsid w:val="00D04427"/>
    <w:rsid w:val="00D07AEA"/>
    <w:rsid w:val="00D13B6B"/>
    <w:rsid w:val="00D16CF0"/>
    <w:rsid w:val="00D17EBE"/>
    <w:rsid w:val="00D23DAA"/>
    <w:rsid w:val="00D2760A"/>
    <w:rsid w:val="00D3267D"/>
    <w:rsid w:val="00D32F3C"/>
    <w:rsid w:val="00D410A9"/>
    <w:rsid w:val="00D4329A"/>
    <w:rsid w:val="00D43C48"/>
    <w:rsid w:val="00D44C67"/>
    <w:rsid w:val="00D56C89"/>
    <w:rsid w:val="00D613F9"/>
    <w:rsid w:val="00D62379"/>
    <w:rsid w:val="00D6247A"/>
    <w:rsid w:val="00D70038"/>
    <w:rsid w:val="00D7409E"/>
    <w:rsid w:val="00D763DA"/>
    <w:rsid w:val="00D85072"/>
    <w:rsid w:val="00D86392"/>
    <w:rsid w:val="00D92028"/>
    <w:rsid w:val="00DA1E53"/>
    <w:rsid w:val="00DA3E8E"/>
    <w:rsid w:val="00DB5589"/>
    <w:rsid w:val="00DC1AF7"/>
    <w:rsid w:val="00DC6C9A"/>
    <w:rsid w:val="00DC7481"/>
    <w:rsid w:val="00DE0E8C"/>
    <w:rsid w:val="00DE4143"/>
    <w:rsid w:val="00DE7F22"/>
    <w:rsid w:val="00E02A79"/>
    <w:rsid w:val="00E05753"/>
    <w:rsid w:val="00E06DA4"/>
    <w:rsid w:val="00E2125E"/>
    <w:rsid w:val="00E22E55"/>
    <w:rsid w:val="00E2761A"/>
    <w:rsid w:val="00E30450"/>
    <w:rsid w:val="00E318A7"/>
    <w:rsid w:val="00E3240F"/>
    <w:rsid w:val="00E36647"/>
    <w:rsid w:val="00E426B7"/>
    <w:rsid w:val="00E45328"/>
    <w:rsid w:val="00E7105A"/>
    <w:rsid w:val="00E77AAC"/>
    <w:rsid w:val="00E80455"/>
    <w:rsid w:val="00E97EF9"/>
    <w:rsid w:val="00EA4622"/>
    <w:rsid w:val="00EB48CA"/>
    <w:rsid w:val="00EB7BC1"/>
    <w:rsid w:val="00EC4310"/>
    <w:rsid w:val="00EC45DF"/>
    <w:rsid w:val="00EC50EA"/>
    <w:rsid w:val="00ED64B3"/>
    <w:rsid w:val="00ED66FD"/>
    <w:rsid w:val="00F029B6"/>
    <w:rsid w:val="00F04CD6"/>
    <w:rsid w:val="00F064B5"/>
    <w:rsid w:val="00F07BEA"/>
    <w:rsid w:val="00F07D2C"/>
    <w:rsid w:val="00F107CD"/>
    <w:rsid w:val="00F12FD3"/>
    <w:rsid w:val="00F1704C"/>
    <w:rsid w:val="00F23013"/>
    <w:rsid w:val="00F340A1"/>
    <w:rsid w:val="00F34C1D"/>
    <w:rsid w:val="00F34D16"/>
    <w:rsid w:val="00F45810"/>
    <w:rsid w:val="00F62AB0"/>
    <w:rsid w:val="00F62ABD"/>
    <w:rsid w:val="00F75E08"/>
    <w:rsid w:val="00F76C27"/>
    <w:rsid w:val="00F85C7B"/>
    <w:rsid w:val="00FC36CF"/>
    <w:rsid w:val="00FC5B18"/>
    <w:rsid w:val="00FC76B7"/>
    <w:rsid w:val="00FD4B64"/>
    <w:rsid w:val="00FE6350"/>
    <w:rsid w:val="00FE6446"/>
    <w:rsid w:val="00FE64CB"/>
    <w:rsid w:val="00FF10B4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FE06"/>
  <w15:chartTrackingRefBased/>
  <w15:docId w15:val="{4EB5ED21-2D0C-C24E-9FBC-D9D5F08B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7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3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2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E4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91BF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91BF6"/>
    <w:rPr>
      <w:b/>
      <w:bCs/>
    </w:rPr>
  </w:style>
  <w:style w:type="paragraph" w:styleId="NoSpacing">
    <w:name w:val="No Spacing"/>
    <w:uiPriority w:val="1"/>
    <w:qFormat/>
    <w:rsid w:val="00B35D3E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56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4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45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67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 Sarieddine (Student)</dc:creator>
  <cp:keywords/>
  <dc:description/>
  <cp:lastModifiedBy>Rayya Sarieddine (Alumni)</cp:lastModifiedBy>
  <cp:revision>2</cp:revision>
  <dcterms:created xsi:type="dcterms:W3CDTF">2024-07-22T20:13:00Z</dcterms:created>
  <dcterms:modified xsi:type="dcterms:W3CDTF">2024-07-22T20:13:00Z</dcterms:modified>
</cp:coreProperties>
</file>