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D8857" w14:textId="77777777" w:rsidR="00C075B9" w:rsidRPr="00825188" w:rsidRDefault="00BA68B2" w:rsidP="00C06DE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825188">
        <w:rPr>
          <w:rFonts w:asciiTheme="majorBidi" w:hAnsiTheme="majorBidi" w:cstheme="majorBidi"/>
          <w:b/>
          <w:bCs/>
          <w:sz w:val="32"/>
          <w:szCs w:val="32"/>
        </w:rPr>
        <w:t>Raffi</w:t>
      </w:r>
      <w:proofErr w:type="spellEnd"/>
      <w:r w:rsidRPr="0082518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25188">
        <w:rPr>
          <w:rFonts w:asciiTheme="majorBidi" w:hAnsiTheme="majorBidi" w:cstheme="majorBidi"/>
          <w:b/>
          <w:bCs/>
          <w:sz w:val="32"/>
          <w:szCs w:val="32"/>
        </w:rPr>
        <w:t>Krikor</w:t>
      </w:r>
      <w:proofErr w:type="spellEnd"/>
      <w:r w:rsidRPr="0082518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25188">
        <w:rPr>
          <w:rFonts w:asciiTheme="majorBidi" w:hAnsiTheme="majorBidi" w:cstheme="majorBidi"/>
          <w:b/>
          <w:bCs/>
          <w:sz w:val="32"/>
          <w:szCs w:val="32"/>
        </w:rPr>
        <w:t>Basmadjian</w:t>
      </w:r>
      <w:proofErr w:type="spellEnd"/>
    </w:p>
    <w:p w14:paraId="65E43F27" w14:textId="77777777" w:rsidR="00BA68B2" w:rsidRPr="00825188" w:rsidRDefault="00677443" w:rsidP="00D178A7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</w:t>
      </w:r>
      <w:r w:rsidRPr="00677443">
        <w:rPr>
          <w:rFonts w:asciiTheme="majorBidi" w:hAnsiTheme="majorBidi" w:cstheme="majorBidi"/>
          <w:vertAlign w:val="superscript"/>
        </w:rPr>
        <w:t>nd</w:t>
      </w:r>
      <w:r>
        <w:rPr>
          <w:rFonts w:asciiTheme="majorBidi" w:hAnsiTheme="majorBidi" w:cstheme="majorBidi"/>
        </w:rPr>
        <w:t xml:space="preserve"> floor </w:t>
      </w:r>
      <w:proofErr w:type="spellStart"/>
      <w:r>
        <w:rPr>
          <w:rFonts w:asciiTheme="majorBidi" w:hAnsiTheme="majorBidi" w:cstheme="majorBidi"/>
        </w:rPr>
        <w:t>Bakhos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bldg</w:t>
      </w:r>
      <w:proofErr w:type="spellEnd"/>
      <w:r>
        <w:rPr>
          <w:rFonts w:asciiTheme="majorBidi" w:hAnsiTheme="majorBidi" w:cstheme="majorBidi"/>
        </w:rPr>
        <w:t xml:space="preserve"> </w:t>
      </w:r>
      <w:r w:rsidR="00F34B84">
        <w:rPr>
          <w:rFonts w:asciiTheme="majorBidi" w:hAnsiTheme="majorBidi" w:cstheme="majorBidi"/>
        </w:rPr>
        <w:t>#585, street # 6, Green zone</w:t>
      </w:r>
      <w:r w:rsidR="00D671B8">
        <w:rPr>
          <w:rFonts w:asciiTheme="majorBidi" w:hAnsiTheme="majorBidi" w:cstheme="majorBidi"/>
        </w:rPr>
        <w:t xml:space="preserve">, </w:t>
      </w:r>
      <w:proofErr w:type="spellStart"/>
      <w:r w:rsidR="00D671B8">
        <w:rPr>
          <w:rFonts w:asciiTheme="majorBidi" w:hAnsiTheme="majorBidi" w:cstheme="majorBidi"/>
        </w:rPr>
        <w:t>Bauchrieh</w:t>
      </w:r>
      <w:proofErr w:type="spellEnd"/>
      <w:r w:rsidR="00D671B8">
        <w:rPr>
          <w:rFonts w:asciiTheme="majorBidi" w:hAnsiTheme="majorBidi" w:cstheme="majorBidi"/>
        </w:rPr>
        <w:t xml:space="preserve">, </w:t>
      </w:r>
      <w:proofErr w:type="spellStart"/>
      <w:r w:rsidR="00D671B8">
        <w:rPr>
          <w:rFonts w:asciiTheme="majorBidi" w:hAnsiTheme="majorBidi" w:cstheme="majorBidi"/>
        </w:rPr>
        <w:t>Maten</w:t>
      </w:r>
      <w:proofErr w:type="spellEnd"/>
      <w:r w:rsidR="00D178A7" w:rsidRPr="00825188">
        <w:rPr>
          <w:rFonts w:asciiTheme="majorBidi" w:hAnsiTheme="majorBidi" w:cstheme="majorBidi"/>
        </w:rPr>
        <w:t xml:space="preserve">, </w:t>
      </w:r>
      <w:r w:rsidR="00BA68B2" w:rsidRPr="00825188">
        <w:rPr>
          <w:rFonts w:asciiTheme="majorBidi" w:hAnsiTheme="majorBidi" w:cstheme="majorBidi"/>
        </w:rPr>
        <w:t>Lebanon</w:t>
      </w:r>
    </w:p>
    <w:p w14:paraId="0057BB4D" w14:textId="77777777" w:rsidR="00945635" w:rsidRPr="00825188" w:rsidRDefault="008430C4" w:rsidP="00CA2CF0">
      <w:pPr>
        <w:jc w:val="center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</w:rPr>
        <w:t>+</w:t>
      </w:r>
      <w:r w:rsidR="00BA68B2" w:rsidRPr="00825188">
        <w:rPr>
          <w:rFonts w:asciiTheme="majorBidi" w:hAnsiTheme="majorBidi" w:cstheme="majorBidi"/>
        </w:rPr>
        <w:t>961</w:t>
      </w:r>
      <w:r w:rsidR="00CA2CF0">
        <w:rPr>
          <w:rFonts w:asciiTheme="majorBidi" w:hAnsiTheme="majorBidi" w:cstheme="majorBidi"/>
        </w:rPr>
        <w:t xml:space="preserve"> </w:t>
      </w:r>
      <w:r w:rsidR="006F7368" w:rsidRPr="00825188">
        <w:rPr>
          <w:rFonts w:asciiTheme="majorBidi" w:hAnsiTheme="majorBidi" w:cstheme="majorBidi"/>
        </w:rPr>
        <w:t>71</w:t>
      </w:r>
      <w:r w:rsidR="00CA2CF0">
        <w:rPr>
          <w:rFonts w:asciiTheme="majorBidi" w:hAnsiTheme="majorBidi" w:cstheme="majorBidi"/>
        </w:rPr>
        <w:t xml:space="preserve"> </w:t>
      </w:r>
      <w:r w:rsidR="00BA68B2" w:rsidRPr="00825188">
        <w:rPr>
          <w:rFonts w:asciiTheme="majorBidi" w:hAnsiTheme="majorBidi" w:cstheme="majorBidi"/>
        </w:rPr>
        <w:t>2</w:t>
      </w:r>
      <w:r w:rsidR="006F7368" w:rsidRPr="00825188">
        <w:rPr>
          <w:rFonts w:asciiTheme="majorBidi" w:hAnsiTheme="majorBidi" w:cstheme="majorBidi"/>
        </w:rPr>
        <w:t>75674</w:t>
      </w:r>
      <w:r w:rsidR="00DD2B8A" w:rsidRPr="00825188">
        <w:rPr>
          <w:rFonts w:asciiTheme="majorBidi" w:hAnsiTheme="majorBidi" w:cstheme="majorBidi"/>
        </w:rPr>
        <w:t xml:space="preserve"> / </w:t>
      </w:r>
      <w:r w:rsidRPr="00825188">
        <w:rPr>
          <w:rFonts w:asciiTheme="majorBidi" w:hAnsiTheme="majorBidi" w:cstheme="majorBidi"/>
        </w:rPr>
        <w:t>+</w:t>
      </w:r>
      <w:r w:rsidR="00127CBF" w:rsidRPr="00825188">
        <w:rPr>
          <w:rFonts w:asciiTheme="majorBidi" w:hAnsiTheme="majorBidi" w:cstheme="majorBidi"/>
        </w:rPr>
        <w:t>961</w:t>
      </w:r>
      <w:r w:rsidR="00CA2CF0">
        <w:rPr>
          <w:rFonts w:asciiTheme="majorBidi" w:hAnsiTheme="majorBidi" w:cstheme="majorBidi"/>
        </w:rPr>
        <w:t xml:space="preserve"> </w:t>
      </w:r>
      <w:r w:rsidR="00127CBF" w:rsidRPr="00825188">
        <w:rPr>
          <w:rFonts w:asciiTheme="majorBidi" w:hAnsiTheme="majorBidi" w:cstheme="majorBidi"/>
        </w:rPr>
        <w:t>1</w:t>
      </w:r>
      <w:r w:rsidR="00CA2CF0">
        <w:rPr>
          <w:rFonts w:asciiTheme="majorBidi" w:hAnsiTheme="majorBidi" w:cstheme="majorBidi"/>
        </w:rPr>
        <w:t xml:space="preserve"> </w:t>
      </w:r>
      <w:r w:rsidR="00F72132">
        <w:rPr>
          <w:rFonts w:asciiTheme="majorBidi" w:hAnsiTheme="majorBidi" w:cstheme="majorBidi"/>
        </w:rPr>
        <w:t>883475</w:t>
      </w:r>
    </w:p>
    <w:p w14:paraId="40B91D50" w14:textId="77777777" w:rsidR="00BA68B2" w:rsidRPr="00825188" w:rsidRDefault="00BA68B2" w:rsidP="00C81B3F">
      <w:pPr>
        <w:jc w:val="center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</w:rPr>
        <w:t>ra</w:t>
      </w:r>
      <w:r w:rsidR="00C81B3F" w:rsidRPr="00825188">
        <w:rPr>
          <w:rFonts w:asciiTheme="majorBidi" w:hAnsiTheme="majorBidi" w:cstheme="majorBidi"/>
        </w:rPr>
        <w:t>ffikbasmadjian</w:t>
      </w:r>
      <w:r w:rsidRPr="00825188">
        <w:rPr>
          <w:rFonts w:asciiTheme="majorBidi" w:hAnsiTheme="majorBidi" w:cstheme="majorBidi"/>
        </w:rPr>
        <w:t>@</w:t>
      </w:r>
      <w:r w:rsidR="00C81B3F" w:rsidRPr="00825188">
        <w:rPr>
          <w:rFonts w:asciiTheme="majorBidi" w:hAnsiTheme="majorBidi" w:cstheme="majorBidi"/>
        </w:rPr>
        <w:t>gmail</w:t>
      </w:r>
      <w:r w:rsidRPr="00825188">
        <w:rPr>
          <w:rFonts w:asciiTheme="majorBidi" w:hAnsiTheme="majorBidi" w:cstheme="majorBidi"/>
        </w:rPr>
        <w:t>.com</w:t>
      </w:r>
    </w:p>
    <w:p w14:paraId="18A66394" w14:textId="77777777" w:rsidR="00BA68B2" w:rsidRDefault="00BA68B2" w:rsidP="00C06DED">
      <w:pPr>
        <w:jc w:val="both"/>
        <w:rPr>
          <w:rFonts w:asciiTheme="majorBidi" w:hAnsiTheme="majorBidi" w:cstheme="majorBidi"/>
        </w:rPr>
      </w:pPr>
    </w:p>
    <w:p w14:paraId="4246DAA4" w14:textId="77777777" w:rsidR="00A6564C" w:rsidRPr="00825188" w:rsidRDefault="00A6564C" w:rsidP="00C06DED">
      <w:pPr>
        <w:jc w:val="both"/>
        <w:rPr>
          <w:rFonts w:asciiTheme="majorBidi" w:hAnsiTheme="majorBidi" w:cstheme="majorBidi"/>
        </w:rPr>
      </w:pPr>
    </w:p>
    <w:p w14:paraId="333E900F" w14:textId="1CF7CEE9" w:rsidR="00BA68B2" w:rsidRPr="00825188" w:rsidRDefault="002B0177" w:rsidP="00A711B0">
      <w:pPr>
        <w:spacing w:after="24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Summary</w:t>
      </w:r>
    </w:p>
    <w:p w14:paraId="0229580F" w14:textId="15AB77C9" w:rsidR="002E7E74" w:rsidRPr="00825188" w:rsidRDefault="00FC3E85" w:rsidP="00FC3E85">
      <w:pPr>
        <w:autoSpaceDE w:val="0"/>
        <w:autoSpaceDN w:val="0"/>
        <w:adjustRightInd w:val="0"/>
        <w:spacing w:after="2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Acting Head of Monitoring &amp; Investigation in</w:t>
      </w:r>
      <w:r w:rsidR="00C97F8C">
        <w:rPr>
          <w:rFonts w:asciiTheme="majorBidi" w:hAnsiTheme="majorBidi" w:cstheme="majorBidi"/>
        </w:rPr>
        <w:t xml:space="preserve"> AML Compliance, previously external auditor with experience in </w:t>
      </w:r>
      <w:r w:rsidR="002B0177">
        <w:rPr>
          <w:rFonts w:asciiTheme="majorBidi" w:hAnsiTheme="majorBidi" w:cstheme="majorBidi"/>
        </w:rPr>
        <w:t xml:space="preserve">both </w:t>
      </w:r>
      <w:r w:rsidR="00C97F8C">
        <w:rPr>
          <w:rFonts w:asciiTheme="majorBidi" w:hAnsiTheme="majorBidi" w:cstheme="majorBidi"/>
        </w:rPr>
        <w:t>bank</w:t>
      </w:r>
      <w:r w:rsidR="00AB54E9">
        <w:rPr>
          <w:rFonts w:asciiTheme="majorBidi" w:hAnsiTheme="majorBidi" w:cstheme="majorBidi"/>
        </w:rPr>
        <w:t>s</w:t>
      </w:r>
      <w:r w:rsidR="00C97F8C">
        <w:rPr>
          <w:rFonts w:asciiTheme="majorBidi" w:hAnsiTheme="majorBidi" w:cstheme="majorBidi"/>
        </w:rPr>
        <w:t xml:space="preserve"> and companies, </w:t>
      </w:r>
      <w:r w:rsidR="00B06ECC">
        <w:rPr>
          <w:rFonts w:asciiTheme="majorBidi" w:hAnsiTheme="majorBidi" w:cstheme="majorBidi"/>
        </w:rPr>
        <w:t xml:space="preserve">and former </w:t>
      </w:r>
      <w:r w:rsidR="00C97F8C">
        <w:rPr>
          <w:rFonts w:asciiTheme="majorBidi" w:hAnsiTheme="majorBidi" w:cstheme="majorBidi"/>
        </w:rPr>
        <w:t>consultant in mathematics and</w:t>
      </w:r>
      <w:r w:rsidR="002B0177">
        <w:rPr>
          <w:rFonts w:asciiTheme="majorBidi" w:hAnsiTheme="majorBidi" w:cstheme="majorBidi"/>
        </w:rPr>
        <w:t xml:space="preserve"> secondary mathematics teacher</w:t>
      </w:r>
    </w:p>
    <w:p w14:paraId="0723EB4E" w14:textId="77777777" w:rsidR="00E32CDE" w:rsidRPr="00825188" w:rsidRDefault="00E32CDE" w:rsidP="00E32CDE">
      <w:pPr>
        <w:jc w:val="both"/>
        <w:rPr>
          <w:rFonts w:asciiTheme="majorBidi" w:hAnsiTheme="majorBidi" w:cstheme="majorBidi"/>
        </w:rPr>
      </w:pPr>
    </w:p>
    <w:p w14:paraId="0806B721" w14:textId="77777777" w:rsidR="00805882" w:rsidRPr="00825188" w:rsidRDefault="00805882" w:rsidP="00805882">
      <w:pPr>
        <w:spacing w:after="24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25188">
        <w:rPr>
          <w:rFonts w:asciiTheme="majorBidi" w:hAnsiTheme="majorBidi" w:cstheme="majorBidi"/>
          <w:b/>
          <w:bCs/>
          <w:sz w:val="32"/>
          <w:szCs w:val="32"/>
        </w:rPr>
        <w:t>Education</w:t>
      </w:r>
    </w:p>
    <w:p w14:paraId="04AC2268" w14:textId="77777777" w:rsidR="00B86B62" w:rsidRPr="00D92AE3" w:rsidRDefault="00B86B62" w:rsidP="00B51007">
      <w:pPr>
        <w:tabs>
          <w:tab w:val="right" w:pos="9781"/>
        </w:tabs>
        <w:spacing w:after="24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Banking Ethics</w:t>
      </w:r>
      <w:r w:rsidRPr="00825188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r>
        <w:rPr>
          <w:rFonts w:asciiTheme="majorBidi" w:hAnsiTheme="majorBidi" w:cstheme="majorBidi"/>
          <w:b/>
          <w:bCs/>
          <w:sz w:val="28"/>
          <w:szCs w:val="28"/>
        </w:rPr>
        <w:t>ESA</w:t>
      </w:r>
      <w:r w:rsidRPr="00D92AE3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DF1BBA">
        <w:rPr>
          <w:rFonts w:asciiTheme="majorBidi" w:hAnsiTheme="majorBidi" w:cstheme="majorBidi"/>
        </w:rPr>
        <w:t>May 201</w:t>
      </w:r>
      <w:r w:rsidR="0002209A">
        <w:rPr>
          <w:rFonts w:asciiTheme="majorBidi" w:hAnsiTheme="majorBidi" w:cstheme="majorBidi"/>
        </w:rPr>
        <w:t>9</w:t>
      </w:r>
    </w:p>
    <w:p w14:paraId="5AB0A78E" w14:textId="77777777" w:rsidR="00D92AE3" w:rsidRPr="00D92AE3" w:rsidRDefault="00D92AE3" w:rsidP="00D92AE3">
      <w:pPr>
        <w:tabs>
          <w:tab w:val="right" w:pos="9781"/>
        </w:tabs>
        <w:spacing w:after="24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Lebanese Financial Regulations</w:t>
      </w:r>
      <w:r w:rsidRPr="00825188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r>
        <w:rPr>
          <w:rFonts w:asciiTheme="majorBidi" w:hAnsiTheme="majorBidi" w:cstheme="majorBidi"/>
          <w:b/>
          <w:bCs/>
          <w:sz w:val="28"/>
          <w:szCs w:val="28"/>
        </w:rPr>
        <w:t>ESA</w:t>
      </w:r>
      <w:r w:rsidRPr="00D92AE3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DF1BBA">
        <w:rPr>
          <w:rFonts w:asciiTheme="majorBidi" w:hAnsiTheme="majorBidi" w:cstheme="majorBidi"/>
        </w:rPr>
        <w:t>May 2017</w:t>
      </w:r>
    </w:p>
    <w:p w14:paraId="4618D93A" w14:textId="77777777" w:rsidR="00BE7320" w:rsidRPr="00825188" w:rsidRDefault="007726D9" w:rsidP="00BE7320">
      <w:pPr>
        <w:tabs>
          <w:tab w:val="right" w:pos="9781"/>
        </w:tabs>
        <w:spacing w:after="2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Certified Anti-Money Laundering Specialist (CAMS)</w:t>
      </w:r>
      <w:r w:rsidR="00BE7320" w:rsidRPr="00825188">
        <w:rPr>
          <w:rFonts w:asciiTheme="majorBidi" w:hAnsiTheme="majorBidi" w:cstheme="majorBidi"/>
          <w:b/>
          <w:bCs/>
        </w:rPr>
        <w:tab/>
      </w:r>
      <w:r w:rsidR="00BE7320">
        <w:rPr>
          <w:rFonts w:asciiTheme="majorBidi" w:hAnsiTheme="majorBidi" w:cstheme="majorBidi"/>
        </w:rPr>
        <w:t>Sep</w:t>
      </w:r>
      <w:r w:rsidR="00DF1BBA">
        <w:rPr>
          <w:rFonts w:asciiTheme="majorBidi" w:hAnsiTheme="majorBidi" w:cstheme="majorBidi"/>
        </w:rPr>
        <w:t>tember</w:t>
      </w:r>
      <w:r w:rsidR="00BE7320">
        <w:rPr>
          <w:rFonts w:asciiTheme="majorBidi" w:hAnsiTheme="majorBidi" w:cstheme="majorBidi"/>
        </w:rPr>
        <w:t xml:space="preserve"> 2016</w:t>
      </w:r>
    </w:p>
    <w:p w14:paraId="42527125" w14:textId="77777777" w:rsidR="00805882" w:rsidRPr="00825188" w:rsidRDefault="00805882" w:rsidP="00D92AE3">
      <w:pPr>
        <w:tabs>
          <w:tab w:val="right" w:pos="9781"/>
        </w:tabs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  <w:b/>
          <w:bCs/>
          <w:sz w:val="28"/>
          <w:szCs w:val="28"/>
        </w:rPr>
        <w:t xml:space="preserve">MBA (Finance), </w:t>
      </w:r>
      <w:proofErr w:type="spellStart"/>
      <w:r w:rsidRPr="00825188">
        <w:rPr>
          <w:rFonts w:asciiTheme="majorBidi" w:hAnsiTheme="majorBidi" w:cstheme="majorBidi"/>
          <w:b/>
          <w:bCs/>
          <w:sz w:val="28"/>
          <w:szCs w:val="28"/>
        </w:rPr>
        <w:t>Haigazian</w:t>
      </w:r>
      <w:proofErr w:type="spellEnd"/>
      <w:r w:rsidRPr="00825188">
        <w:rPr>
          <w:rFonts w:asciiTheme="majorBidi" w:hAnsiTheme="majorBidi" w:cstheme="majorBidi"/>
          <w:b/>
          <w:bCs/>
          <w:sz w:val="28"/>
          <w:szCs w:val="28"/>
        </w:rPr>
        <w:t xml:space="preserve"> University</w:t>
      </w:r>
      <w:r w:rsidRPr="00825188">
        <w:rPr>
          <w:rFonts w:asciiTheme="majorBidi" w:hAnsiTheme="majorBidi" w:cstheme="majorBidi"/>
          <w:b/>
          <w:bCs/>
        </w:rPr>
        <w:tab/>
      </w:r>
      <w:r w:rsidRPr="00825188">
        <w:rPr>
          <w:rFonts w:asciiTheme="majorBidi" w:hAnsiTheme="majorBidi" w:cstheme="majorBidi"/>
        </w:rPr>
        <w:t>Feb</w:t>
      </w:r>
      <w:r w:rsidR="00DF1BBA">
        <w:rPr>
          <w:rFonts w:asciiTheme="majorBidi" w:hAnsiTheme="majorBidi" w:cstheme="majorBidi"/>
        </w:rPr>
        <w:t>ruary</w:t>
      </w:r>
      <w:r w:rsidRPr="00825188">
        <w:rPr>
          <w:rFonts w:asciiTheme="majorBidi" w:hAnsiTheme="majorBidi" w:cstheme="majorBidi"/>
        </w:rPr>
        <w:t xml:space="preserve"> 2010</w:t>
      </w:r>
    </w:p>
    <w:p w14:paraId="6FCB6192" w14:textId="77777777" w:rsidR="00805882" w:rsidRPr="00825188" w:rsidRDefault="00805882" w:rsidP="00805882">
      <w:pPr>
        <w:tabs>
          <w:tab w:val="right" w:pos="9781"/>
        </w:tabs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</w:rPr>
        <w:t>GPA 3.45</w:t>
      </w:r>
    </w:p>
    <w:p w14:paraId="686B02AA" w14:textId="77777777" w:rsidR="00805882" w:rsidRPr="00825188" w:rsidRDefault="00805882" w:rsidP="00805882">
      <w:pPr>
        <w:spacing w:after="240"/>
        <w:jc w:val="both"/>
        <w:rPr>
          <w:rFonts w:asciiTheme="majorBidi" w:hAnsiTheme="majorBidi" w:cstheme="majorBidi"/>
          <w:b/>
          <w:bCs/>
        </w:rPr>
      </w:pPr>
      <w:r w:rsidRPr="00825188">
        <w:rPr>
          <w:rFonts w:asciiTheme="majorBidi" w:hAnsiTheme="majorBidi" w:cstheme="majorBidi"/>
          <w:b/>
          <w:bCs/>
        </w:rPr>
        <w:t xml:space="preserve">Thesis: </w:t>
      </w:r>
      <w:r w:rsidRPr="00825188">
        <w:rPr>
          <w:rFonts w:asciiTheme="majorBidi" w:hAnsiTheme="majorBidi" w:cstheme="majorBidi"/>
          <w:i/>
          <w:iCs/>
        </w:rPr>
        <w:t>Negative Returns Produce Higher Co-Movement &amp; Higher Variance in U.S. &amp; Regional Stock Markets</w:t>
      </w:r>
      <w:r w:rsidRPr="00825188">
        <w:rPr>
          <w:rFonts w:asciiTheme="majorBidi" w:hAnsiTheme="majorBidi" w:cstheme="majorBidi"/>
        </w:rPr>
        <w:t xml:space="preserve">, </w:t>
      </w:r>
      <w:proofErr w:type="spellStart"/>
      <w:r w:rsidRPr="00825188">
        <w:rPr>
          <w:rFonts w:asciiTheme="majorBidi" w:hAnsiTheme="majorBidi" w:cstheme="majorBidi"/>
        </w:rPr>
        <w:t>Haigazian</w:t>
      </w:r>
      <w:proofErr w:type="spellEnd"/>
      <w:r w:rsidRPr="00825188">
        <w:rPr>
          <w:rFonts w:asciiTheme="majorBidi" w:hAnsiTheme="majorBidi" w:cstheme="majorBidi"/>
        </w:rPr>
        <w:t xml:space="preserve"> University, January 2010</w:t>
      </w:r>
    </w:p>
    <w:p w14:paraId="6C5231DC" w14:textId="77777777" w:rsidR="00805882" w:rsidRPr="00825188" w:rsidRDefault="00805882" w:rsidP="00D92AE3">
      <w:pPr>
        <w:tabs>
          <w:tab w:val="right" w:pos="9781"/>
        </w:tabs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  <w:b/>
          <w:bCs/>
          <w:sz w:val="28"/>
          <w:szCs w:val="28"/>
        </w:rPr>
        <w:t xml:space="preserve">BS in Mathematics, </w:t>
      </w:r>
      <w:proofErr w:type="spellStart"/>
      <w:r w:rsidRPr="00825188">
        <w:rPr>
          <w:rFonts w:asciiTheme="majorBidi" w:hAnsiTheme="majorBidi" w:cstheme="majorBidi"/>
          <w:b/>
          <w:bCs/>
          <w:sz w:val="28"/>
          <w:szCs w:val="28"/>
        </w:rPr>
        <w:t>Haigazian</w:t>
      </w:r>
      <w:proofErr w:type="spellEnd"/>
      <w:r w:rsidRPr="00825188">
        <w:rPr>
          <w:rFonts w:asciiTheme="majorBidi" w:hAnsiTheme="majorBidi" w:cstheme="majorBidi"/>
          <w:b/>
          <w:bCs/>
          <w:sz w:val="28"/>
          <w:szCs w:val="28"/>
        </w:rPr>
        <w:t xml:space="preserve"> University</w:t>
      </w:r>
      <w:r w:rsidRPr="00825188">
        <w:rPr>
          <w:rFonts w:asciiTheme="majorBidi" w:hAnsiTheme="majorBidi" w:cstheme="majorBidi"/>
          <w:b/>
          <w:bCs/>
        </w:rPr>
        <w:tab/>
      </w:r>
      <w:r w:rsidRPr="00825188">
        <w:rPr>
          <w:rFonts w:asciiTheme="majorBidi" w:hAnsiTheme="majorBidi" w:cstheme="majorBidi"/>
        </w:rPr>
        <w:t>Jun</w:t>
      </w:r>
      <w:r w:rsidR="00DF1BBA">
        <w:rPr>
          <w:rFonts w:asciiTheme="majorBidi" w:hAnsiTheme="majorBidi" w:cstheme="majorBidi"/>
        </w:rPr>
        <w:t>e</w:t>
      </w:r>
      <w:r w:rsidRPr="00825188">
        <w:rPr>
          <w:rFonts w:asciiTheme="majorBidi" w:hAnsiTheme="majorBidi" w:cstheme="majorBidi"/>
        </w:rPr>
        <w:t xml:space="preserve"> 2006</w:t>
      </w:r>
    </w:p>
    <w:p w14:paraId="284FB9A9" w14:textId="77777777" w:rsidR="00805882" w:rsidRPr="00825188" w:rsidRDefault="00805882" w:rsidP="00A1468D">
      <w:pPr>
        <w:tabs>
          <w:tab w:val="right" w:pos="9781"/>
        </w:tabs>
        <w:spacing w:after="240"/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</w:rPr>
        <w:t>GPA 3.5, graduated with honors</w:t>
      </w:r>
    </w:p>
    <w:p w14:paraId="1592623D" w14:textId="77777777" w:rsidR="009C50F9" w:rsidRPr="00825188" w:rsidRDefault="009C50F9" w:rsidP="009C50F9">
      <w:pPr>
        <w:pStyle w:val="ecxmsonormal"/>
        <w:shd w:val="clear" w:color="auto" w:fill="FFFFFF"/>
        <w:spacing w:after="0"/>
        <w:jc w:val="both"/>
        <w:rPr>
          <w:rFonts w:asciiTheme="majorBidi" w:hAnsiTheme="majorBidi" w:cstheme="majorBidi"/>
          <w:color w:val="2A2A2A"/>
        </w:rPr>
      </w:pPr>
    </w:p>
    <w:p w14:paraId="2BCF6978" w14:textId="77777777" w:rsidR="00805882" w:rsidRPr="00825188" w:rsidRDefault="00805882" w:rsidP="00971ABE">
      <w:pPr>
        <w:spacing w:after="12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25188">
        <w:rPr>
          <w:rFonts w:asciiTheme="majorBidi" w:hAnsiTheme="majorBidi" w:cstheme="majorBidi"/>
          <w:b/>
          <w:bCs/>
          <w:sz w:val="32"/>
          <w:szCs w:val="32"/>
        </w:rPr>
        <w:t>Publication</w:t>
      </w:r>
    </w:p>
    <w:p w14:paraId="4F0DF9FC" w14:textId="77777777" w:rsidR="00805882" w:rsidRPr="00825188" w:rsidRDefault="00805882" w:rsidP="00AB54E9">
      <w:pPr>
        <w:pStyle w:val="ecxmsonormal"/>
        <w:shd w:val="clear" w:color="auto" w:fill="FFFFFF"/>
        <w:spacing w:after="240"/>
        <w:jc w:val="both"/>
        <w:rPr>
          <w:rFonts w:asciiTheme="majorBidi" w:hAnsiTheme="majorBidi" w:cstheme="majorBidi"/>
          <w:color w:val="2A2A2A"/>
        </w:rPr>
      </w:pPr>
      <w:r w:rsidRPr="00825188">
        <w:rPr>
          <w:rFonts w:asciiTheme="majorBidi" w:hAnsiTheme="majorBidi" w:cstheme="majorBidi"/>
          <w:color w:val="2A2A2A"/>
        </w:rPr>
        <w:t xml:space="preserve">A </w:t>
      </w:r>
      <w:r w:rsidRPr="00825188">
        <w:rPr>
          <w:rFonts w:asciiTheme="majorBidi" w:hAnsiTheme="majorBidi" w:cstheme="majorBidi"/>
        </w:rPr>
        <w:t xml:space="preserve">paper based on the MBA thesis and co-authored by Dr. </w:t>
      </w:r>
      <w:proofErr w:type="spellStart"/>
      <w:r w:rsidRPr="00825188">
        <w:rPr>
          <w:rFonts w:asciiTheme="majorBidi" w:hAnsiTheme="majorBidi" w:cstheme="majorBidi"/>
        </w:rPr>
        <w:t>Samih</w:t>
      </w:r>
      <w:proofErr w:type="spellEnd"/>
      <w:r w:rsidRPr="00825188">
        <w:rPr>
          <w:rFonts w:asciiTheme="majorBidi" w:hAnsiTheme="majorBidi" w:cstheme="majorBidi"/>
        </w:rPr>
        <w:t xml:space="preserve"> Azar and </w:t>
      </w:r>
      <w:r w:rsidR="00AB54E9">
        <w:rPr>
          <w:rFonts w:asciiTheme="majorBidi" w:hAnsiTheme="majorBidi" w:cstheme="majorBidi"/>
        </w:rPr>
        <w:t>myself</w:t>
      </w:r>
      <w:r w:rsidRPr="00825188">
        <w:rPr>
          <w:rFonts w:asciiTheme="majorBidi" w:hAnsiTheme="majorBidi" w:cstheme="majorBidi"/>
        </w:rPr>
        <w:t xml:space="preserve">, titled </w:t>
      </w:r>
      <w:r w:rsidRPr="00825188">
        <w:rPr>
          <w:rFonts w:asciiTheme="majorBidi" w:hAnsiTheme="majorBidi" w:cstheme="majorBidi"/>
          <w:i/>
        </w:rPr>
        <w:t xml:space="preserve">Excess Sensitivity of Stock Markets to Negative Returns </w:t>
      </w:r>
      <w:r w:rsidRPr="00825188">
        <w:rPr>
          <w:rFonts w:asciiTheme="majorBidi" w:hAnsiTheme="majorBidi" w:cstheme="majorBidi"/>
        </w:rPr>
        <w:t xml:space="preserve">has been published in the </w:t>
      </w:r>
      <w:r w:rsidRPr="00825188">
        <w:rPr>
          <w:rFonts w:asciiTheme="majorBidi" w:hAnsiTheme="majorBidi" w:cstheme="majorBidi"/>
          <w:i/>
          <w:iCs/>
        </w:rPr>
        <w:t>International Journal of Economic Perspectives,</w:t>
      </w:r>
      <w:r w:rsidRPr="00825188">
        <w:rPr>
          <w:rFonts w:asciiTheme="majorBidi" w:hAnsiTheme="majorBidi" w:cstheme="majorBidi"/>
        </w:rPr>
        <w:t xml:space="preserve"> 2012, Volume 6, Issue 2, pages 15-48 </w:t>
      </w:r>
      <w:r w:rsidRPr="00825188">
        <w:rPr>
          <w:rFonts w:asciiTheme="majorBidi" w:hAnsiTheme="majorBidi" w:cstheme="majorBidi"/>
          <w:color w:val="2A2A2A"/>
        </w:rPr>
        <w:t>(ISSN: 1307-1637).</w:t>
      </w:r>
    </w:p>
    <w:p w14:paraId="663C06C5" w14:textId="77777777" w:rsidR="00971ABE" w:rsidRPr="00825188" w:rsidRDefault="00971ABE" w:rsidP="00971ABE">
      <w:pPr>
        <w:pStyle w:val="ecxmsonormal"/>
        <w:shd w:val="clear" w:color="auto" w:fill="FFFFFF"/>
        <w:spacing w:after="0"/>
        <w:jc w:val="both"/>
        <w:rPr>
          <w:rFonts w:asciiTheme="majorBidi" w:hAnsiTheme="majorBidi" w:cstheme="majorBidi"/>
          <w:color w:val="2A2A2A"/>
        </w:rPr>
      </w:pPr>
    </w:p>
    <w:p w14:paraId="27DCA5AF" w14:textId="77777777" w:rsidR="00971ABE" w:rsidRPr="00825188" w:rsidRDefault="00971ABE" w:rsidP="00971ABE">
      <w:pPr>
        <w:spacing w:after="12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25188">
        <w:rPr>
          <w:rFonts w:asciiTheme="majorBidi" w:hAnsiTheme="majorBidi" w:cstheme="majorBidi"/>
          <w:b/>
          <w:bCs/>
          <w:sz w:val="32"/>
          <w:szCs w:val="32"/>
        </w:rPr>
        <w:t>Professional Experience</w:t>
      </w:r>
    </w:p>
    <w:p w14:paraId="56CCF68D" w14:textId="298BC3C5" w:rsidR="00DF1C1A" w:rsidRDefault="00971ABE" w:rsidP="00FC3E85">
      <w:pPr>
        <w:tabs>
          <w:tab w:val="right" w:pos="9781"/>
        </w:tabs>
        <w:spacing w:after="120"/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  <w:sz w:val="28"/>
          <w:szCs w:val="28"/>
        </w:rPr>
        <w:t xml:space="preserve">- </w:t>
      </w:r>
      <w:r w:rsidR="00FC3E85">
        <w:rPr>
          <w:rFonts w:asciiTheme="majorBidi" w:hAnsiTheme="majorBidi" w:cstheme="majorBidi"/>
          <w:b/>
          <w:sz w:val="28"/>
          <w:szCs w:val="28"/>
        </w:rPr>
        <w:t>Acting Head of Monitoring &amp; Investigation</w:t>
      </w:r>
      <w:r w:rsidR="00DF1C1A" w:rsidRPr="00E93B51">
        <w:rPr>
          <w:rFonts w:asciiTheme="majorBidi" w:hAnsiTheme="majorBidi" w:cstheme="majorBidi"/>
          <w:b/>
          <w:sz w:val="28"/>
          <w:szCs w:val="28"/>
        </w:rPr>
        <w:t>, BLC Bank</w:t>
      </w:r>
      <w:r w:rsidR="00DF1C1A" w:rsidRPr="00825188">
        <w:rPr>
          <w:rFonts w:asciiTheme="majorBidi" w:hAnsiTheme="majorBidi" w:cstheme="majorBidi"/>
          <w:sz w:val="28"/>
          <w:szCs w:val="28"/>
        </w:rPr>
        <w:tab/>
      </w:r>
      <w:r w:rsidR="00E93B51">
        <w:rPr>
          <w:rFonts w:asciiTheme="majorBidi" w:hAnsiTheme="majorBidi" w:cstheme="majorBidi"/>
          <w:sz w:val="28"/>
          <w:szCs w:val="28"/>
        </w:rPr>
        <w:t xml:space="preserve"> </w:t>
      </w:r>
      <w:r w:rsidR="00DF1C1A" w:rsidRPr="00825188">
        <w:rPr>
          <w:rFonts w:asciiTheme="majorBidi" w:hAnsiTheme="majorBidi" w:cstheme="majorBidi"/>
        </w:rPr>
        <w:t>May 20</w:t>
      </w:r>
      <w:r w:rsidR="00FC3E85">
        <w:rPr>
          <w:rFonts w:asciiTheme="majorBidi" w:hAnsiTheme="majorBidi" w:cstheme="majorBidi"/>
        </w:rPr>
        <w:t>21</w:t>
      </w:r>
      <w:r w:rsidR="00DF1C1A" w:rsidRPr="00825188">
        <w:rPr>
          <w:rFonts w:asciiTheme="majorBidi" w:hAnsiTheme="majorBidi" w:cstheme="majorBidi"/>
        </w:rPr>
        <w:t xml:space="preserve"> – Present</w:t>
      </w:r>
    </w:p>
    <w:p w14:paraId="6B1EBB7B" w14:textId="4BC8F53F" w:rsidR="00FC3E85" w:rsidRPr="00825188" w:rsidRDefault="00FC3E85" w:rsidP="00FC3E85">
      <w:pPr>
        <w:tabs>
          <w:tab w:val="right" w:pos="9781"/>
        </w:tabs>
        <w:spacing w:after="120"/>
        <w:jc w:val="both"/>
        <w:rPr>
          <w:rFonts w:asciiTheme="majorBidi" w:hAnsiTheme="majorBidi" w:cstheme="majorBidi"/>
          <w:sz w:val="28"/>
          <w:szCs w:val="28"/>
        </w:rPr>
      </w:pPr>
      <w:r w:rsidRPr="00825188">
        <w:rPr>
          <w:rFonts w:asciiTheme="majorBidi" w:hAnsiTheme="majorBidi" w:cstheme="majorBidi"/>
          <w:sz w:val="28"/>
          <w:szCs w:val="28"/>
        </w:rPr>
        <w:t xml:space="preserve">- </w:t>
      </w:r>
      <w:r w:rsidRPr="00E93B51">
        <w:rPr>
          <w:rFonts w:asciiTheme="majorBidi" w:hAnsiTheme="majorBidi" w:cstheme="majorBidi"/>
          <w:b/>
          <w:sz w:val="28"/>
          <w:szCs w:val="28"/>
        </w:rPr>
        <w:t>Senior AML</w:t>
      </w:r>
      <w:r>
        <w:rPr>
          <w:rFonts w:asciiTheme="majorBidi" w:hAnsiTheme="majorBidi" w:cstheme="majorBidi"/>
          <w:b/>
          <w:sz w:val="28"/>
          <w:szCs w:val="28"/>
        </w:rPr>
        <w:t>/CFT</w:t>
      </w:r>
      <w:r w:rsidRPr="00E93B51">
        <w:rPr>
          <w:rFonts w:asciiTheme="majorBidi" w:hAnsiTheme="majorBidi" w:cstheme="majorBidi"/>
          <w:b/>
          <w:sz w:val="28"/>
          <w:szCs w:val="28"/>
        </w:rPr>
        <w:t xml:space="preserve"> Compliance Officer, BLC Bank</w:t>
      </w:r>
      <w:r w:rsidRPr="00825188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825188">
        <w:rPr>
          <w:rFonts w:asciiTheme="majorBidi" w:hAnsiTheme="majorBidi" w:cstheme="majorBidi"/>
        </w:rPr>
        <w:t>May 2015 – Apr 20</w:t>
      </w:r>
      <w:r>
        <w:rPr>
          <w:rFonts w:asciiTheme="majorBidi" w:hAnsiTheme="majorBidi" w:cstheme="majorBidi"/>
        </w:rPr>
        <w:t>21</w:t>
      </w:r>
    </w:p>
    <w:p w14:paraId="101B601C" w14:textId="77777777" w:rsidR="00971ABE" w:rsidRPr="00825188" w:rsidRDefault="00DF1C1A" w:rsidP="00532B70">
      <w:pPr>
        <w:tabs>
          <w:tab w:val="right" w:pos="9781"/>
        </w:tabs>
        <w:spacing w:after="120"/>
        <w:jc w:val="both"/>
        <w:rPr>
          <w:rFonts w:asciiTheme="majorBidi" w:hAnsiTheme="majorBidi" w:cstheme="majorBidi"/>
          <w:b/>
          <w:bCs/>
        </w:rPr>
      </w:pPr>
      <w:r w:rsidRPr="00825188">
        <w:rPr>
          <w:rFonts w:asciiTheme="majorBidi" w:hAnsiTheme="majorBidi" w:cstheme="majorBidi"/>
          <w:sz w:val="28"/>
          <w:szCs w:val="28"/>
        </w:rPr>
        <w:t xml:space="preserve">- </w:t>
      </w:r>
      <w:r w:rsidR="00971ABE" w:rsidRPr="00E93B51">
        <w:rPr>
          <w:rFonts w:asciiTheme="majorBidi" w:hAnsiTheme="majorBidi" w:cstheme="majorBidi"/>
          <w:b/>
          <w:sz w:val="28"/>
          <w:szCs w:val="28"/>
        </w:rPr>
        <w:t xml:space="preserve">Assistant Auditor, DFK – </w:t>
      </w:r>
      <w:proofErr w:type="spellStart"/>
      <w:r w:rsidR="00971ABE" w:rsidRPr="00E93B51">
        <w:rPr>
          <w:rFonts w:asciiTheme="majorBidi" w:hAnsiTheme="majorBidi" w:cstheme="majorBidi"/>
          <w:b/>
          <w:sz w:val="28"/>
          <w:szCs w:val="28"/>
        </w:rPr>
        <w:t>Fiduciaire</w:t>
      </w:r>
      <w:proofErr w:type="spellEnd"/>
      <w:r w:rsidR="00971ABE" w:rsidRPr="00E93B51">
        <w:rPr>
          <w:rFonts w:asciiTheme="majorBidi" w:hAnsiTheme="majorBidi" w:cstheme="majorBidi"/>
          <w:b/>
          <w:sz w:val="28"/>
          <w:szCs w:val="28"/>
        </w:rPr>
        <w:t xml:space="preserve"> du </w:t>
      </w:r>
      <w:proofErr w:type="spellStart"/>
      <w:r w:rsidR="00971ABE" w:rsidRPr="00E93B51">
        <w:rPr>
          <w:rFonts w:asciiTheme="majorBidi" w:hAnsiTheme="majorBidi" w:cstheme="majorBidi"/>
          <w:b/>
          <w:sz w:val="28"/>
          <w:szCs w:val="28"/>
        </w:rPr>
        <w:t>Moyen</w:t>
      </w:r>
      <w:proofErr w:type="spellEnd"/>
      <w:r w:rsidR="00971ABE" w:rsidRPr="00E93B51">
        <w:rPr>
          <w:rFonts w:asciiTheme="majorBidi" w:hAnsiTheme="majorBidi" w:cstheme="majorBidi"/>
          <w:b/>
          <w:sz w:val="28"/>
          <w:szCs w:val="28"/>
        </w:rPr>
        <w:t xml:space="preserve"> Orient</w:t>
      </w:r>
      <w:r w:rsidR="00971ABE" w:rsidRPr="00825188">
        <w:rPr>
          <w:rFonts w:asciiTheme="majorBidi" w:hAnsiTheme="majorBidi" w:cstheme="majorBidi"/>
        </w:rPr>
        <w:tab/>
        <w:t xml:space="preserve">Nov 2012 – </w:t>
      </w:r>
      <w:r w:rsidRPr="00825188">
        <w:rPr>
          <w:rFonts w:asciiTheme="majorBidi" w:hAnsiTheme="majorBidi" w:cstheme="majorBidi"/>
        </w:rPr>
        <w:t>Apr 2015</w:t>
      </w:r>
    </w:p>
    <w:p w14:paraId="0542C055" w14:textId="77777777" w:rsidR="00971ABE" w:rsidRPr="00825188" w:rsidRDefault="00971ABE" w:rsidP="00532B70">
      <w:pPr>
        <w:tabs>
          <w:tab w:val="right" w:pos="9781"/>
        </w:tabs>
        <w:spacing w:after="120"/>
        <w:jc w:val="both"/>
        <w:rPr>
          <w:rFonts w:asciiTheme="majorBidi" w:hAnsiTheme="majorBidi" w:cstheme="majorBidi"/>
          <w:b/>
          <w:bCs/>
        </w:rPr>
      </w:pPr>
      <w:r w:rsidRPr="00825188">
        <w:rPr>
          <w:rFonts w:asciiTheme="majorBidi" w:hAnsiTheme="majorBidi" w:cstheme="majorBidi"/>
          <w:sz w:val="28"/>
          <w:szCs w:val="28"/>
        </w:rPr>
        <w:t xml:space="preserve">- </w:t>
      </w:r>
      <w:r w:rsidRPr="00E93B51">
        <w:rPr>
          <w:rFonts w:asciiTheme="majorBidi" w:hAnsiTheme="majorBidi" w:cstheme="majorBidi"/>
          <w:b/>
          <w:sz w:val="28"/>
          <w:szCs w:val="28"/>
        </w:rPr>
        <w:t xml:space="preserve">Junior Auditor, </w:t>
      </w:r>
      <w:proofErr w:type="spellStart"/>
      <w:r w:rsidRPr="00E93B51">
        <w:rPr>
          <w:rFonts w:asciiTheme="majorBidi" w:hAnsiTheme="majorBidi" w:cstheme="majorBidi"/>
          <w:b/>
          <w:sz w:val="28"/>
          <w:szCs w:val="28"/>
        </w:rPr>
        <w:t>Compex</w:t>
      </w:r>
      <w:proofErr w:type="spellEnd"/>
      <w:r w:rsidRPr="00E93B51">
        <w:rPr>
          <w:rFonts w:asciiTheme="majorBidi" w:hAnsiTheme="majorBidi" w:cstheme="majorBidi"/>
          <w:b/>
          <w:sz w:val="28"/>
          <w:szCs w:val="28"/>
        </w:rPr>
        <w:t xml:space="preserve"> Group</w:t>
      </w:r>
      <w:r w:rsidRPr="00825188">
        <w:rPr>
          <w:rFonts w:asciiTheme="majorBidi" w:hAnsiTheme="majorBidi" w:cstheme="majorBidi"/>
        </w:rPr>
        <w:tab/>
        <w:t>Nov 2011 – Oct 2012</w:t>
      </w:r>
    </w:p>
    <w:p w14:paraId="6CD92C28" w14:textId="77777777" w:rsidR="00971ABE" w:rsidRPr="00825188" w:rsidRDefault="00971ABE" w:rsidP="00971ABE">
      <w:pPr>
        <w:tabs>
          <w:tab w:val="right" w:pos="9781"/>
        </w:tabs>
        <w:spacing w:after="120"/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  <w:sz w:val="28"/>
          <w:szCs w:val="28"/>
        </w:rPr>
        <w:t xml:space="preserve">- </w:t>
      </w:r>
      <w:r w:rsidRPr="00E93B51">
        <w:rPr>
          <w:rFonts w:asciiTheme="majorBidi" w:hAnsiTheme="majorBidi" w:cstheme="majorBidi"/>
          <w:b/>
          <w:sz w:val="28"/>
          <w:szCs w:val="28"/>
        </w:rPr>
        <w:t xml:space="preserve">Consultant in Mathematics, ERC – </w:t>
      </w:r>
      <w:proofErr w:type="spellStart"/>
      <w:r w:rsidRPr="00E93B51">
        <w:rPr>
          <w:rFonts w:asciiTheme="majorBidi" w:hAnsiTheme="majorBidi" w:cstheme="majorBidi"/>
          <w:b/>
          <w:sz w:val="28"/>
          <w:szCs w:val="28"/>
        </w:rPr>
        <w:t>Librairie</w:t>
      </w:r>
      <w:proofErr w:type="spellEnd"/>
      <w:r w:rsidRPr="00E93B51">
        <w:rPr>
          <w:rFonts w:asciiTheme="majorBidi" w:hAnsiTheme="majorBidi" w:cstheme="majorBidi"/>
          <w:b/>
          <w:sz w:val="28"/>
          <w:szCs w:val="28"/>
        </w:rPr>
        <w:t xml:space="preserve"> du </w:t>
      </w:r>
      <w:proofErr w:type="spellStart"/>
      <w:r w:rsidRPr="00E93B51">
        <w:rPr>
          <w:rFonts w:asciiTheme="majorBidi" w:hAnsiTheme="majorBidi" w:cstheme="majorBidi"/>
          <w:b/>
          <w:sz w:val="28"/>
          <w:szCs w:val="28"/>
        </w:rPr>
        <w:t>Liban</w:t>
      </w:r>
      <w:proofErr w:type="spellEnd"/>
      <w:r w:rsidRPr="00E93B51">
        <w:rPr>
          <w:rFonts w:asciiTheme="majorBidi" w:hAnsiTheme="majorBidi" w:cstheme="majorBidi"/>
          <w:b/>
          <w:sz w:val="28"/>
          <w:szCs w:val="28"/>
        </w:rPr>
        <w:t xml:space="preserve"> Publishers</w:t>
      </w:r>
      <w:r w:rsidRPr="00825188">
        <w:rPr>
          <w:rFonts w:asciiTheme="majorBidi" w:hAnsiTheme="majorBidi" w:cstheme="majorBidi"/>
        </w:rPr>
        <w:tab/>
        <w:t>Mar – Aug 2011</w:t>
      </w:r>
    </w:p>
    <w:p w14:paraId="627FEBF9" w14:textId="77777777" w:rsidR="00532B70" w:rsidRDefault="00971ABE" w:rsidP="00532B70">
      <w:pPr>
        <w:tabs>
          <w:tab w:val="right" w:pos="9781"/>
        </w:tabs>
        <w:spacing w:after="120"/>
        <w:ind w:left="142" w:hanging="142"/>
        <w:jc w:val="both"/>
        <w:rPr>
          <w:rFonts w:asciiTheme="majorBidi" w:hAnsiTheme="majorBidi" w:cstheme="majorBidi"/>
          <w:sz w:val="28"/>
          <w:szCs w:val="28"/>
        </w:rPr>
      </w:pPr>
      <w:r w:rsidRPr="00825188">
        <w:rPr>
          <w:rFonts w:asciiTheme="majorBidi" w:hAnsiTheme="majorBidi" w:cstheme="majorBidi"/>
          <w:sz w:val="28"/>
          <w:szCs w:val="28"/>
        </w:rPr>
        <w:t xml:space="preserve">- </w:t>
      </w:r>
      <w:r w:rsidRPr="00E93B51">
        <w:rPr>
          <w:rFonts w:asciiTheme="majorBidi" w:hAnsiTheme="majorBidi" w:cstheme="majorBidi"/>
          <w:b/>
          <w:sz w:val="28"/>
          <w:szCs w:val="28"/>
        </w:rPr>
        <w:t xml:space="preserve">Instructor of Mathematics, Armenian </w:t>
      </w:r>
      <w:r w:rsidR="00532B70" w:rsidRPr="00E93B51">
        <w:rPr>
          <w:rFonts w:asciiTheme="majorBidi" w:hAnsiTheme="majorBidi" w:cstheme="majorBidi"/>
          <w:b/>
          <w:sz w:val="28"/>
          <w:szCs w:val="28"/>
        </w:rPr>
        <w:t xml:space="preserve">Evangelical </w:t>
      </w:r>
      <w:r w:rsidRPr="00E93B51">
        <w:rPr>
          <w:rFonts w:asciiTheme="majorBidi" w:hAnsiTheme="majorBidi" w:cstheme="majorBidi"/>
          <w:b/>
          <w:sz w:val="28"/>
          <w:szCs w:val="28"/>
        </w:rPr>
        <w:t>Secondary School</w:t>
      </w:r>
    </w:p>
    <w:p w14:paraId="608C8998" w14:textId="77777777" w:rsidR="003E4AEE" w:rsidRPr="005211F5" w:rsidRDefault="00532B70" w:rsidP="005211F5">
      <w:pPr>
        <w:tabs>
          <w:tab w:val="right" w:pos="9781"/>
        </w:tabs>
        <w:spacing w:after="120"/>
        <w:ind w:left="142" w:hanging="142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971ABE" w:rsidRPr="00825188">
        <w:rPr>
          <w:rFonts w:asciiTheme="majorBidi" w:hAnsiTheme="majorBidi" w:cstheme="majorBidi"/>
        </w:rPr>
        <w:t>Oct 2007 – Jun</w:t>
      </w:r>
      <w:r w:rsidR="00825188" w:rsidRPr="00825188">
        <w:rPr>
          <w:rFonts w:asciiTheme="majorBidi" w:hAnsiTheme="majorBidi" w:cstheme="majorBidi"/>
        </w:rPr>
        <w:t xml:space="preserve"> </w:t>
      </w:r>
      <w:r w:rsidR="00971ABE" w:rsidRPr="00825188">
        <w:rPr>
          <w:rFonts w:asciiTheme="majorBidi" w:hAnsiTheme="majorBidi" w:cstheme="majorBidi"/>
        </w:rPr>
        <w:t>2010</w:t>
      </w:r>
    </w:p>
    <w:p w14:paraId="0A8779C4" w14:textId="77777777" w:rsidR="003A4533" w:rsidRDefault="003A4533" w:rsidP="00532B70">
      <w:pPr>
        <w:spacing w:after="12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08515739" w14:textId="77777777" w:rsidR="00532B70" w:rsidRPr="00825188" w:rsidRDefault="00532B70" w:rsidP="00532B70">
      <w:pPr>
        <w:spacing w:after="12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Community Work</w:t>
      </w:r>
    </w:p>
    <w:p w14:paraId="338BEBFE" w14:textId="7015247A" w:rsidR="00532B70" w:rsidRDefault="00532B70" w:rsidP="002E397D">
      <w:pPr>
        <w:tabs>
          <w:tab w:val="right" w:pos="9720"/>
          <w:tab w:val="right" w:pos="9781"/>
        </w:tabs>
        <w:spacing w:after="120"/>
        <w:ind w:left="142" w:hanging="142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Pr="00532B70">
        <w:rPr>
          <w:rFonts w:asciiTheme="majorBidi" w:hAnsiTheme="majorBidi" w:cstheme="majorBidi"/>
          <w:sz w:val="28"/>
          <w:szCs w:val="28"/>
        </w:rPr>
        <w:t>Head of finance department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Pr="00532B70">
        <w:rPr>
          <w:rFonts w:asciiTheme="majorBidi" w:hAnsiTheme="majorBidi" w:cstheme="majorBidi"/>
          <w:sz w:val="28"/>
          <w:szCs w:val="28"/>
        </w:rPr>
        <w:t xml:space="preserve">Spring of Life Church </w:t>
      </w:r>
      <w:r w:rsidR="002E397D">
        <w:rPr>
          <w:rFonts w:asciiTheme="majorBidi" w:hAnsiTheme="majorBidi" w:cstheme="majorBidi"/>
          <w:sz w:val="28"/>
          <w:szCs w:val="28"/>
        </w:rPr>
        <w:tab/>
      </w:r>
      <w:r w:rsidRPr="00532B70">
        <w:rPr>
          <w:rFonts w:asciiTheme="majorBidi" w:hAnsiTheme="majorBidi" w:cstheme="majorBidi"/>
        </w:rPr>
        <w:t>2009-present</w:t>
      </w:r>
    </w:p>
    <w:p w14:paraId="19E9314A" w14:textId="77777777" w:rsidR="003E4AEE" w:rsidRDefault="00527F78" w:rsidP="00C23B5C">
      <w:pPr>
        <w:tabs>
          <w:tab w:val="right" w:pos="9720"/>
          <w:tab w:val="right" w:pos="9781"/>
        </w:tabs>
        <w:spacing w:after="120"/>
        <w:ind w:left="142"/>
        <w:jc w:val="both"/>
        <w:rPr>
          <w:rFonts w:asciiTheme="majorBidi" w:hAnsiTheme="majorBidi" w:cstheme="majorBidi"/>
        </w:rPr>
      </w:pPr>
      <w:r w:rsidRPr="00527F78">
        <w:rPr>
          <w:rFonts w:asciiTheme="majorBidi" w:hAnsiTheme="majorBidi" w:cstheme="majorBidi"/>
        </w:rPr>
        <w:t>Financial reporting, budgeting, real versus budget analysis</w:t>
      </w:r>
    </w:p>
    <w:p w14:paraId="76DAD055" w14:textId="438D76D7" w:rsidR="002B0177" w:rsidRPr="00C23B5C" w:rsidRDefault="002B0177" w:rsidP="00C23B5C">
      <w:pPr>
        <w:tabs>
          <w:tab w:val="right" w:pos="9720"/>
          <w:tab w:val="right" w:pos="9781"/>
        </w:tabs>
        <w:spacing w:after="120"/>
        <w:ind w:left="142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Website: </w:t>
      </w:r>
      <w:hyperlink r:id="rId8" w:history="1">
        <w:r w:rsidRPr="00F63AA3">
          <w:rPr>
            <w:rStyle w:val="Hyperlink"/>
            <w:rFonts w:asciiTheme="majorBidi" w:hAnsiTheme="majorBidi" w:cstheme="majorBidi"/>
          </w:rPr>
          <w:t>www.solchurch.com</w:t>
        </w:r>
      </w:hyperlink>
      <w:r>
        <w:rPr>
          <w:rFonts w:asciiTheme="majorBidi" w:hAnsiTheme="majorBidi" w:cstheme="majorBidi"/>
        </w:rPr>
        <w:t>; Facebook: Spring of Life Church</w:t>
      </w:r>
    </w:p>
    <w:p w14:paraId="0A5FF970" w14:textId="7E56993E" w:rsidR="002B0177" w:rsidRDefault="002B0177" w:rsidP="002B0177">
      <w:pPr>
        <w:tabs>
          <w:tab w:val="right" w:pos="9720"/>
          <w:tab w:val="right" w:pos="9781"/>
        </w:tabs>
        <w:spacing w:after="120"/>
        <w:ind w:left="142" w:hanging="142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8"/>
          <w:szCs w:val="28"/>
        </w:rPr>
        <w:t xml:space="preserve">- Director of </w:t>
      </w:r>
      <w:proofErr w:type="spellStart"/>
      <w:r>
        <w:rPr>
          <w:rFonts w:asciiTheme="majorBidi" w:hAnsiTheme="majorBidi" w:cstheme="majorBidi"/>
          <w:sz w:val="28"/>
          <w:szCs w:val="28"/>
        </w:rPr>
        <w:t>Adhonep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Lebanon, Beirut Chapter</w:t>
      </w:r>
      <w:r>
        <w:rPr>
          <w:rFonts w:asciiTheme="majorBidi" w:hAnsiTheme="majorBidi" w:cstheme="majorBidi"/>
          <w:sz w:val="28"/>
          <w:szCs w:val="28"/>
        </w:rPr>
        <w:tab/>
      </w:r>
      <w:r w:rsidRPr="00532B70">
        <w:rPr>
          <w:rFonts w:asciiTheme="majorBidi" w:hAnsiTheme="majorBidi" w:cstheme="majorBidi"/>
        </w:rPr>
        <w:t>20</w:t>
      </w:r>
      <w:r>
        <w:rPr>
          <w:rFonts w:asciiTheme="majorBidi" w:hAnsiTheme="majorBidi" w:cstheme="majorBidi"/>
        </w:rPr>
        <w:t>19</w:t>
      </w:r>
      <w:r w:rsidRPr="00532B70">
        <w:rPr>
          <w:rFonts w:asciiTheme="majorBidi" w:hAnsiTheme="majorBidi" w:cstheme="majorBidi"/>
        </w:rPr>
        <w:t>-present</w:t>
      </w:r>
    </w:p>
    <w:p w14:paraId="1147C8F4" w14:textId="56A79A64" w:rsidR="002B0177" w:rsidRDefault="002B0177" w:rsidP="002B0177">
      <w:pPr>
        <w:tabs>
          <w:tab w:val="right" w:pos="9720"/>
          <w:tab w:val="right" w:pos="9781"/>
        </w:tabs>
        <w:spacing w:after="120"/>
        <w:ind w:left="142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Organizing Full Gospel Businessmen Fellowship dinners and seminars</w:t>
      </w:r>
    </w:p>
    <w:p w14:paraId="4984E409" w14:textId="715FDF2D" w:rsidR="002B0177" w:rsidRPr="00C23B5C" w:rsidRDefault="002B0177" w:rsidP="002B0177">
      <w:pPr>
        <w:tabs>
          <w:tab w:val="right" w:pos="9720"/>
          <w:tab w:val="right" w:pos="9781"/>
        </w:tabs>
        <w:spacing w:after="120"/>
        <w:ind w:left="142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Facebook: </w:t>
      </w:r>
      <w:proofErr w:type="spellStart"/>
      <w:r>
        <w:rPr>
          <w:rFonts w:asciiTheme="majorBidi" w:hAnsiTheme="majorBidi" w:cstheme="majorBidi"/>
        </w:rPr>
        <w:t>Adhonep</w:t>
      </w:r>
      <w:proofErr w:type="spellEnd"/>
      <w:r>
        <w:rPr>
          <w:rFonts w:asciiTheme="majorBidi" w:hAnsiTheme="majorBidi" w:cstheme="majorBidi"/>
        </w:rPr>
        <w:t xml:space="preserve"> Lebanon</w:t>
      </w:r>
    </w:p>
    <w:p w14:paraId="2ED8AD80" w14:textId="77777777" w:rsidR="002B0177" w:rsidRPr="00C23B5C" w:rsidRDefault="002B0177" w:rsidP="002B0177">
      <w:pPr>
        <w:tabs>
          <w:tab w:val="right" w:pos="9720"/>
          <w:tab w:val="right" w:pos="9781"/>
        </w:tabs>
        <w:spacing w:after="120"/>
        <w:ind w:left="142"/>
        <w:jc w:val="both"/>
        <w:rPr>
          <w:rFonts w:asciiTheme="majorBidi" w:hAnsiTheme="majorBidi" w:cstheme="majorBidi"/>
        </w:rPr>
      </w:pPr>
    </w:p>
    <w:p w14:paraId="0B24D46B" w14:textId="77777777" w:rsidR="00612CEA" w:rsidRDefault="00612CEA" w:rsidP="004324F1">
      <w:pPr>
        <w:spacing w:after="12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25188">
        <w:rPr>
          <w:rFonts w:asciiTheme="majorBidi" w:hAnsiTheme="majorBidi" w:cstheme="majorBidi"/>
          <w:b/>
          <w:bCs/>
          <w:sz w:val="32"/>
          <w:szCs w:val="32"/>
        </w:rPr>
        <w:t>Skills</w:t>
      </w:r>
    </w:p>
    <w:p w14:paraId="09F11805" w14:textId="0CC40575" w:rsidR="004D0C5B" w:rsidRDefault="007B0889" w:rsidP="004324F1">
      <w:pPr>
        <w:spacing w:after="120"/>
        <w:jc w:val="both"/>
        <w:rPr>
          <w:rFonts w:asciiTheme="majorBidi" w:hAnsiTheme="majorBidi" w:cstheme="majorBidi"/>
          <w:b/>
          <w:sz w:val="28"/>
          <w:szCs w:val="28"/>
        </w:rPr>
      </w:pPr>
      <w:r w:rsidRPr="00E93B51">
        <w:rPr>
          <w:rFonts w:asciiTheme="majorBidi" w:hAnsiTheme="majorBidi" w:cstheme="majorBidi"/>
          <w:b/>
          <w:sz w:val="28"/>
          <w:szCs w:val="28"/>
        </w:rPr>
        <w:t>Consultant in Mathematics</w:t>
      </w:r>
    </w:p>
    <w:p w14:paraId="54F6EF87" w14:textId="528AE11B" w:rsidR="00CE111B" w:rsidRDefault="00CE111B" w:rsidP="0038558A">
      <w:pPr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Preparing, editing, reviewing mathematics </w:t>
      </w:r>
      <w:r w:rsidR="0038558A">
        <w:rPr>
          <w:rFonts w:asciiTheme="majorBidi" w:hAnsiTheme="majorBidi" w:cstheme="majorBidi"/>
        </w:rPr>
        <w:t xml:space="preserve">book plans as well as </w:t>
      </w:r>
      <w:r>
        <w:rPr>
          <w:rFonts w:asciiTheme="majorBidi" w:hAnsiTheme="majorBidi" w:cstheme="majorBidi"/>
        </w:rPr>
        <w:t>book and workbook content</w:t>
      </w:r>
      <w:r w:rsidR="004822BB">
        <w:rPr>
          <w:rFonts w:asciiTheme="majorBidi" w:hAnsiTheme="majorBidi" w:cstheme="majorBidi"/>
        </w:rPr>
        <w:t xml:space="preserve"> for different levels</w:t>
      </w:r>
      <w:r>
        <w:rPr>
          <w:rFonts w:asciiTheme="majorBidi" w:hAnsiTheme="majorBidi" w:cstheme="majorBidi"/>
        </w:rPr>
        <w:t xml:space="preserve">, </w:t>
      </w:r>
      <w:r w:rsidR="0038558A">
        <w:rPr>
          <w:rFonts w:asciiTheme="majorBidi" w:hAnsiTheme="majorBidi" w:cstheme="majorBidi"/>
        </w:rPr>
        <w:t>in addition to</w:t>
      </w:r>
      <w:r>
        <w:rPr>
          <w:rFonts w:asciiTheme="majorBidi" w:hAnsiTheme="majorBidi" w:cstheme="majorBidi"/>
        </w:rPr>
        <w:t xml:space="preserve"> </w:t>
      </w:r>
      <w:r w:rsidR="004822BB">
        <w:rPr>
          <w:rFonts w:asciiTheme="majorBidi" w:hAnsiTheme="majorBidi" w:cstheme="majorBidi"/>
        </w:rPr>
        <w:t>reviewing multimedia mathematics exercises</w:t>
      </w:r>
      <w:r w:rsidR="0038558A">
        <w:rPr>
          <w:rFonts w:asciiTheme="majorBidi" w:hAnsiTheme="majorBidi" w:cstheme="majorBidi"/>
        </w:rPr>
        <w:t xml:space="preserve">; </w:t>
      </w:r>
      <w:r w:rsidR="004822BB">
        <w:rPr>
          <w:rFonts w:asciiTheme="majorBidi" w:hAnsiTheme="majorBidi" w:cstheme="majorBidi"/>
        </w:rPr>
        <w:t>diverse curriculums, such as Pan Arab, Kuwait, etc.</w:t>
      </w:r>
    </w:p>
    <w:p w14:paraId="66265F53" w14:textId="77777777" w:rsidR="004822BB" w:rsidRDefault="004822BB" w:rsidP="004822BB">
      <w:pPr>
        <w:jc w:val="both"/>
        <w:rPr>
          <w:rFonts w:asciiTheme="majorBidi" w:hAnsiTheme="majorBidi" w:cstheme="majorBidi"/>
        </w:rPr>
      </w:pPr>
    </w:p>
    <w:p w14:paraId="1EF5B0B0" w14:textId="612F3443" w:rsidR="00E06561" w:rsidRPr="00825188" w:rsidRDefault="00E06561" w:rsidP="00F37C80">
      <w:pPr>
        <w:tabs>
          <w:tab w:val="right" w:pos="9781"/>
        </w:tabs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25188">
        <w:rPr>
          <w:rFonts w:asciiTheme="majorBidi" w:hAnsiTheme="majorBidi" w:cstheme="majorBidi"/>
          <w:b/>
          <w:bCs/>
          <w:sz w:val="28"/>
          <w:szCs w:val="28"/>
        </w:rPr>
        <w:t>AML</w:t>
      </w:r>
      <w:r w:rsidR="004D0C5B">
        <w:rPr>
          <w:rFonts w:asciiTheme="majorBidi" w:hAnsiTheme="majorBidi" w:cstheme="majorBidi"/>
          <w:b/>
          <w:bCs/>
          <w:sz w:val="28"/>
          <w:szCs w:val="28"/>
        </w:rPr>
        <w:t>/CFT</w:t>
      </w:r>
      <w:r w:rsidR="00F37C80">
        <w:rPr>
          <w:rFonts w:asciiTheme="majorBidi" w:hAnsiTheme="majorBidi" w:cstheme="majorBidi"/>
          <w:b/>
          <w:bCs/>
          <w:sz w:val="28"/>
          <w:szCs w:val="28"/>
        </w:rPr>
        <w:t xml:space="preserve"> Compliance</w:t>
      </w:r>
    </w:p>
    <w:p w14:paraId="52882308" w14:textId="3965DFFA" w:rsidR="001F395C" w:rsidRDefault="00DD6713" w:rsidP="00DD6713">
      <w:pPr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Name</w:t>
      </w:r>
      <w:r w:rsidR="00EB04E3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screening</w:t>
      </w:r>
    </w:p>
    <w:p w14:paraId="4BB4D49B" w14:textId="77777777" w:rsidR="000C50EC" w:rsidRDefault="000C50EC" w:rsidP="000C50EC">
      <w:pPr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Analyzing CTS Exemption requests</w:t>
      </w:r>
    </w:p>
    <w:p w14:paraId="734D0AF5" w14:textId="77777777" w:rsidR="000C50EC" w:rsidRDefault="000C50EC" w:rsidP="000C50EC">
      <w:pPr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Maintaining AML Risk Score Matrix</w:t>
      </w:r>
    </w:p>
    <w:p w14:paraId="6DAA523C" w14:textId="77777777" w:rsidR="00C37503" w:rsidRPr="00825188" w:rsidRDefault="00C37503" w:rsidP="00C37503">
      <w:pPr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</w:rPr>
        <w:t xml:space="preserve">Monitoring account activities </w:t>
      </w:r>
      <w:r>
        <w:rPr>
          <w:rFonts w:asciiTheme="majorBidi" w:hAnsiTheme="majorBidi" w:cstheme="majorBidi"/>
        </w:rPr>
        <w:t>against</w:t>
      </w:r>
      <w:r w:rsidRPr="00825188">
        <w:rPr>
          <w:rFonts w:asciiTheme="majorBidi" w:hAnsiTheme="majorBidi" w:cstheme="majorBidi"/>
        </w:rPr>
        <w:t xml:space="preserve"> client profiles</w:t>
      </w:r>
    </w:p>
    <w:p w14:paraId="3A21C41B" w14:textId="77777777" w:rsidR="00C37503" w:rsidRDefault="00C37503" w:rsidP="00C37503">
      <w:pPr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</w:rPr>
        <w:t xml:space="preserve">Performing customer due diligence </w:t>
      </w:r>
      <w:r w:rsidR="00DA5182">
        <w:rPr>
          <w:rFonts w:asciiTheme="majorBidi" w:hAnsiTheme="majorBidi" w:cstheme="majorBidi"/>
        </w:rPr>
        <w:t xml:space="preserve">(DD) </w:t>
      </w:r>
      <w:r>
        <w:rPr>
          <w:rFonts w:asciiTheme="majorBidi" w:hAnsiTheme="majorBidi" w:cstheme="majorBidi"/>
        </w:rPr>
        <w:t>and enhanced due diligence</w:t>
      </w:r>
      <w:r w:rsidR="00DA5182">
        <w:rPr>
          <w:rFonts w:asciiTheme="majorBidi" w:hAnsiTheme="majorBidi" w:cstheme="majorBidi"/>
        </w:rPr>
        <w:t xml:space="preserve"> (EDD)</w:t>
      </w:r>
    </w:p>
    <w:p w14:paraId="3C6D0079" w14:textId="77777777" w:rsidR="007E023D" w:rsidRPr="00825188" w:rsidRDefault="007E023D" w:rsidP="007E023D">
      <w:pPr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</w:rPr>
        <w:t xml:space="preserve">Preparing Suspicious Transaction Reports (STR) to be </w:t>
      </w:r>
      <w:r>
        <w:rPr>
          <w:rFonts w:asciiTheme="majorBidi" w:hAnsiTheme="majorBidi" w:cstheme="majorBidi"/>
        </w:rPr>
        <w:t>filed</w:t>
      </w:r>
      <w:r w:rsidRPr="00825188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with</w:t>
      </w:r>
      <w:r w:rsidRPr="00825188">
        <w:rPr>
          <w:rFonts w:asciiTheme="majorBidi" w:hAnsiTheme="majorBidi" w:cstheme="majorBidi"/>
        </w:rPr>
        <w:t xml:space="preserve"> local FIU </w:t>
      </w:r>
    </w:p>
    <w:p w14:paraId="3CB7F26E" w14:textId="5C829627" w:rsidR="00E06561" w:rsidRPr="00825188" w:rsidRDefault="00E06561" w:rsidP="00E06561">
      <w:pPr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</w:rPr>
        <w:t>Answering inquiries of local FIU</w:t>
      </w:r>
      <w:r w:rsidR="001D4B71">
        <w:rPr>
          <w:rFonts w:asciiTheme="majorBidi" w:hAnsiTheme="majorBidi" w:cstheme="majorBidi"/>
        </w:rPr>
        <w:t xml:space="preserve"> and implementing orders to freeze</w:t>
      </w:r>
      <w:r w:rsidR="000771A5">
        <w:rPr>
          <w:rFonts w:asciiTheme="majorBidi" w:hAnsiTheme="majorBidi" w:cstheme="majorBidi"/>
        </w:rPr>
        <w:t>/unfreeze</w:t>
      </w:r>
      <w:r w:rsidR="001D4B71">
        <w:rPr>
          <w:rFonts w:asciiTheme="majorBidi" w:hAnsiTheme="majorBidi" w:cstheme="majorBidi"/>
        </w:rPr>
        <w:t xml:space="preserve"> accounts, </w:t>
      </w:r>
      <w:r w:rsidR="000771A5">
        <w:rPr>
          <w:rFonts w:asciiTheme="majorBidi" w:hAnsiTheme="majorBidi" w:cstheme="majorBidi"/>
        </w:rPr>
        <w:t>etc.</w:t>
      </w:r>
    </w:p>
    <w:p w14:paraId="77DC42F2" w14:textId="77777777" w:rsidR="00E06561" w:rsidRPr="00825188" w:rsidRDefault="00E06561" w:rsidP="00E06561">
      <w:pPr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</w:rPr>
        <w:t>Preparing special reports sent periodically to local FIU</w:t>
      </w:r>
    </w:p>
    <w:p w14:paraId="580127B6" w14:textId="77777777" w:rsidR="00E06561" w:rsidRPr="00825188" w:rsidRDefault="00E06561" w:rsidP="00E06561">
      <w:pPr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</w:rPr>
        <w:t>Following up with inquiries of correspondent banks</w:t>
      </w:r>
    </w:p>
    <w:p w14:paraId="3F5D5D3D" w14:textId="77777777" w:rsidR="00E06561" w:rsidRPr="00825188" w:rsidRDefault="001F395C" w:rsidP="00E06561">
      <w:pPr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Answering</w:t>
      </w:r>
      <w:r w:rsidR="00E06561" w:rsidRPr="00825188">
        <w:rPr>
          <w:rFonts w:asciiTheme="majorBidi" w:hAnsiTheme="majorBidi" w:cstheme="majorBidi"/>
        </w:rPr>
        <w:t xml:space="preserve"> correspondent banks AML questionnaires</w:t>
      </w:r>
      <w:r>
        <w:rPr>
          <w:rFonts w:asciiTheme="majorBidi" w:hAnsiTheme="majorBidi" w:cstheme="majorBidi"/>
        </w:rPr>
        <w:t xml:space="preserve"> (KYC)</w:t>
      </w:r>
    </w:p>
    <w:p w14:paraId="7BCECB1E" w14:textId="77777777" w:rsidR="00E06561" w:rsidRPr="00825188" w:rsidRDefault="00980FD5" w:rsidP="00980FD5">
      <w:pPr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Creating and maintaining</w:t>
      </w:r>
      <w:r w:rsidR="00E06561" w:rsidRPr="00825188">
        <w:rPr>
          <w:rFonts w:asciiTheme="majorBidi" w:hAnsiTheme="majorBidi" w:cstheme="majorBidi"/>
        </w:rPr>
        <w:t xml:space="preserve"> local watch lists (FIU &amp; Internal)</w:t>
      </w:r>
    </w:p>
    <w:p w14:paraId="4753358F" w14:textId="77777777" w:rsidR="001F395C" w:rsidRPr="00825188" w:rsidRDefault="001F395C" w:rsidP="00E06561">
      <w:pPr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Performing case assessments and investigations</w:t>
      </w:r>
    </w:p>
    <w:p w14:paraId="210A74E3" w14:textId="6982B240" w:rsidR="00477DDF" w:rsidRPr="00464EF8" w:rsidRDefault="00E06561" w:rsidP="00464EF8">
      <w:pPr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</w:rPr>
        <w:t>Liaising with AML Officers of branches regarding KYCs update, DD and EDD matters</w:t>
      </w:r>
    </w:p>
    <w:p w14:paraId="05F2988D" w14:textId="77777777" w:rsidR="00872735" w:rsidRDefault="00E06561" w:rsidP="00D01DA2">
      <w:pPr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</w:rPr>
        <w:t>Following up IT matters with IT department and testing the functionality of new versions releases of software</w:t>
      </w:r>
      <w:r w:rsidR="00C31505">
        <w:rPr>
          <w:rFonts w:asciiTheme="majorBidi" w:hAnsiTheme="majorBidi" w:cstheme="majorBidi"/>
        </w:rPr>
        <w:t xml:space="preserve"> as well as implementation of new applications</w:t>
      </w:r>
      <w:r w:rsidR="006D3E3C">
        <w:rPr>
          <w:rFonts w:asciiTheme="majorBidi" w:hAnsiTheme="majorBidi" w:cstheme="majorBidi"/>
        </w:rPr>
        <w:t>. Re</w:t>
      </w:r>
      <w:r w:rsidR="00C31505">
        <w:rPr>
          <w:rFonts w:asciiTheme="majorBidi" w:hAnsiTheme="majorBidi" w:cstheme="majorBidi"/>
        </w:rPr>
        <w:t>cent</w:t>
      </w:r>
      <w:r w:rsidR="003E5D87">
        <w:rPr>
          <w:rFonts w:asciiTheme="majorBidi" w:hAnsiTheme="majorBidi" w:cstheme="majorBidi"/>
        </w:rPr>
        <w:t xml:space="preserve"> similar</w:t>
      </w:r>
      <w:r w:rsidR="00C31505">
        <w:rPr>
          <w:rFonts w:asciiTheme="majorBidi" w:hAnsiTheme="majorBidi" w:cstheme="majorBidi"/>
        </w:rPr>
        <w:t xml:space="preserve"> </w:t>
      </w:r>
      <w:r w:rsidR="001B4885">
        <w:rPr>
          <w:rFonts w:asciiTheme="majorBidi" w:hAnsiTheme="majorBidi" w:cstheme="majorBidi"/>
        </w:rPr>
        <w:t>experience</w:t>
      </w:r>
      <w:r w:rsidR="00C31505">
        <w:rPr>
          <w:rFonts w:asciiTheme="majorBidi" w:hAnsiTheme="majorBidi" w:cstheme="majorBidi"/>
        </w:rPr>
        <w:t xml:space="preserve"> </w:t>
      </w:r>
      <w:r w:rsidR="00872735">
        <w:rPr>
          <w:rFonts w:asciiTheme="majorBidi" w:hAnsiTheme="majorBidi" w:cstheme="majorBidi"/>
        </w:rPr>
        <w:t>includes:</w:t>
      </w:r>
    </w:p>
    <w:p w14:paraId="6E438FDD" w14:textId="6A47EE56" w:rsidR="00D01DA2" w:rsidRDefault="003E5D87" w:rsidP="00872735">
      <w:pPr>
        <w:numPr>
          <w:ilvl w:val="1"/>
          <w:numId w:val="18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 w:rsidR="00896564">
        <w:rPr>
          <w:rFonts w:asciiTheme="majorBidi" w:hAnsiTheme="majorBidi" w:cstheme="majorBidi"/>
        </w:rPr>
        <w:t>Financial Crime &amp; Compliance Manageme</w:t>
      </w:r>
      <w:r w:rsidR="00235EBD">
        <w:rPr>
          <w:rFonts w:asciiTheme="majorBidi" w:hAnsiTheme="majorBidi" w:cstheme="majorBidi"/>
        </w:rPr>
        <w:t>nt Solution provided by Oracle</w:t>
      </w:r>
    </w:p>
    <w:p w14:paraId="648F55C5" w14:textId="7200EFAB" w:rsidR="00B11691" w:rsidRDefault="00B11691" w:rsidP="00872735">
      <w:pPr>
        <w:numPr>
          <w:ilvl w:val="1"/>
          <w:numId w:val="18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Developing a special section for BRO</w:t>
      </w:r>
    </w:p>
    <w:p w14:paraId="28F76B3C" w14:textId="093BB89B" w:rsidR="00B11691" w:rsidRDefault="00B11691" w:rsidP="00872735">
      <w:pPr>
        <w:numPr>
          <w:ilvl w:val="1"/>
          <w:numId w:val="18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Developing a special section for Proxy/POA and Mandates</w:t>
      </w:r>
    </w:p>
    <w:p w14:paraId="07D63759" w14:textId="1B4BDF71" w:rsidR="00D01DA2" w:rsidRPr="00D01DA2" w:rsidRDefault="00D01DA2" w:rsidP="00D01DA2">
      <w:pPr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Following up with ORG</w:t>
      </w:r>
      <w:r w:rsidR="00FF3E5C">
        <w:rPr>
          <w:rFonts w:asciiTheme="majorBidi" w:hAnsiTheme="majorBidi" w:cstheme="majorBidi"/>
        </w:rPr>
        <w:t xml:space="preserve"> </w:t>
      </w:r>
      <w:r w:rsidR="00AE2B76">
        <w:rPr>
          <w:rFonts w:asciiTheme="majorBidi" w:hAnsiTheme="majorBidi" w:cstheme="majorBidi"/>
        </w:rPr>
        <w:t>d</w:t>
      </w:r>
      <w:r w:rsidR="00917A91">
        <w:rPr>
          <w:rFonts w:asciiTheme="majorBidi" w:hAnsiTheme="majorBidi" w:cstheme="majorBidi"/>
        </w:rPr>
        <w:t xml:space="preserve">epartment </w:t>
      </w:r>
      <w:r w:rsidR="00D14F70">
        <w:rPr>
          <w:rFonts w:asciiTheme="majorBidi" w:hAnsiTheme="majorBidi" w:cstheme="majorBidi"/>
        </w:rPr>
        <w:t>regarding new Memos drafting</w:t>
      </w:r>
      <w:r w:rsidR="008D4AC6">
        <w:rPr>
          <w:rFonts w:asciiTheme="majorBidi" w:hAnsiTheme="majorBidi" w:cstheme="majorBidi"/>
        </w:rPr>
        <w:t>,</w:t>
      </w:r>
      <w:r w:rsidR="00D14F70">
        <w:rPr>
          <w:rFonts w:asciiTheme="majorBidi" w:hAnsiTheme="majorBidi" w:cstheme="majorBidi"/>
        </w:rPr>
        <w:t xml:space="preserve"> concerning</w:t>
      </w:r>
      <w:r w:rsidR="008D4AC6">
        <w:rPr>
          <w:rFonts w:asciiTheme="majorBidi" w:hAnsiTheme="majorBidi" w:cstheme="majorBidi"/>
        </w:rPr>
        <w:t xml:space="preserve"> AML/CFT </w:t>
      </w:r>
      <w:r w:rsidR="00D14F70">
        <w:rPr>
          <w:rFonts w:asciiTheme="majorBidi" w:hAnsiTheme="majorBidi" w:cstheme="majorBidi"/>
        </w:rPr>
        <w:t xml:space="preserve"> </w:t>
      </w:r>
      <w:r w:rsidR="00386E2A">
        <w:rPr>
          <w:rFonts w:asciiTheme="majorBidi" w:hAnsiTheme="majorBidi" w:cstheme="majorBidi"/>
        </w:rPr>
        <w:t>policies and procedures</w:t>
      </w:r>
      <w:r w:rsidR="00D14F70">
        <w:rPr>
          <w:rFonts w:asciiTheme="majorBidi" w:hAnsiTheme="majorBidi" w:cstheme="majorBidi"/>
        </w:rPr>
        <w:t xml:space="preserve"> </w:t>
      </w:r>
    </w:p>
    <w:p w14:paraId="1FCA971D" w14:textId="77777777" w:rsidR="00E06561" w:rsidRPr="00825188" w:rsidRDefault="00E06561" w:rsidP="00E06561">
      <w:pPr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</w:rPr>
        <w:t>Assisting in preparing training material and presentation</w:t>
      </w:r>
    </w:p>
    <w:p w14:paraId="3A13EA15" w14:textId="77777777" w:rsidR="00E06561" w:rsidRDefault="00E06561" w:rsidP="00E06561">
      <w:pPr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</w:rPr>
        <w:t>Participating in providing internal trainings</w:t>
      </w:r>
    </w:p>
    <w:p w14:paraId="29080A76" w14:textId="77777777" w:rsidR="00E06561" w:rsidRDefault="00E06561" w:rsidP="00E25330">
      <w:pPr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</w:rPr>
        <w:t>Liaising with other departments within the bank; as well as with internal / external auditors and local FIU during their audit missions</w:t>
      </w:r>
    </w:p>
    <w:p w14:paraId="34861ABF" w14:textId="77777777" w:rsidR="00AF216B" w:rsidRPr="00AF216B" w:rsidRDefault="00E25330" w:rsidP="00AF216B">
      <w:pPr>
        <w:numPr>
          <w:ilvl w:val="0"/>
          <w:numId w:val="18"/>
        </w:numPr>
        <w:spacing w:after="2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Discussing RFPs and attending software providers’ presentations</w:t>
      </w:r>
    </w:p>
    <w:p w14:paraId="17BCEEFA" w14:textId="77777777" w:rsidR="00AA2EE6" w:rsidRPr="00825188" w:rsidRDefault="00AA2EE6" w:rsidP="00AA2EE6">
      <w:pPr>
        <w:tabs>
          <w:tab w:val="right" w:pos="9781"/>
        </w:tabs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25188">
        <w:rPr>
          <w:rFonts w:asciiTheme="majorBidi" w:hAnsiTheme="majorBidi" w:cstheme="majorBidi"/>
          <w:b/>
          <w:bCs/>
          <w:sz w:val="28"/>
          <w:szCs w:val="28"/>
        </w:rPr>
        <w:t>Auditing skills in the banking sector</w:t>
      </w:r>
    </w:p>
    <w:p w14:paraId="46289B47" w14:textId="77777777" w:rsidR="00AA2EE6" w:rsidRPr="00825188" w:rsidRDefault="00AA2EE6" w:rsidP="00AA2EE6">
      <w:pPr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</w:rPr>
        <w:t>AML (Anti-Money Laundering)</w:t>
      </w:r>
    </w:p>
    <w:p w14:paraId="1ED9BDF3" w14:textId="77777777" w:rsidR="00AA2EE6" w:rsidRPr="00825188" w:rsidRDefault="00AA2EE6" w:rsidP="00AA2EE6">
      <w:pPr>
        <w:numPr>
          <w:ilvl w:val="1"/>
          <w:numId w:val="18"/>
        </w:numPr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</w:rPr>
        <w:t>Analyze the AML Policies &amp; Procedures of the bank for their compliance with local rules &amp; regulations</w:t>
      </w:r>
    </w:p>
    <w:p w14:paraId="2258CDE0" w14:textId="77777777" w:rsidR="00AA2EE6" w:rsidRPr="00825188" w:rsidRDefault="00AA2EE6" w:rsidP="00AA2EE6">
      <w:pPr>
        <w:numPr>
          <w:ilvl w:val="1"/>
          <w:numId w:val="18"/>
        </w:numPr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</w:rPr>
        <w:t>Review Account Opening Contracts, required identification documents, KYCs, CTSs &amp; exemptions</w:t>
      </w:r>
    </w:p>
    <w:p w14:paraId="43DEBF80" w14:textId="77777777" w:rsidR="00AA2EE6" w:rsidRPr="00825188" w:rsidRDefault="00AA2EE6" w:rsidP="00AA2EE6">
      <w:pPr>
        <w:numPr>
          <w:ilvl w:val="1"/>
          <w:numId w:val="18"/>
        </w:numPr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</w:rPr>
        <w:t>Evaluate the due diligence done by the bank to avoid money laundering</w:t>
      </w:r>
    </w:p>
    <w:p w14:paraId="53656305" w14:textId="77777777" w:rsidR="00AA2EE6" w:rsidRPr="00825188" w:rsidRDefault="00AA2EE6" w:rsidP="00AA2EE6">
      <w:pPr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</w:rPr>
        <w:t>Loans and advances to clients</w:t>
      </w:r>
    </w:p>
    <w:p w14:paraId="7394A8A1" w14:textId="77777777" w:rsidR="00AA2EE6" w:rsidRPr="00825188" w:rsidRDefault="00AA2EE6" w:rsidP="00AA2EE6">
      <w:pPr>
        <w:numPr>
          <w:ilvl w:val="1"/>
          <w:numId w:val="18"/>
        </w:numPr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</w:rPr>
        <w:t>Loan Loss Review (Assessing credit files (Corporate, SME and retail) and evaluating the supervisory classification of loans)</w:t>
      </w:r>
    </w:p>
    <w:p w14:paraId="29162552" w14:textId="77777777" w:rsidR="00AA2EE6" w:rsidRPr="00825188" w:rsidRDefault="00AA2EE6" w:rsidP="00AA2EE6">
      <w:pPr>
        <w:numPr>
          <w:ilvl w:val="1"/>
          <w:numId w:val="18"/>
        </w:numPr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</w:rPr>
        <w:t>Provisions and write-back provisions</w:t>
      </w:r>
    </w:p>
    <w:p w14:paraId="51A285F1" w14:textId="77777777" w:rsidR="00AA2EE6" w:rsidRPr="00825188" w:rsidRDefault="00AA2EE6" w:rsidP="00AA2EE6">
      <w:pPr>
        <w:numPr>
          <w:ilvl w:val="1"/>
          <w:numId w:val="18"/>
        </w:numPr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</w:rPr>
        <w:t>Assets acquired in satisfaction of loans (BCC confirmation, acquisition, sale, provisions)</w:t>
      </w:r>
    </w:p>
    <w:p w14:paraId="62F94F82" w14:textId="77777777" w:rsidR="00AA2EE6" w:rsidRPr="00825188" w:rsidRDefault="00AA2EE6" w:rsidP="00AA2EE6">
      <w:pPr>
        <w:numPr>
          <w:ilvl w:val="0"/>
          <w:numId w:val="18"/>
        </w:numPr>
        <w:jc w:val="both"/>
        <w:rPr>
          <w:rFonts w:asciiTheme="majorBidi" w:hAnsiTheme="majorBidi" w:cstheme="majorBidi"/>
          <w:b/>
          <w:bCs/>
        </w:rPr>
      </w:pPr>
      <w:r w:rsidRPr="00825188">
        <w:rPr>
          <w:rFonts w:asciiTheme="majorBidi" w:hAnsiTheme="majorBidi" w:cstheme="majorBidi"/>
        </w:rPr>
        <w:t>Cash count</w:t>
      </w:r>
    </w:p>
    <w:p w14:paraId="116C09B8" w14:textId="77777777" w:rsidR="00AA2EE6" w:rsidRPr="00825188" w:rsidRDefault="00AA2EE6" w:rsidP="00AA2EE6">
      <w:pPr>
        <w:numPr>
          <w:ilvl w:val="0"/>
          <w:numId w:val="18"/>
        </w:numPr>
        <w:jc w:val="both"/>
        <w:rPr>
          <w:rFonts w:asciiTheme="majorBidi" w:hAnsiTheme="majorBidi" w:cstheme="majorBidi"/>
          <w:b/>
          <w:bCs/>
        </w:rPr>
      </w:pPr>
      <w:r w:rsidRPr="00825188">
        <w:rPr>
          <w:rFonts w:asciiTheme="majorBidi" w:hAnsiTheme="majorBidi" w:cstheme="majorBidi"/>
        </w:rPr>
        <w:t>Obligatory reserves with BDL</w:t>
      </w:r>
    </w:p>
    <w:p w14:paraId="78BD8300" w14:textId="77777777" w:rsidR="00AA2EE6" w:rsidRPr="00825188" w:rsidRDefault="00AA2EE6" w:rsidP="00AA2EE6">
      <w:pPr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</w:rPr>
        <w:t>Deposits in and borrowings from banks and financial institutions (Reconciliations, accrued interests, interest income/expense)</w:t>
      </w:r>
    </w:p>
    <w:p w14:paraId="195788D2" w14:textId="77777777" w:rsidR="00AA2EE6" w:rsidRPr="00825188" w:rsidRDefault="00AA2EE6" w:rsidP="00AA2EE6">
      <w:pPr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</w:rPr>
        <w:t>Financial Instruments – Amortized cost, fair value through profit &amp; loss, other comprehensive income (Trade, Interest revenues, accrued interests, market values, revaluation, dividends)</w:t>
      </w:r>
    </w:p>
    <w:p w14:paraId="4E289078" w14:textId="77777777" w:rsidR="00AA2EE6" w:rsidRPr="00825188" w:rsidRDefault="00AA2EE6" w:rsidP="00AA2EE6">
      <w:pPr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</w:rPr>
        <w:t>Tangible &amp; intangible assets (acquisitions, disposals, depreciation)</w:t>
      </w:r>
    </w:p>
    <w:p w14:paraId="053B1D92" w14:textId="77777777" w:rsidR="00AA2EE6" w:rsidRPr="00825188" w:rsidRDefault="00AA2EE6" w:rsidP="00AA2EE6">
      <w:pPr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</w:rPr>
        <w:t>Customers deposits (interest expense, accrued interest)</w:t>
      </w:r>
    </w:p>
    <w:p w14:paraId="47EA1293" w14:textId="77777777" w:rsidR="00AA2EE6" w:rsidRPr="00825188" w:rsidRDefault="00AA2EE6" w:rsidP="00AA2EE6">
      <w:pPr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</w:rPr>
        <w:t>Variations in shareholders’ equity</w:t>
      </w:r>
    </w:p>
    <w:p w14:paraId="79D77581" w14:textId="77777777" w:rsidR="00AA2EE6" w:rsidRPr="00825188" w:rsidRDefault="00AA2EE6" w:rsidP="00AA2EE6">
      <w:pPr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</w:rPr>
        <w:t>Off-Balance sheet items (LCs, Acceptances, LGs)</w:t>
      </w:r>
    </w:p>
    <w:p w14:paraId="59C3C97A" w14:textId="77777777" w:rsidR="00AA2EE6" w:rsidRPr="00825188" w:rsidRDefault="00AA2EE6" w:rsidP="00AA2EE6">
      <w:pPr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</w:rPr>
        <w:t>Revenues &amp; expenses</w:t>
      </w:r>
    </w:p>
    <w:p w14:paraId="471531A6" w14:textId="77777777" w:rsidR="00AA2EE6" w:rsidRPr="00825188" w:rsidRDefault="00AA2EE6" w:rsidP="00AA2EE6">
      <w:pPr>
        <w:numPr>
          <w:ilvl w:val="0"/>
          <w:numId w:val="18"/>
        </w:numPr>
        <w:jc w:val="both"/>
        <w:rPr>
          <w:rFonts w:asciiTheme="majorBidi" w:hAnsiTheme="majorBidi" w:cstheme="majorBidi"/>
          <w:b/>
          <w:bCs/>
        </w:rPr>
      </w:pPr>
      <w:r w:rsidRPr="00825188">
        <w:rPr>
          <w:rFonts w:asciiTheme="majorBidi" w:hAnsiTheme="majorBidi" w:cstheme="majorBidi"/>
        </w:rPr>
        <w:t>Payroll</w:t>
      </w:r>
    </w:p>
    <w:p w14:paraId="131E8F77" w14:textId="77777777" w:rsidR="00AA2EE6" w:rsidRPr="00825188" w:rsidRDefault="00AA2EE6" w:rsidP="00AA2EE6">
      <w:pPr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</w:rPr>
        <w:t>Reports (Review Report, Short Form, Long Form, 152-158, 1983, 77, 83)</w:t>
      </w:r>
    </w:p>
    <w:p w14:paraId="167279C3" w14:textId="77777777" w:rsidR="00AA2EE6" w:rsidRPr="00825188" w:rsidRDefault="00AA2EE6" w:rsidP="00AA2EE6">
      <w:pPr>
        <w:numPr>
          <w:ilvl w:val="0"/>
          <w:numId w:val="18"/>
        </w:numPr>
        <w:spacing w:after="240"/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</w:rPr>
        <w:t>Analytical Reviews</w:t>
      </w:r>
    </w:p>
    <w:p w14:paraId="40B5E3CA" w14:textId="77777777" w:rsidR="004C4DDB" w:rsidRPr="00825188" w:rsidRDefault="004C4DDB" w:rsidP="004C4DDB">
      <w:pPr>
        <w:tabs>
          <w:tab w:val="right" w:pos="9781"/>
        </w:tabs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25188">
        <w:rPr>
          <w:rFonts w:asciiTheme="majorBidi" w:hAnsiTheme="majorBidi" w:cstheme="majorBidi"/>
          <w:b/>
          <w:bCs/>
          <w:sz w:val="28"/>
          <w:szCs w:val="28"/>
        </w:rPr>
        <w:t xml:space="preserve">Auditing and </w:t>
      </w:r>
      <w:r>
        <w:rPr>
          <w:rFonts w:asciiTheme="majorBidi" w:hAnsiTheme="majorBidi" w:cstheme="majorBidi"/>
          <w:b/>
          <w:bCs/>
          <w:sz w:val="28"/>
          <w:szCs w:val="28"/>
        </w:rPr>
        <w:t>accounting</w:t>
      </w:r>
      <w:r w:rsidRPr="00825188"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  <w:r>
        <w:rPr>
          <w:rFonts w:asciiTheme="majorBidi" w:hAnsiTheme="majorBidi" w:cstheme="majorBidi"/>
          <w:b/>
          <w:bCs/>
          <w:sz w:val="28"/>
          <w:szCs w:val="28"/>
        </w:rPr>
        <w:t>kills</w:t>
      </w:r>
    </w:p>
    <w:p w14:paraId="1CF08DD5" w14:textId="77777777" w:rsidR="004C4DDB" w:rsidRPr="00825188" w:rsidRDefault="004C4DDB" w:rsidP="004C4DDB">
      <w:pPr>
        <w:numPr>
          <w:ilvl w:val="0"/>
          <w:numId w:val="18"/>
        </w:numPr>
        <w:jc w:val="both"/>
        <w:rPr>
          <w:rFonts w:asciiTheme="majorBidi" w:hAnsiTheme="majorBidi" w:cstheme="majorBidi"/>
          <w:b/>
          <w:bCs/>
        </w:rPr>
      </w:pPr>
      <w:r w:rsidRPr="00825188">
        <w:rPr>
          <w:rFonts w:asciiTheme="majorBidi" w:hAnsiTheme="majorBidi" w:cstheme="majorBidi"/>
        </w:rPr>
        <w:t>Accounting</w:t>
      </w:r>
      <w:r w:rsidRPr="00825188">
        <w:rPr>
          <w:rFonts w:asciiTheme="majorBidi" w:hAnsiTheme="majorBidi" w:cstheme="majorBidi"/>
          <w:b/>
          <w:bCs/>
        </w:rPr>
        <w:t xml:space="preserve"> </w:t>
      </w:r>
      <w:r w:rsidRPr="00825188">
        <w:rPr>
          <w:rFonts w:asciiTheme="majorBidi" w:hAnsiTheme="majorBidi" w:cstheme="majorBidi"/>
        </w:rPr>
        <w:t>and reconciliations</w:t>
      </w:r>
    </w:p>
    <w:p w14:paraId="537DE8DD" w14:textId="77777777" w:rsidR="004C4DDB" w:rsidRPr="00825188" w:rsidRDefault="004C4DDB" w:rsidP="004C4DDB">
      <w:pPr>
        <w:numPr>
          <w:ilvl w:val="0"/>
          <w:numId w:val="18"/>
        </w:numPr>
        <w:jc w:val="both"/>
        <w:rPr>
          <w:rFonts w:asciiTheme="majorBidi" w:hAnsiTheme="majorBidi" w:cstheme="majorBidi"/>
          <w:b/>
          <w:bCs/>
        </w:rPr>
      </w:pPr>
      <w:r w:rsidRPr="00825188">
        <w:rPr>
          <w:rFonts w:asciiTheme="majorBidi" w:hAnsiTheme="majorBidi" w:cstheme="majorBidi"/>
        </w:rPr>
        <w:t>Receivables, clients ageing and impairments, and prepayments</w:t>
      </w:r>
    </w:p>
    <w:p w14:paraId="205B40E0" w14:textId="77777777" w:rsidR="004C4DDB" w:rsidRPr="00825188" w:rsidRDefault="004C4DDB" w:rsidP="004C4DDB">
      <w:pPr>
        <w:numPr>
          <w:ilvl w:val="0"/>
          <w:numId w:val="18"/>
        </w:numPr>
        <w:jc w:val="both"/>
        <w:rPr>
          <w:rFonts w:asciiTheme="majorBidi" w:hAnsiTheme="majorBidi" w:cstheme="majorBidi"/>
          <w:b/>
          <w:bCs/>
        </w:rPr>
      </w:pPr>
      <w:r w:rsidRPr="00825188">
        <w:rPr>
          <w:rFonts w:asciiTheme="majorBidi" w:hAnsiTheme="majorBidi" w:cstheme="majorBidi"/>
        </w:rPr>
        <w:t>Payables and accruals</w:t>
      </w:r>
    </w:p>
    <w:p w14:paraId="67D49C00" w14:textId="77777777" w:rsidR="004C4DDB" w:rsidRPr="00825188" w:rsidRDefault="004C4DDB" w:rsidP="004C4DDB">
      <w:pPr>
        <w:numPr>
          <w:ilvl w:val="0"/>
          <w:numId w:val="18"/>
        </w:numPr>
        <w:jc w:val="both"/>
        <w:rPr>
          <w:rFonts w:asciiTheme="majorBidi" w:hAnsiTheme="majorBidi" w:cstheme="majorBidi"/>
          <w:b/>
          <w:bCs/>
        </w:rPr>
      </w:pPr>
      <w:r w:rsidRPr="00825188">
        <w:rPr>
          <w:rFonts w:asciiTheme="majorBidi" w:hAnsiTheme="majorBidi" w:cstheme="majorBidi"/>
        </w:rPr>
        <w:t>Stock control</w:t>
      </w:r>
    </w:p>
    <w:p w14:paraId="6271A8E7" w14:textId="77777777" w:rsidR="004C4DDB" w:rsidRPr="00825188" w:rsidRDefault="004C4DDB" w:rsidP="004C4DDB">
      <w:pPr>
        <w:numPr>
          <w:ilvl w:val="0"/>
          <w:numId w:val="18"/>
        </w:numPr>
        <w:jc w:val="both"/>
        <w:rPr>
          <w:rFonts w:asciiTheme="majorBidi" w:hAnsiTheme="majorBidi" w:cstheme="majorBidi"/>
          <w:b/>
          <w:bCs/>
        </w:rPr>
      </w:pPr>
      <w:r w:rsidRPr="00825188">
        <w:rPr>
          <w:rFonts w:asciiTheme="majorBidi" w:hAnsiTheme="majorBidi" w:cstheme="majorBidi"/>
        </w:rPr>
        <w:t>Payroll: Timesheets, Tax on salaries, NSSF, End of service indemnity</w:t>
      </w:r>
    </w:p>
    <w:p w14:paraId="3D699E41" w14:textId="77777777" w:rsidR="004C4DDB" w:rsidRPr="00825188" w:rsidRDefault="004C4DDB" w:rsidP="004C4DDB">
      <w:pPr>
        <w:numPr>
          <w:ilvl w:val="0"/>
          <w:numId w:val="18"/>
        </w:numPr>
        <w:jc w:val="both"/>
        <w:rPr>
          <w:rFonts w:asciiTheme="majorBidi" w:hAnsiTheme="majorBidi" w:cstheme="majorBidi"/>
          <w:b/>
          <w:bCs/>
        </w:rPr>
      </w:pPr>
      <w:r w:rsidRPr="00825188">
        <w:rPr>
          <w:rFonts w:asciiTheme="majorBidi" w:hAnsiTheme="majorBidi" w:cstheme="majorBidi"/>
        </w:rPr>
        <w:t>VAT</w:t>
      </w:r>
    </w:p>
    <w:p w14:paraId="17E8F284" w14:textId="77777777" w:rsidR="004C4DDB" w:rsidRPr="00825188" w:rsidRDefault="004C4DDB" w:rsidP="004C4DDB">
      <w:pPr>
        <w:numPr>
          <w:ilvl w:val="0"/>
          <w:numId w:val="18"/>
        </w:numPr>
        <w:jc w:val="both"/>
        <w:rPr>
          <w:rFonts w:asciiTheme="majorBidi" w:hAnsiTheme="majorBidi" w:cstheme="majorBidi"/>
          <w:b/>
          <w:bCs/>
        </w:rPr>
      </w:pPr>
      <w:r w:rsidRPr="00825188">
        <w:rPr>
          <w:rFonts w:asciiTheme="majorBidi" w:hAnsiTheme="majorBidi" w:cstheme="majorBidi"/>
        </w:rPr>
        <w:t>Corporate tax and tax declarations</w:t>
      </w:r>
    </w:p>
    <w:p w14:paraId="5EAC6FB1" w14:textId="77777777" w:rsidR="004C4DDB" w:rsidRPr="00825188" w:rsidRDefault="004C4DDB" w:rsidP="004C4DDB">
      <w:pPr>
        <w:numPr>
          <w:ilvl w:val="0"/>
          <w:numId w:val="18"/>
        </w:numPr>
        <w:jc w:val="both"/>
        <w:rPr>
          <w:rFonts w:asciiTheme="majorBidi" w:hAnsiTheme="majorBidi" w:cstheme="majorBidi"/>
          <w:b/>
          <w:bCs/>
        </w:rPr>
      </w:pPr>
      <w:r w:rsidRPr="00825188">
        <w:rPr>
          <w:rFonts w:asciiTheme="majorBidi" w:hAnsiTheme="majorBidi" w:cstheme="majorBidi"/>
        </w:rPr>
        <w:t>Year-end closing activities</w:t>
      </w:r>
    </w:p>
    <w:p w14:paraId="1845CCEB" w14:textId="77777777" w:rsidR="004C4DDB" w:rsidRPr="00825188" w:rsidRDefault="004C4DDB" w:rsidP="004C4DDB">
      <w:pPr>
        <w:numPr>
          <w:ilvl w:val="0"/>
          <w:numId w:val="18"/>
        </w:numPr>
        <w:jc w:val="both"/>
        <w:rPr>
          <w:rFonts w:asciiTheme="majorBidi" w:hAnsiTheme="majorBidi" w:cstheme="majorBidi"/>
          <w:b/>
          <w:bCs/>
        </w:rPr>
      </w:pPr>
      <w:r w:rsidRPr="00825188">
        <w:rPr>
          <w:rFonts w:asciiTheme="majorBidi" w:hAnsiTheme="majorBidi" w:cstheme="majorBidi"/>
        </w:rPr>
        <w:t>Financial reports</w:t>
      </w:r>
    </w:p>
    <w:p w14:paraId="48D31143" w14:textId="77777777" w:rsidR="004C4DDB" w:rsidRPr="00825188" w:rsidRDefault="004C4DDB" w:rsidP="004C4DDB">
      <w:pPr>
        <w:numPr>
          <w:ilvl w:val="0"/>
          <w:numId w:val="18"/>
        </w:numPr>
        <w:jc w:val="both"/>
        <w:rPr>
          <w:rFonts w:asciiTheme="majorBidi" w:hAnsiTheme="majorBidi" w:cstheme="majorBidi"/>
          <w:b/>
          <w:bCs/>
        </w:rPr>
      </w:pPr>
      <w:r w:rsidRPr="00825188">
        <w:rPr>
          <w:rFonts w:asciiTheme="majorBidi" w:hAnsiTheme="majorBidi" w:cstheme="majorBidi"/>
        </w:rPr>
        <w:t>Audit reports</w:t>
      </w:r>
    </w:p>
    <w:p w14:paraId="644A1287" w14:textId="77777777" w:rsidR="004C4DDB" w:rsidRPr="00825188" w:rsidRDefault="004C4DDB" w:rsidP="004C4DDB">
      <w:pPr>
        <w:numPr>
          <w:ilvl w:val="0"/>
          <w:numId w:val="18"/>
        </w:numPr>
        <w:spacing w:after="240"/>
        <w:jc w:val="both"/>
        <w:rPr>
          <w:rFonts w:asciiTheme="majorBidi" w:hAnsiTheme="majorBidi" w:cstheme="majorBidi"/>
          <w:b/>
          <w:bCs/>
        </w:rPr>
      </w:pPr>
      <w:r w:rsidRPr="00825188">
        <w:rPr>
          <w:rFonts w:asciiTheme="majorBidi" w:hAnsiTheme="majorBidi" w:cstheme="majorBidi"/>
        </w:rPr>
        <w:t>Feasibility studies for new projects</w:t>
      </w:r>
    </w:p>
    <w:p w14:paraId="3AF07206" w14:textId="77777777" w:rsidR="00805882" w:rsidRPr="00825188" w:rsidRDefault="00805882" w:rsidP="004324F1">
      <w:pPr>
        <w:tabs>
          <w:tab w:val="right" w:pos="9781"/>
        </w:tabs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25188">
        <w:rPr>
          <w:rFonts w:asciiTheme="majorBidi" w:hAnsiTheme="majorBidi" w:cstheme="majorBidi"/>
          <w:b/>
          <w:bCs/>
          <w:sz w:val="28"/>
          <w:szCs w:val="28"/>
        </w:rPr>
        <w:t>Languages</w:t>
      </w:r>
    </w:p>
    <w:p w14:paraId="35532526" w14:textId="77777777" w:rsidR="00805882" w:rsidRPr="00825188" w:rsidRDefault="00805882" w:rsidP="00287A1A">
      <w:pPr>
        <w:numPr>
          <w:ilvl w:val="0"/>
          <w:numId w:val="12"/>
        </w:numPr>
        <w:spacing w:after="240"/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</w:rPr>
        <w:t xml:space="preserve">Good written and spoken commands of Arabic, very good </w:t>
      </w:r>
      <w:r w:rsidR="006A7417" w:rsidRPr="00825188">
        <w:rPr>
          <w:rFonts w:asciiTheme="majorBidi" w:hAnsiTheme="majorBidi" w:cstheme="majorBidi"/>
        </w:rPr>
        <w:t xml:space="preserve">commands </w:t>
      </w:r>
      <w:r w:rsidRPr="00825188">
        <w:rPr>
          <w:rFonts w:asciiTheme="majorBidi" w:hAnsiTheme="majorBidi" w:cstheme="majorBidi"/>
        </w:rPr>
        <w:t>of English and Armenian</w:t>
      </w:r>
      <w:r w:rsidR="00BE7582">
        <w:rPr>
          <w:rFonts w:asciiTheme="majorBidi" w:hAnsiTheme="majorBidi" w:cstheme="majorBidi"/>
        </w:rPr>
        <w:t>, beginner in French</w:t>
      </w:r>
    </w:p>
    <w:p w14:paraId="51C4FBE5" w14:textId="77777777" w:rsidR="004324F1" w:rsidRPr="00825188" w:rsidRDefault="004324F1" w:rsidP="0085041B">
      <w:pPr>
        <w:tabs>
          <w:tab w:val="right" w:pos="9781"/>
        </w:tabs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25188">
        <w:rPr>
          <w:rFonts w:asciiTheme="majorBidi" w:hAnsiTheme="majorBidi" w:cstheme="majorBidi"/>
          <w:b/>
          <w:bCs/>
          <w:sz w:val="28"/>
          <w:szCs w:val="28"/>
        </w:rPr>
        <w:t xml:space="preserve">IT/computer </w:t>
      </w:r>
      <w:r w:rsidR="0085041B" w:rsidRPr="00825188">
        <w:rPr>
          <w:rFonts w:asciiTheme="majorBidi" w:hAnsiTheme="majorBidi" w:cstheme="majorBidi"/>
          <w:b/>
          <w:bCs/>
          <w:sz w:val="28"/>
          <w:szCs w:val="28"/>
        </w:rPr>
        <w:t>skills</w:t>
      </w:r>
    </w:p>
    <w:p w14:paraId="0D0058E9" w14:textId="264A8173" w:rsidR="004324F1" w:rsidRPr="00825188" w:rsidRDefault="004324F1" w:rsidP="00225EE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240"/>
        <w:rPr>
          <w:rFonts w:asciiTheme="majorBidi" w:hAnsiTheme="majorBidi" w:cstheme="majorBidi"/>
          <w:color w:val="000000"/>
        </w:rPr>
      </w:pPr>
      <w:r w:rsidRPr="00825188">
        <w:rPr>
          <w:rFonts w:asciiTheme="majorBidi" w:hAnsiTheme="majorBidi" w:cstheme="majorBidi"/>
          <w:color w:val="000000"/>
        </w:rPr>
        <w:t>Microsoft office skills (Word, Excel, PowerPoint), keyboard skills, accounting software, website backend management skills</w:t>
      </w:r>
      <w:r w:rsidR="000A102B">
        <w:rPr>
          <w:rFonts w:asciiTheme="majorBidi" w:hAnsiTheme="majorBidi" w:cstheme="majorBidi"/>
          <w:color w:val="000000"/>
        </w:rPr>
        <w:t>, DFNS, AMLR, FCCM</w:t>
      </w:r>
      <w:r w:rsidR="00225EE3">
        <w:rPr>
          <w:rFonts w:asciiTheme="majorBidi" w:hAnsiTheme="majorBidi" w:cstheme="majorBidi"/>
          <w:color w:val="000000"/>
        </w:rPr>
        <w:t xml:space="preserve"> (</w:t>
      </w:r>
      <w:r w:rsidR="000A102B">
        <w:rPr>
          <w:rFonts w:asciiTheme="majorBidi" w:hAnsiTheme="majorBidi" w:cstheme="majorBidi"/>
          <w:color w:val="000000"/>
        </w:rPr>
        <w:t>Ora</w:t>
      </w:r>
      <w:r w:rsidR="0038558A">
        <w:rPr>
          <w:rFonts w:asciiTheme="majorBidi" w:hAnsiTheme="majorBidi" w:cstheme="majorBidi"/>
          <w:color w:val="000000"/>
        </w:rPr>
        <w:t>cle</w:t>
      </w:r>
      <w:r w:rsidR="00225EE3">
        <w:rPr>
          <w:rFonts w:asciiTheme="majorBidi" w:hAnsiTheme="majorBidi" w:cstheme="majorBidi"/>
          <w:color w:val="000000"/>
        </w:rPr>
        <w:t>)</w:t>
      </w:r>
      <w:r w:rsidR="0038558A">
        <w:rPr>
          <w:rFonts w:asciiTheme="majorBidi" w:hAnsiTheme="majorBidi" w:cstheme="majorBidi"/>
          <w:color w:val="000000"/>
        </w:rPr>
        <w:t>, Siebel</w:t>
      </w:r>
      <w:r w:rsidR="00225EE3">
        <w:rPr>
          <w:rFonts w:asciiTheme="majorBidi" w:hAnsiTheme="majorBidi" w:cstheme="majorBidi"/>
          <w:color w:val="000000"/>
        </w:rPr>
        <w:t xml:space="preserve"> (</w:t>
      </w:r>
      <w:r w:rsidR="0038558A">
        <w:rPr>
          <w:rFonts w:asciiTheme="majorBidi" w:hAnsiTheme="majorBidi" w:cstheme="majorBidi"/>
          <w:color w:val="000000"/>
        </w:rPr>
        <w:t>Oracle</w:t>
      </w:r>
      <w:r w:rsidR="00225EE3">
        <w:rPr>
          <w:rFonts w:asciiTheme="majorBidi" w:hAnsiTheme="majorBidi" w:cstheme="majorBidi"/>
          <w:color w:val="000000"/>
        </w:rPr>
        <w:t>)</w:t>
      </w:r>
      <w:r w:rsidR="0038558A">
        <w:rPr>
          <w:rFonts w:asciiTheme="majorBidi" w:hAnsiTheme="majorBidi" w:cstheme="majorBidi"/>
          <w:color w:val="000000"/>
        </w:rPr>
        <w:t xml:space="preserve">, </w:t>
      </w:r>
      <w:proofErr w:type="spellStart"/>
      <w:r w:rsidR="0038558A">
        <w:rPr>
          <w:rFonts w:asciiTheme="majorBidi" w:hAnsiTheme="majorBidi" w:cstheme="majorBidi"/>
          <w:color w:val="000000"/>
        </w:rPr>
        <w:t>Laserfiche</w:t>
      </w:r>
      <w:proofErr w:type="spellEnd"/>
    </w:p>
    <w:p w14:paraId="615F9884" w14:textId="77777777" w:rsidR="009314B8" w:rsidRPr="00825188" w:rsidRDefault="009314B8" w:rsidP="009723E6">
      <w:pPr>
        <w:spacing w:after="12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25188">
        <w:rPr>
          <w:rFonts w:asciiTheme="majorBidi" w:hAnsiTheme="majorBidi" w:cstheme="majorBidi"/>
          <w:b/>
          <w:bCs/>
          <w:sz w:val="32"/>
          <w:szCs w:val="32"/>
        </w:rPr>
        <w:t>Trainings</w:t>
      </w:r>
    </w:p>
    <w:p w14:paraId="3A32C259" w14:textId="026D92DB" w:rsidR="00D63545" w:rsidRPr="00786C54" w:rsidRDefault="00D63545" w:rsidP="00D63545">
      <w:pPr>
        <w:numPr>
          <w:ilvl w:val="0"/>
          <w:numId w:val="12"/>
        </w:numPr>
        <w:jc w:val="both"/>
        <w:rPr>
          <w:rFonts w:asciiTheme="majorBidi" w:hAnsiTheme="majorBidi" w:cstheme="majorBidi"/>
          <w:i/>
          <w:iCs/>
        </w:rPr>
      </w:pPr>
      <w:r w:rsidRPr="00786C54">
        <w:rPr>
          <w:rFonts w:asciiTheme="majorBidi" w:hAnsiTheme="majorBidi" w:cstheme="majorBidi"/>
          <w:i/>
          <w:iCs/>
        </w:rPr>
        <w:t>AML Case Studie</w:t>
      </w:r>
      <w:r>
        <w:rPr>
          <w:rFonts w:asciiTheme="majorBidi" w:hAnsiTheme="majorBidi" w:cstheme="majorBidi"/>
          <w:i/>
          <w:iCs/>
        </w:rPr>
        <w:t>s</w:t>
      </w:r>
      <w:r w:rsidRPr="00786C54">
        <w:rPr>
          <w:rFonts w:asciiTheme="majorBidi" w:hAnsiTheme="majorBidi" w:cstheme="majorBidi"/>
          <w:i/>
          <w:iCs/>
        </w:rPr>
        <w:t xml:space="preserve">, </w:t>
      </w:r>
      <w:r>
        <w:rPr>
          <w:rFonts w:asciiTheme="majorBidi" w:hAnsiTheme="majorBidi" w:cstheme="majorBidi"/>
        </w:rPr>
        <w:t>Special Investigation Commission, Oct 2017</w:t>
      </w:r>
    </w:p>
    <w:p w14:paraId="2B6AF0CC" w14:textId="77777777" w:rsidR="00EF12FA" w:rsidRPr="0012061B" w:rsidRDefault="00EF12FA" w:rsidP="00EF12FA">
      <w:pPr>
        <w:numPr>
          <w:ilvl w:val="0"/>
          <w:numId w:val="12"/>
        </w:numPr>
        <w:jc w:val="both"/>
        <w:rPr>
          <w:rFonts w:asciiTheme="majorBidi" w:hAnsiTheme="majorBidi" w:cstheme="majorBidi"/>
          <w:i/>
          <w:iCs/>
        </w:rPr>
      </w:pPr>
      <w:r w:rsidRPr="00EF12FA">
        <w:rPr>
          <w:rFonts w:asciiTheme="majorBidi" w:hAnsiTheme="majorBidi" w:cstheme="majorBidi"/>
          <w:i/>
          <w:iCs/>
        </w:rPr>
        <w:t>Fighting Corruption &amp; Money Laundering / Terr</w:t>
      </w:r>
      <w:r>
        <w:rPr>
          <w:rFonts w:asciiTheme="majorBidi" w:hAnsiTheme="majorBidi" w:cstheme="majorBidi"/>
          <w:i/>
          <w:iCs/>
        </w:rPr>
        <w:t>orism Financing and Tax Evasion</w:t>
      </w:r>
      <w:r>
        <w:rPr>
          <w:rFonts w:asciiTheme="majorBidi" w:hAnsiTheme="majorBidi" w:cstheme="majorBidi"/>
        </w:rPr>
        <w:t xml:space="preserve">, </w:t>
      </w:r>
      <w:r w:rsidR="00F80283">
        <w:rPr>
          <w:rFonts w:asciiTheme="majorBidi" w:hAnsiTheme="majorBidi" w:cstheme="majorBidi"/>
        </w:rPr>
        <w:t>LACPA, March 2017</w:t>
      </w:r>
    </w:p>
    <w:p w14:paraId="40A48AB7" w14:textId="77777777" w:rsidR="0012061B" w:rsidRPr="00EF12FA" w:rsidRDefault="00C5197C" w:rsidP="00EF12FA">
      <w:pPr>
        <w:numPr>
          <w:ilvl w:val="0"/>
          <w:numId w:val="12"/>
        </w:numPr>
        <w:jc w:val="both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 xml:space="preserve">The Sixth Annual </w:t>
      </w:r>
      <w:r w:rsidR="009D5AD7">
        <w:rPr>
          <w:rFonts w:asciiTheme="majorBidi" w:hAnsiTheme="majorBidi" w:cstheme="majorBidi"/>
          <w:i/>
          <w:iCs/>
        </w:rPr>
        <w:t>Forum for Heads of AML/CFT at Arab B</w:t>
      </w:r>
      <w:r w:rsidR="007C5682">
        <w:rPr>
          <w:rFonts w:asciiTheme="majorBidi" w:hAnsiTheme="majorBidi" w:cstheme="majorBidi"/>
          <w:i/>
          <w:iCs/>
        </w:rPr>
        <w:t>anks and Financial Institutions</w:t>
      </w:r>
      <w:r w:rsidR="005359B3">
        <w:rPr>
          <w:rFonts w:asciiTheme="majorBidi" w:hAnsiTheme="majorBidi" w:cstheme="majorBidi"/>
          <w:i/>
          <w:iCs/>
        </w:rPr>
        <w:t xml:space="preserve">, </w:t>
      </w:r>
      <w:r w:rsidR="005359B3">
        <w:rPr>
          <w:rFonts w:asciiTheme="majorBidi" w:hAnsiTheme="majorBidi" w:cstheme="majorBidi"/>
          <w:iCs/>
        </w:rPr>
        <w:t xml:space="preserve">Union of Arab Banks, </w:t>
      </w:r>
      <w:r w:rsidR="007A111F">
        <w:rPr>
          <w:rFonts w:asciiTheme="majorBidi" w:hAnsiTheme="majorBidi" w:cstheme="majorBidi"/>
          <w:iCs/>
        </w:rPr>
        <w:t>October 2016</w:t>
      </w:r>
    </w:p>
    <w:p w14:paraId="036A68B3" w14:textId="77777777" w:rsidR="00786C54" w:rsidRDefault="00786C54" w:rsidP="00786C54">
      <w:pPr>
        <w:numPr>
          <w:ilvl w:val="0"/>
          <w:numId w:val="12"/>
        </w:numPr>
        <w:jc w:val="both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Correspondent Banking (Unusual activity referrals &amp; returned payments</w:t>
      </w:r>
      <w:r w:rsidR="000E58E1">
        <w:rPr>
          <w:rFonts w:asciiTheme="majorBidi" w:hAnsiTheme="majorBidi" w:cstheme="majorBidi"/>
          <w:i/>
          <w:iCs/>
        </w:rPr>
        <w:t>)</w:t>
      </w:r>
      <w:r>
        <w:rPr>
          <w:rFonts w:asciiTheme="majorBidi" w:hAnsiTheme="majorBidi" w:cstheme="majorBidi"/>
          <w:i/>
          <w:iCs/>
        </w:rPr>
        <w:t xml:space="preserve">, </w:t>
      </w:r>
      <w:r>
        <w:rPr>
          <w:rFonts w:asciiTheme="majorBidi" w:hAnsiTheme="majorBidi" w:cstheme="majorBidi"/>
        </w:rPr>
        <w:t>Standard Chartered Bank, Mar 2016</w:t>
      </w:r>
    </w:p>
    <w:p w14:paraId="243F42D1" w14:textId="77777777" w:rsidR="00786C54" w:rsidRDefault="00786C54" w:rsidP="00B61122">
      <w:pPr>
        <w:numPr>
          <w:ilvl w:val="0"/>
          <w:numId w:val="12"/>
        </w:numPr>
        <w:jc w:val="both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 xml:space="preserve">Anti-Cybercrime Forum, </w:t>
      </w:r>
      <w:r>
        <w:rPr>
          <w:rFonts w:asciiTheme="majorBidi" w:hAnsiTheme="majorBidi" w:cstheme="majorBidi"/>
        </w:rPr>
        <w:t>Special Investigation Commission &amp; ISF-Intellectual Property Bureau, November 2015</w:t>
      </w:r>
    </w:p>
    <w:p w14:paraId="29F310B6" w14:textId="77777777" w:rsidR="00786C54" w:rsidRPr="00786C54" w:rsidRDefault="00786C54" w:rsidP="00F80B90">
      <w:pPr>
        <w:numPr>
          <w:ilvl w:val="0"/>
          <w:numId w:val="12"/>
        </w:numPr>
        <w:jc w:val="both"/>
        <w:rPr>
          <w:rFonts w:asciiTheme="majorBidi" w:hAnsiTheme="majorBidi" w:cstheme="majorBidi"/>
          <w:i/>
          <w:iCs/>
        </w:rPr>
      </w:pPr>
      <w:r w:rsidRPr="00786C54">
        <w:rPr>
          <w:rFonts w:asciiTheme="majorBidi" w:hAnsiTheme="majorBidi" w:cstheme="majorBidi"/>
          <w:i/>
          <w:iCs/>
        </w:rPr>
        <w:t>AML Case Studie</w:t>
      </w:r>
      <w:r w:rsidR="00F80B90">
        <w:rPr>
          <w:rFonts w:asciiTheme="majorBidi" w:hAnsiTheme="majorBidi" w:cstheme="majorBidi"/>
          <w:i/>
          <w:iCs/>
        </w:rPr>
        <w:t>s</w:t>
      </w:r>
      <w:r w:rsidRPr="00786C54">
        <w:rPr>
          <w:rFonts w:asciiTheme="majorBidi" w:hAnsiTheme="majorBidi" w:cstheme="majorBidi"/>
          <w:i/>
          <w:iCs/>
        </w:rPr>
        <w:t xml:space="preserve">, </w:t>
      </w:r>
      <w:r>
        <w:rPr>
          <w:rFonts w:asciiTheme="majorBidi" w:hAnsiTheme="majorBidi" w:cstheme="majorBidi"/>
        </w:rPr>
        <w:t>Special Investigation Commission, October 2015</w:t>
      </w:r>
    </w:p>
    <w:p w14:paraId="6CD4E637" w14:textId="77777777" w:rsidR="00883B65" w:rsidRPr="00825188" w:rsidRDefault="00C21FAA" w:rsidP="00B61122">
      <w:pPr>
        <w:numPr>
          <w:ilvl w:val="0"/>
          <w:numId w:val="12"/>
        </w:numPr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  <w:i/>
          <w:iCs/>
        </w:rPr>
        <w:t>IT Audit</w:t>
      </w:r>
      <w:r w:rsidRPr="00825188">
        <w:rPr>
          <w:rFonts w:asciiTheme="majorBidi" w:hAnsiTheme="majorBidi" w:cstheme="majorBidi"/>
        </w:rPr>
        <w:t>, LACPA, November 2014</w:t>
      </w:r>
    </w:p>
    <w:p w14:paraId="3E90AC7D" w14:textId="77777777" w:rsidR="00B61122" w:rsidRPr="00825188" w:rsidRDefault="00B61122" w:rsidP="00B61122">
      <w:pPr>
        <w:numPr>
          <w:ilvl w:val="0"/>
          <w:numId w:val="12"/>
        </w:numPr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  <w:i/>
          <w:iCs/>
        </w:rPr>
        <w:t>Financial Statement Presentation (IAS 1)</w:t>
      </w:r>
      <w:r w:rsidRPr="00825188">
        <w:rPr>
          <w:rFonts w:asciiTheme="majorBidi" w:hAnsiTheme="majorBidi" w:cstheme="majorBidi"/>
        </w:rPr>
        <w:t>, LACPA, November 2014</w:t>
      </w:r>
      <w:r w:rsidRPr="00825188">
        <w:rPr>
          <w:rFonts w:asciiTheme="majorBidi" w:hAnsiTheme="majorBidi" w:cstheme="majorBidi"/>
          <w:i/>
          <w:iCs/>
        </w:rPr>
        <w:t xml:space="preserve"> </w:t>
      </w:r>
    </w:p>
    <w:p w14:paraId="4F360F73" w14:textId="77777777" w:rsidR="000E691D" w:rsidRPr="00825188" w:rsidRDefault="000E691D" w:rsidP="000E691D">
      <w:pPr>
        <w:numPr>
          <w:ilvl w:val="0"/>
          <w:numId w:val="12"/>
        </w:numPr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  <w:i/>
          <w:iCs/>
        </w:rPr>
        <w:t>Guidance to Preparing Engagement Letters and Proposals</w:t>
      </w:r>
      <w:r w:rsidRPr="00825188">
        <w:rPr>
          <w:rFonts w:asciiTheme="majorBidi" w:hAnsiTheme="majorBidi" w:cstheme="majorBidi"/>
        </w:rPr>
        <w:t>, LACPA, October 2014</w:t>
      </w:r>
    </w:p>
    <w:p w14:paraId="67FB9906" w14:textId="77777777" w:rsidR="0023501A" w:rsidRPr="00825188" w:rsidRDefault="00D57BD5" w:rsidP="0023501A">
      <w:pPr>
        <w:numPr>
          <w:ilvl w:val="0"/>
          <w:numId w:val="12"/>
        </w:numPr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  <w:i/>
          <w:iCs/>
        </w:rPr>
        <w:t>Communication Skills for Auditors</w:t>
      </w:r>
      <w:r w:rsidRPr="00825188">
        <w:rPr>
          <w:rFonts w:asciiTheme="majorBidi" w:hAnsiTheme="majorBidi" w:cstheme="majorBidi"/>
        </w:rPr>
        <w:t>, LACPA, September 2014</w:t>
      </w:r>
    </w:p>
    <w:p w14:paraId="3A2A6AC0" w14:textId="77777777" w:rsidR="00D57BD5" w:rsidRPr="00825188" w:rsidRDefault="00564651" w:rsidP="0023501A">
      <w:pPr>
        <w:numPr>
          <w:ilvl w:val="0"/>
          <w:numId w:val="12"/>
        </w:numPr>
        <w:jc w:val="both"/>
        <w:rPr>
          <w:rFonts w:asciiTheme="majorBidi" w:hAnsiTheme="majorBidi" w:cstheme="majorBidi"/>
        </w:rPr>
      </w:pPr>
      <w:r w:rsidRPr="00825188">
        <w:rPr>
          <w:rFonts w:asciiTheme="majorBidi" w:hAnsiTheme="majorBidi" w:cstheme="majorBidi"/>
          <w:i/>
          <w:iCs/>
        </w:rPr>
        <w:t xml:space="preserve">Loan Loss Review, </w:t>
      </w:r>
      <w:r w:rsidRPr="00825188">
        <w:rPr>
          <w:rFonts w:asciiTheme="majorBidi" w:hAnsiTheme="majorBidi" w:cstheme="majorBidi"/>
        </w:rPr>
        <w:t>FMO, July 2014</w:t>
      </w:r>
    </w:p>
    <w:p w14:paraId="084E0CFD" w14:textId="77777777" w:rsidR="00B40D51" w:rsidRPr="00825188" w:rsidRDefault="004D6221" w:rsidP="00786C54">
      <w:pPr>
        <w:numPr>
          <w:ilvl w:val="0"/>
          <w:numId w:val="12"/>
        </w:numPr>
        <w:jc w:val="both"/>
        <w:rPr>
          <w:rFonts w:asciiTheme="majorBidi" w:hAnsiTheme="majorBidi" w:cstheme="majorBidi"/>
          <w:i/>
          <w:iCs/>
          <w:color w:val="000000"/>
          <w:sz w:val="26"/>
          <w:szCs w:val="26"/>
        </w:rPr>
      </w:pPr>
      <w:r w:rsidRPr="00825188">
        <w:rPr>
          <w:rFonts w:asciiTheme="majorBidi" w:hAnsiTheme="majorBidi" w:cstheme="majorBidi"/>
          <w:i/>
          <w:iCs/>
          <w:color w:val="000000"/>
          <w:sz w:val="26"/>
          <w:szCs w:val="26"/>
        </w:rPr>
        <w:t>Anti</w:t>
      </w:r>
      <w:r w:rsidR="00786C54">
        <w:rPr>
          <w:rFonts w:asciiTheme="majorBidi" w:hAnsiTheme="majorBidi" w:cstheme="majorBidi"/>
          <w:i/>
          <w:iCs/>
          <w:color w:val="000000"/>
          <w:sz w:val="26"/>
          <w:szCs w:val="26"/>
        </w:rPr>
        <w:t>-</w:t>
      </w:r>
      <w:r w:rsidRPr="00825188">
        <w:rPr>
          <w:rFonts w:asciiTheme="majorBidi" w:hAnsiTheme="majorBidi" w:cstheme="majorBidi"/>
          <w:i/>
          <w:iCs/>
          <w:color w:val="000000"/>
          <w:sz w:val="26"/>
          <w:szCs w:val="26"/>
        </w:rPr>
        <w:t>Money Laundering p</w:t>
      </w:r>
      <w:r w:rsidR="00B40D51" w:rsidRPr="00825188">
        <w:rPr>
          <w:rFonts w:asciiTheme="majorBidi" w:hAnsiTheme="majorBidi" w:cstheme="majorBidi"/>
          <w:i/>
          <w:iCs/>
          <w:color w:val="000000"/>
          <w:sz w:val="26"/>
          <w:szCs w:val="26"/>
        </w:rPr>
        <w:t>rocedures and requirements</w:t>
      </w:r>
      <w:r w:rsidRPr="00825188">
        <w:rPr>
          <w:rFonts w:asciiTheme="majorBidi" w:hAnsiTheme="majorBidi" w:cstheme="majorBidi"/>
          <w:i/>
          <w:iCs/>
          <w:color w:val="000000"/>
          <w:sz w:val="26"/>
          <w:szCs w:val="26"/>
        </w:rPr>
        <w:t>,</w:t>
      </w:r>
      <w:r w:rsidR="00B40D51" w:rsidRPr="00825188">
        <w:rPr>
          <w:rFonts w:asciiTheme="majorBidi" w:hAnsiTheme="majorBidi" w:cstheme="majorBidi"/>
          <w:i/>
          <w:iCs/>
          <w:color w:val="000000"/>
          <w:sz w:val="26"/>
          <w:szCs w:val="26"/>
        </w:rPr>
        <w:t xml:space="preserve"> </w:t>
      </w:r>
      <w:r w:rsidR="00B40D51" w:rsidRPr="00825188">
        <w:rPr>
          <w:rFonts w:asciiTheme="majorBidi" w:hAnsiTheme="majorBidi" w:cstheme="majorBidi"/>
          <w:color w:val="000000"/>
          <w:sz w:val="26"/>
          <w:szCs w:val="26"/>
        </w:rPr>
        <w:t>FMO, June 2014</w:t>
      </w:r>
    </w:p>
    <w:p w14:paraId="3554F318" w14:textId="77777777" w:rsidR="00EE554A" w:rsidRPr="00825188" w:rsidRDefault="00EE554A" w:rsidP="00EE554A">
      <w:pPr>
        <w:numPr>
          <w:ilvl w:val="0"/>
          <w:numId w:val="12"/>
        </w:numPr>
        <w:jc w:val="both"/>
        <w:rPr>
          <w:rFonts w:asciiTheme="majorBidi" w:hAnsiTheme="majorBidi" w:cstheme="majorBidi"/>
          <w:i/>
          <w:iCs/>
          <w:color w:val="000000"/>
          <w:sz w:val="26"/>
          <w:szCs w:val="26"/>
        </w:rPr>
      </w:pPr>
      <w:r w:rsidRPr="00825188">
        <w:rPr>
          <w:rFonts w:asciiTheme="majorBidi" w:hAnsiTheme="majorBidi" w:cstheme="majorBidi"/>
          <w:i/>
          <w:iCs/>
          <w:color w:val="000000"/>
          <w:sz w:val="26"/>
          <w:szCs w:val="26"/>
        </w:rPr>
        <w:t xml:space="preserve">Amendments to the Lebanese Chart of Accounts to include the VAT Accounts (Theory &amp; Implementation Techniques), </w:t>
      </w:r>
      <w:r w:rsidRPr="00825188">
        <w:rPr>
          <w:rFonts w:asciiTheme="majorBidi" w:hAnsiTheme="majorBidi" w:cstheme="majorBidi"/>
          <w:color w:val="000000"/>
          <w:sz w:val="26"/>
          <w:szCs w:val="26"/>
        </w:rPr>
        <w:t>Lebanese Ministry of Finance, May 2014</w:t>
      </w:r>
    </w:p>
    <w:p w14:paraId="16FEA781" w14:textId="77777777" w:rsidR="00C2712E" w:rsidRPr="0096348D" w:rsidRDefault="0068543E" w:rsidP="0096348D">
      <w:pPr>
        <w:numPr>
          <w:ilvl w:val="0"/>
          <w:numId w:val="12"/>
        </w:numPr>
        <w:jc w:val="both"/>
        <w:rPr>
          <w:rFonts w:asciiTheme="majorBidi" w:hAnsiTheme="majorBidi" w:cstheme="majorBidi"/>
          <w:i/>
          <w:iCs/>
          <w:color w:val="000000"/>
          <w:sz w:val="26"/>
          <w:szCs w:val="26"/>
        </w:rPr>
      </w:pPr>
      <w:r w:rsidRPr="00825188">
        <w:rPr>
          <w:rFonts w:asciiTheme="majorBidi" w:hAnsiTheme="majorBidi" w:cstheme="majorBidi"/>
          <w:i/>
          <w:iCs/>
          <w:color w:val="000000"/>
          <w:sz w:val="26"/>
          <w:szCs w:val="26"/>
        </w:rPr>
        <w:t xml:space="preserve">Financial Instruments, </w:t>
      </w:r>
      <w:r w:rsidRPr="00825188">
        <w:rPr>
          <w:rFonts w:asciiTheme="majorBidi" w:hAnsiTheme="majorBidi" w:cstheme="majorBidi"/>
          <w:color w:val="000000"/>
          <w:sz w:val="26"/>
          <w:szCs w:val="26"/>
        </w:rPr>
        <w:t>FMO, June 2013</w:t>
      </w:r>
    </w:p>
    <w:sectPr w:rsidR="00C2712E" w:rsidRPr="0096348D" w:rsidSect="00F80283">
      <w:footerReference w:type="default" r:id="rId9"/>
      <w:pgSz w:w="11907" w:h="16840" w:code="9"/>
      <w:pgMar w:top="1296" w:right="1080" w:bottom="1296" w:left="1080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989D4" w14:textId="77777777" w:rsidR="007B0D6F" w:rsidRDefault="007B0D6F" w:rsidP="00945635">
      <w:r>
        <w:separator/>
      </w:r>
    </w:p>
  </w:endnote>
  <w:endnote w:type="continuationSeparator" w:id="0">
    <w:p w14:paraId="6AD259DB" w14:textId="77777777" w:rsidR="007B0D6F" w:rsidRDefault="007B0D6F" w:rsidP="0094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558ED" w14:textId="77777777" w:rsidR="00A240D4" w:rsidRDefault="007F09B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5EE3">
      <w:rPr>
        <w:noProof/>
      </w:rPr>
      <w:t>3</w:t>
    </w:r>
    <w:r>
      <w:rPr>
        <w:noProof/>
      </w:rPr>
      <w:fldChar w:fldCharType="end"/>
    </w:r>
  </w:p>
  <w:p w14:paraId="13D15903" w14:textId="77777777" w:rsidR="00A240D4" w:rsidRDefault="00A240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D4523" w14:textId="77777777" w:rsidR="007B0D6F" w:rsidRDefault="007B0D6F" w:rsidP="00945635">
      <w:r>
        <w:separator/>
      </w:r>
    </w:p>
  </w:footnote>
  <w:footnote w:type="continuationSeparator" w:id="0">
    <w:p w14:paraId="15D746AF" w14:textId="77777777" w:rsidR="007B0D6F" w:rsidRDefault="007B0D6F" w:rsidP="00945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920"/>
    <w:multiLevelType w:val="hybridMultilevel"/>
    <w:tmpl w:val="59B621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C6BA3"/>
    <w:multiLevelType w:val="hybridMultilevel"/>
    <w:tmpl w:val="2960B1AE"/>
    <w:lvl w:ilvl="0" w:tplc="B59489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2146C"/>
    <w:multiLevelType w:val="hybridMultilevel"/>
    <w:tmpl w:val="3E0E02B2"/>
    <w:lvl w:ilvl="0" w:tplc="BBBA4640">
      <w:start w:val="20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672B7"/>
    <w:multiLevelType w:val="hybridMultilevel"/>
    <w:tmpl w:val="5C1C1962"/>
    <w:lvl w:ilvl="0" w:tplc="C18A4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6519E"/>
    <w:multiLevelType w:val="hybridMultilevel"/>
    <w:tmpl w:val="BDDAD210"/>
    <w:lvl w:ilvl="0" w:tplc="B5948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75960"/>
    <w:multiLevelType w:val="hybridMultilevel"/>
    <w:tmpl w:val="272E8AAE"/>
    <w:lvl w:ilvl="0" w:tplc="B5948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74C6F"/>
    <w:multiLevelType w:val="hybridMultilevel"/>
    <w:tmpl w:val="9A2E7DA4"/>
    <w:lvl w:ilvl="0" w:tplc="90FA4528">
      <w:start w:val="96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E71A3E"/>
    <w:multiLevelType w:val="hybridMultilevel"/>
    <w:tmpl w:val="E6D89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25511"/>
    <w:multiLevelType w:val="hybridMultilevel"/>
    <w:tmpl w:val="408468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A06C55"/>
    <w:multiLevelType w:val="hybridMultilevel"/>
    <w:tmpl w:val="B3D2306A"/>
    <w:lvl w:ilvl="0" w:tplc="B59489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5559F"/>
    <w:multiLevelType w:val="hybridMultilevel"/>
    <w:tmpl w:val="C55E5684"/>
    <w:lvl w:ilvl="0" w:tplc="B59489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B0575"/>
    <w:multiLevelType w:val="hybridMultilevel"/>
    <w:tmpl w:val="3A7870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A02F74"/>
    <w:multiLevelType w:val="hybridMultilevel"/>
    <w:tmpl w:val="884EB9E8"/>
    <w:lvl w:ilvl="0" w:tplc="B59489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455BF"/>
    <w:multiLevelType w:val="hybridMultilevel"/>
    <w:tmpl w:val="47D04B0E"/>
    <w:lvl w:ilvl="0" w:tplc="B59489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CA67C7"/>
    <w:multiLevelType w:val="hybridMultilevel"/>
    <w:tmpl w:val="349A5978"/>
    <w:lvl w:ilvl="0" w:tplc="B59489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54E07"/>
    <w:multiLevelType w:val="hybridMultilevel"/>
    <w:tmpl w:val="C66A8D02"/>
    <w:lvl w:ilvl="0" w:tplc="F30A4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57A1F"/>
    <w:multiLevelType w:val="hybridMultilevel"/>
    <w:tmpl w:val="91340860"/>
    <w:lvl w:ilvl="0" w:tplc="BB9019B2">
      <w:start w:val="96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D15057"/>
    <w:multiLevelType w:val="hybridMultilevel"/>
    <w:tmpl w:val="D460265A"/>
    <w:lvl w:ilvl="0" w:tplc="B5948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F62C7"/>
    <w:multiLevelType w:val="hybridMultilevel"/>
    <w:tmpl w:val="5914B378"/>
    <w:lvl w:ilvl="0" w:tplc="BBBA4640">
      <w:start w:val="20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6B7828"/>
    <w:multiLevelType w:val="hybridMultilevel"/>
    <w:tmpl w:val="1AD266EC"/>
    <w:lvl w:ilvl="0" w:tplc="B59489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0"/>
  </w:num>
  <w:num w:numId="4">
    <w:abstractNumId w:val="0"/>
  </w:num>
  <w:num w:numId="5">
    <w:abstractNumId w:val="1"/>
  </w:num>
  <w:num w:numId="6">
    <w:abstractNumId w:val="9"/>
  </w:num>
  <w:num w:numId="7">
    <w:abstractNumId w:val="12"/>
  </w:num>
  <w:num w:numId="8">
    <w:abstractNumId w:val="14"/>
  </w:num>
  <w:num w:numId="9">
    <w:abstractNumId w:val="19"/>
  </w:num>
  <w:num w:numId="10">
    <w:abstractNumId w:val="5"/>
  </w:num>
  <w:num w:numId="11">
    <w:abstractNumId w:val="15"/>
  </w:num>
  <w:num w:numId="12">
    <w:abstractNumId w:val="16"/>
  </w:num>
  <w:num w:numId="13">
    <w:abstractNumId w:val="6"/>
  </w:num>
  <w:num w:numId="14">
    <w:abstractNumId w:val="4"/>
  </w:num>
  <w:num w:numId="15">
    <w:abstractNumId w:val="17"/>
  </w:num>
  <w:num w:numId="16">
    <w:abstractNumId w:val="3"/>
  </w:num>
  <w:num w:numId="17">
    <w:abstractNumId w:val="2"/>
  </w:num>
  <w:num w:numId="18">
    <w:abstractNumId w:val="13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8B2"/>
    <w:rsid w:val="000036C6"/>
    <w:rsid w:val="00006646"/>
    <w:rsid w:val="00013A8B"/>
    <w:rsid w:val="00021DA8"/>
    <w:rsid w:val="0002209A"/>
    <w:rsid w:val="00026117"/>
    <w:rsid w:val="00030FB4"/>
    <w:rsid w:val="000342CE"/>
    <w:rsid w:val="00036E8B"/>
    <w:rsid w:val="00040665"/>
    <w:rsid w:val="0004713E"/>
    <w:rsid w:val="000505E2"/>
    <w:rsid w:val="00051085"/>
    <w:rsid w:val="0005227E"/>
    <w:rsid w:val="00053D62"/>
    <w:rsid w:val="000600E6"/>
    <w:rsid w:val="000615DC"/>
    <w:rsid w:val="00062DD9"/>
    <w:rsid w:val="000655A7"/>
    <w:rsid w:val="00066642"/>
    <w:rsid w:val="00070842"/>
    <w:rsid w:val="0007673F"/>
    <w:rsid w:val="000771A5"/>
    <w:rsid w:val="00083C05"/>
    <w:rsid w:val="0009260A"/>
    <w:rsid w:val="00095796"/>
    <w:rsid w:val="000A102B"/>
    <w:rsid w:val="000A16A7"/>
    <w:rsid w:val="000A16FA"/>
    <w:rsid w:val="000A41FD"/>
    <w:rsid w:val="000A5BDD"/>
    <w:rsid w:val="000A79DA"/>
    <w:rsid w:val="000B0186"/>
    <w:rsid w:val="000B7A7E"/>
    <w:rsid w:val="000C50EC"/>
    <w:rsid w:val="000D0165"/>
    <w:rsid w:val="000D36BA"/>
    <w:rsid w:val="000E0A46"/>
    <w:rsid w:val="000E1154"/>
    <w:rsid w:val="000E1A6A"/>
    <w:rsid w:val="000E58E1"/>
    <w:rsid w:val="000E691D"/>
    <w:rsid w:val="000E790D"/>
    <w:rsid w:val="000F541B"/>
    <w:rsid w:val="001035B2"/>
    <w:rsid w:val="00104E7A"/>
    <w:rsid w:val="00116748"/>
    <w:rsid w:val="0012061B"/>
    <w:rsid w:val="00124425"/>
    <w:rsid w:val="0012468E"/>
    <w:rsid w:val="00124D6C"/>
    <w:rsid w:val="00127217"/>
    <w:rsid w:val="00127CBF"/>
    <w:rsid w:val="00153917"/>
    <w:rsid w:val="00153B1D"/>
    <w:rsid w:val="001542E0"/>
    <w:rsid w:val="00156300"/>
    <w:rsid w:val="00157C9A"/>
    <w:rsid w:val="001625BB"/>
    <w:rsid w:val="00181D11"/>
    <w:rsid w:val="00182CB3"/>
    <w:rsid w:val="001839A6"/>
    <w:rsid w:val="001840A7"/>
    <w:rsid w:val="001879B9"/>
    <w:rsid w:val="001B44B5"/>
    <w:rsid w:val="001B4885"/>
    <w:rsid w:val="001C4A86"/>
    <w:rsid w:val="001D416B"/>
    <w:rsid w:val="001D4B71"/>
    <w:rsid w:val="001E2F53"/>
    <w:rsid w:val="001E4C48"/>
    <w:rsid w:val="001E63BB"/>
    <w:rsid w:val="001F395C"/>
    <w:rsid w:val="001F3C60"/>
    <w:rsid w:val="001F7A95"/>
    <w:rsid w:val="002046C0"/>
    <w:rsid w:val="00221DFE"/>
    <w:rsid w:val="00223AD7"/>
    <w:rsid w:val="002251E9"/>
    <w:rsid w:val="00225EE3"/>
    <w:rsid w:val="0023501A"/>
    <w:rsid w:val="00235EBD"/>
    <w:rsid w:val="00237AC5"/>
    <w:rsid w:val="002410FE"/>
    <w:rsid w:val="002416D7"/>
    <w:rsid w:val="00244671"/>
    <w:rsid w:val="002517C8"/>
    <w:rsid w:val="002533B4"/>
    <w:rsid w:val="00267FB5"/>
    <w:rsid w:val="00277912"/>
    <w:rsid w:val="00283604"/>
    <w:rsid w:val="00283C13"/>
    <w:rsid w:val="00285495"/>
    <w:rsid w:val="00287A1A"/>
    <w:rsid w:val="0029613D"/>
    <w:rsid w:val="002A270F"/>
    <w:rsid w:val="002B0177"/>
    <w:rsid w:val="002B3EF5"/>
    <w:rsid w:val="002C23E8"/>
    <w:rsid w:val="002C44D2"/>
    <w:rsid w:val="002C67F9"/>
    <w:rsid w:val="002D3924"/>
    <w:rsid w:val="002D73D5"/>
    <w:rsid w:val="002E05C0"/>
    <w:rsid w:val="002E397D"/>
    <w:rsid w:val="002E4FDC"/>
    <w:rsid w:val="002E7E74"/>
    <w:rsid w:val="002F43BC"/>
    <w:rsid w:val="00304A70"/>
    <w:rsid w:val="00311F1F"/>
    <w:rsid w:val="00316122"/>
    <w:rsid w:val="0032432B"/>
    <w:rsid w:val="00324728"/>
    <w:rsid w:val="0032659D"/>
    <w:rsid w:val="003320CD"/>
    <w:rsid w:val="003426F1"/>
    <w:rsid w:val="00357885"/>
    <w:rsid w:val="003775D6"/>
    <w:rsid w:val="00380799"/>
    <w:rsid w:val="00381600"/>
    <w:rsid w:val="0038433B"/>
    <w:rsid w:val="0038558A"/>
    <w:rsid w:val="00386387"/>
    <w:rsid w:val="00386E2A"/>
    <w:rsid w:val="00387240"/>
    <w:rsid w:val="00390F8B"/>
    <w:rsid w:val="00391AC4"/>
    <w:rsid w:val="0039580F"/>
    <w:rsid w:val="003A15AD"/>
    <w:rsid w:val="003A225A"/>
    <w:rsid w:val="003A360D"/>
    <w:rsid w:val="003A4533"/>
    <w:rsid w:val="003A504A"/>
    <w:rsid w:val="003A5CB7"/>
    <w:rsid w:val="003A73D2"/>
    <w:rsid w:val="003B12D3"/>
    <w:rsid w:val="003B548D"/>
    <w:rsid w:val="003D1806"/>
    <w:rsid w:val="003D3A12"/>
    <w:rsid w:val="003D5FEA"/>
    <w:rsid w:val="003D6ED9"/>
    <w:rsid w:val="003D7E4E"/>
    <w:rsid w:val="003E1237"/>
    <w:rsid w:val="003E4AEE"/>
    <w:rsid w:val="003E5D87"/>
    <w:rsid w:val="003F2942"/>
    <w:rsid w:val="003F391B"/>
    <w:rsid w:val="003F5E0D"/>
    <w:rsid w:val="00400DD5"/>
    <w:rsid w:val="004016B3"/>
    <w:rsid w:val="004043FE"/>
    <w:rsid w:val="004121F8"/>
    <w:rsid w:val="004126FD"/>
    <w:rsid w:val="004156A4"/>
    <w:rsid w:val="00426F87"/>
    <w:rsid w:val="00427878"/>
    <w:rsid w:val="00427ACC"/>
    <w:rsid w:val="004324F1"/>
    <w:rsid w:val="00444BF2"/>
    <w:rsid w:val="004513F8"/>
    <w:rsid w:val="00453292"/>
    <w:rsid w:val="00454C56"/>
    <w:rsid w:val="0046265E"/>
    <w:rsid w:val="00463E08"/>
    <w:rsid w:val="00464EF8"/>
    <w:rsid w:val="00470A1D"/>
    <w:rsid w:val="00477DDF"/>
    <w:rsid w:val="004822BB"/>
    <w:rsid w:val="00486023"/>
    <w:rsid w:val="004A2392"/>
    <w:rsid w:val="004B5BC6"/>
    <w:rsid w:val="004C4DDB"/>
    <w:rsid w:val="004D0C5B"/>
    <w:rsid w:val="004D431E"/>
    <w:rsid w:val="004D5A8A"/>
    <w:rsid w:val="004D6221"/>
    <w:rsid w:val="004D7CCB"/>
    <w:rsid w:val="004E2C3D"/>
    <w:rsid w:val="004E35FC"/>
    <w:rsid w:val="004E4418"/>
    <w:rsid w:val="00516241"/>
    <w:rsid w:val="005166F4"/>
    <w:rsid w:val="005176A4"/>
    <w:rsid w:val="005179CE"/>
    <w:rsid w:val="00520431"/>
    <w:rsid w:val="005211F5"/>
    <w:rsid w:val="005221D8"/>
    <w:rsid w:val="00523650"/>
    <w:rsid w:val="005260B5"/>
    <w:rsid w:val="005262D4"/>
    <w:rsid w:val="00527F78"/>
    <w:rsid w:val="00532B70"/>
    <w:rsid w:val="00534B6E"/>
    <w:rsid w:val="005359B3"/>
    <w:rsid w:val="00537AB5"/>
    <w:rsid w:val="005422C3"/>
    <w:rsid w:val="00547A7B"/>
    <w:rsid w:val="005566FC"/>
    <w:rsid w:val="00560F22"/>
    <w:rsid w:val="005612B9"/>
    <w:rsid w:val="00564651"/>
    <w:rsid w:val="00565324"/>
    <w:rsid w:val="0056608E"/>
    <w:rsid w:val="005721BA"/>
    <w:rsid w:val="00582735"/>
    <w:rsid w:val="00586257"/>
    <w:rsid w:val="00592A98"/>
    <w:rsid w:val="00596069"/>
    <w:rsid w:val="005979B0"/>
    <w:rsid w:val="005A32A1"/>
    <w:rsid w:val="005A45BD"/>
    <w:rsid w:val="005B6748"/>
    <w:rsid w:val="005B67D7"/>
    <w:rsid w:val="005B67EC"/>
    <w:rsid w:val="005C1222"/>
    <w:rsid w:val="005C1A8E"/>
    <w:rsid w:val="005D450D"/>
    <w:rsid w:val="005D6C1C"/>
    <w:rsid w:val="005E4BFC"/>
    <w:rsid w:val="005F1ED2"/>
    <w:rsid w:val="006020CE"/>
    <w:rsid w:val="0061198F"/>
    <w:rsid w:val="00612CEA"/>
    <w:rsid w:val="00620A8E"/>
    <w:rsid w:val="00621916"/>
    <w:rsid w:val="006653D9"/>
    <w:rsid w:val="00671DB5"/>
    <w:rsid w:val="00671E52"/>
    <w:rsid w:val="00672CC8"/>
    <w:rsid w:val="0067455B"/>
    <w:rsid w:val="0067494B"/>
    <w:rsid w:val="00675324"/>
    <w:rsid w:val="00677443"/>
    <w:rsid w:val="00684D5C"/>
    <w:rsid w:val="0068543E"/>
    <w:rsid w:val="0069501B"/>
    <w:rsid w:val="006A4B29"/>
    <w:rsid w:val="006A7417"/>
    <w:rsid w:val="006B3CD8"/>
    <w:rsid w:val="006B7AB3"/>
    <w:rsid w:val="006C204E"/>
    <w:rsid w:val="006D20AC"/>
    <w:rsid w:val="006D3E3C"/>
    <w:rsid w:val="006D404D"/>
    <w:rsid w:val="006D40C7"/>
    <w:rsid w:val="006D7FE1"/>
    <w:rsid w:val="006E0B3C"/>
    <w:rsid w:val="006F496C"/>
    <w:rsid w:val="006F7368"/>
    <w:rsid w:val="00702ABF"/>
    <w:rsid w:val="007049D9"/>
    <w:rsid w:val="00705DC7"/>
    <w:rsid w:val="00716CED"/>
    <w:rsid w:val="00716DF2"/>
    <w:rsid w:val="00717871"/>
    <w:rsid w:val="00720DC0"/>
    <w:rsid w:val="00726026"/>
    <w:rsid w:val="007308FC"/>
    <w:rsid w:val="00733BE9"/>
    <w:rsid w:val="0073477B"/>
    <w:rsid w:val="00741EBF"/>
    <w:rsid w:val="00747509"/>
    <w:rsid w:val="00747F6A"/>
    <w:rsid w:val="00770103"/>
    <w:rsid w:val="007726D9"/>
    <w:rsid w:val="00773855"/>
    <w:rsid w:val="00773DFB"/>
    <w:rsid w:val="00775736"/>
    <w:rsid w:val="00775AF1"/>
    <w:rsid w:val="00780CB8"/>
    <w:rsid w:val="00782061"/>
    <w:rsid w:val="00782157"/>
    <w:rsid w:val="0078541A"/>
    <w:rsid w:val="007860C7"/>
    <w:rsid w:val="00786C54"/>
    <w:rsid w:val="00787422"/>
    <w:rsid w:val="00791A18"/>
    <w:rsid w:val="007957A9"/>
    <w:rsid w:val="007A111F"/>
    <w:rsid w:val="007A55D6"/>
    <w:rsid w:val="007B0889"/>
    <w:rsid w:val="007B0D6F"/>
    <w:rsid w:val="007B30BF"/>
    <w:rsid w:val="007C0C68"/>
    <w:rsid w:val="007C4470"/>
    <w:rsid w:val="007C5682"/>
    <w:rsid w:val="007C7AB5"/>
    <w:rsid w:val="007D2209"/>
    <w:rsid w:val="007D42C5"/>
    <w:rsid w:val="007D6BCE"/>
    <w:rsid w:val="007E023D"/>
    <w:rsid w:val="007E0485"/>
    <w:rsid w:val="007E305D"/>
    <w:rsid w:val="007F09B8"/>
    <w:rsid w:val="007F50A3"/>
    <w:rsid w:val="0080077E"/>
    <w:rsid w:val="00800920"/>
    <w:rsid w:val="00801ABF"/>
    <w:rsid w:val="00805882"/>
    <w:rsid w:val="00806FC8"/>
    <w:rsid w:val="00810D63"/>
    <w:rsid w:val="00811E97"/>
    <w:rsid w:val="0081551E"/>
    <w:rsid w:val="008155EE"/>
    <w:rsid w:val="0082410C"/>
    <w:rsid w:val="00825188"/>
    <w:rsid w:val="00826813"/>
    <w:rsid w:val="0084028A"/>
    <w:rsid w:val="00841F4E"/>
    <w:rsid w:val="008430C4"/>
    <w:rsid w:val="0084594E"/>
    <w:rsid w:val="008471F3"/>
    <w:rsid w:val="0085041B"/>
    <w:rsid w:val="00851236"/>
    <w:rsid w:val="00852BD4"/>
    <w:rsid w:val="00856CAF"/>
    <w:rsid w:val="00860BE9"/>
    <w:rsid w:val="0087005F"/>
    <w:rsid w:val="008703E3"/>
    <w:rsid w:val="00872071"/>
    <w:rsid w:val="00872371"/>
    <w:rsid w:val="00872735"/>
    <w:rsid w:val="00883B65"/>
    <w:rsid w:val="00885884"/>
    <w:rsid w:val="00885D7B"/>
    <w:rsid w:val="00886091"/>
    <w:rsid w:val="00887719"/>
    <w:rsid w:val="00896564"/>
    <w:rsid w:val="008976F7"/>
    <w:rsid w:val="008A50C4"/>
    <w:rsid w:val="008B67C5"/>
    <w:rsid w:val="008D4AC6"/>
    <w:rsid w:val="008D5669"/>
    <w:rsid w:val="008F061A"/>
    <w:rsid w:val="008F38F4"/>
    <w:rsid w:val="008F565D"/>
    <w:rsid w:val="008F71A7"/>
    <w:rsid w:val="009066AC"/>
    <w:rsid w:val="009160ED"/>
    <w:rsid w:val="00916FC4"/>
    <w:rsid w:val="00917A91"/>
    <w:rsid w:val="0092302D"/>
    <w:rsid w:val="00927B59"/>
    <w:rsid w:val="009314B8"/>
    <w:rsid w:val="009316E5"/>
    <w:rsid w:val="00932A8E"/>
    <w:rsid w:val="009377BA"/>
    <w:rsid w:val="00940C58"/>
    <w:rsid w:val="00945635"/>
    <w:rsid w:val="0095046A"/>
    <w:rsid w:val="009512F2"/>
    <w:rsid w:val="0095702B"/>
    <w:rsid w:val="0096348D"/>
    <w:rsid w:val="00971ABE"/>
    <w:rsid w:val="00971D37"/>
    <w:rsid w:val="009723E6"/>
    <w:rsid w:val="00973EA6"/>
    <w:rsid w:val="00974C06"/>
    <w:rsid w:val="009755CF"/>
    <w:rsid w:val="00980FD5"/>
    <w:rsid w:val="0099161D"/>
    <w:rsid w:val="00996D15"/>
    <w:rsid w:val="009A0A86"/>
    <w:rsid w:val="009A6450"/>
    <w:rsid w:val="009B1300"/>
    <w:rsid w:val="009B266B"/>
    <w:rsid w:val="009B3F0E"/>
    <w:rsid w:val="009B6991"/>
    <w:rsid w:val="009C2F4C"/>
    <w:rsid w:val="009C50F9"/>
    <w:rsid w:val="009D2D7E"/>
    <w:rsid w:val="009D5A69"/>
    <w:rsid w:val="009D5AD7"/>
    <w:rsid w:val="009E480F"/>
    <w:rsid w:val="00A04538"/>
    <w:rsid w:val="00A04F57"/>
    <w:rsid w:val="00A065BA"/>
    <w:rsid w:val="00A06902"/>
    <w:rsid w:val="00A06BCA"/>
    <w:rsid w:val="00A11C39"/>
    <w:rsid w:val="00A1468D"/>
    <w:rsid w:val="00A14F14"/>
    <w:rsid w:val="00A20B76"/>
    <w:rsid w:val="00A21FB2"/>
    <w:rsid w:val="00A240D4"/>
    <w:rsid w:val="00A322AA"/>
    <w:rsid w:val="00A369B2"/>
    <w:rsid w:val="00A40759"/>
    <w:rsid w:val="00A42548"/>
    <w:rsid w:val="00A51283"/>
    <w:rsid w:val="00A55794"/>
    <w:rsid w:val="00A63007"/>
    <w:rsid w:val="00A63671"/>
    <w:rsid w:val="00A6564C"/>
    <w:rsid w:val="00A711B0"/>
    <w:rsid w:val="00A715ED"/>
    <w:rsid w:val="00A71730"/>
    <w:rsid w:val="00A72516"/>
    <w:rsid w:val="00A75BB8"/>
    <w:rsid w:val="00A84821"/>
    <w:rsid w:val="00A9114D"/>
    <w:rsid w:val="00A959CD"/>
    <w:rsid w:val="00A96C66"/>
    <w:rsid w:val="00A975CD"/>
    <w:rsid w:val="00AA0676"/>
    <w:rsid w:val="00AA2EE6"/>
    <w:rsid w:val="00AA7207"/>
    <w:rsid w:val="00AB41AF"/>
    <w:rsid w:val="00AB4C55"/>
    <w:rsid w:val="00AB54E9"/>
    <w:rsid w:val="00AC0A21"/>
    <w:rsid w:val="00AC4D3E"/>
    <w:rsid w:val="00AC5A58"/>
    <w:rsid w:val="00AC5A97"/>
    <w:rsid w:val="00AC5AA8"/>
    <w:rsid w:val="00AD6BB6"/>
    <w:rsid w:val="00AE2B76"/>
    <w:rsid w:val="00AE4CF8"/>
    <w:rsid w:val="00AF1A61"/>
    <w:rsid w:val="00AF216B"/>
    <w:rsid w:val="00AF3398"/>
    <w:rsid w:val="00B00263"/>
    <w:rsid w:val="00B01905"/>
    <w:rsid w:val="00B06ECC"/>
    <w:rsid w:val="00B11691"/>
    <w:rsid w:val="00B11AA5"/>
    <w:rsid w:val="00B13B01"/>
    <w:rsid w:val="00B37CA0"/>
    <w:rsid w:val="00B40D51"/>
    <w:rsid w:val="00B417A1"/>
    <w:rsid w:val="00B41ED6"/>
    <w:rsid w:val="00B42C31"/>
    <w:rsid w:val="00B552B3"/>
    <w:rsid w:val="00B56269"/>
    <w:rsid w:val="00B61122"/>
    <w:rsid w:val="00B66E63"/>
    <w:rsid w:val="00B71734"/>
    <w:rsid w:val="00B73A34"/>
    <w:rsid w:val="00B74FF5"/>
    <w:rsid w:val="00B77F24"/>
    <w:rsid w:val="00B82B17"/>
    <w:rsid w:val="00B8552D"/>
    <w:rsid w:val="00B86B62"/>
    <w:rsid w:val="00BA311C"/>
    <w:rsid w:val="00BA45CA"/>
    <w:rsid w:val="00BA68B2"/>
    <w:rsid w:val="00BC39C3"/>
    <w:rsid w:val="00BC4F52"/>
    <w:rsid w:val="00BE2CDD"/>
    <w:rsid w:val="00BE2FF1"/>
    <w:rsid w:val="00BE54FD"/>
    <w:rsid w:val="00BE7320"/>
    <w:rsid w:val="00BE7582"/>
    <w:rsid w:val="00BF1C9D"/>
    <w:rsid w:val="00BF3732"/>
    <w:rsid w:val="00C05272"/>
    <w:rsid w:val="00C06DED"/>
    <w:rsid w:val="00C075B9"/>
    <w:rsid w:val="00C13D7E"/>
    <w:rsid w:val="00C21FAA"/>
    <w:rsid w:val="00C23B5C"/>
    <w:rsid w:val="00C25AF9"/>
    <w:rsid w:val="00C2712E"/>
    <w:rsid w:val="00C31505"/>
    <w:rsid w:val="00C36144"/>
    <w:rsid w:val="00C37503"/>
    <w:rsid w:val="00C44E90"/>
    <w:rsid w:val="00C5197C"/>
    <w:rsid w:val="00C55020"/>
    <w:rsid w:val="00C80557"/>
    <w:rsid w:val="00C81B3F"/>
    <w:rsid w:val="00C83709"/>
    <w:rsid w:val="00C847CF"/>
    <w:rsid w:val="00C85A43"/>
    <w:rsid w:val="00C933D8"/>
    <w:rsid w:val="00C9594F"/>
    <w:rsid w:val="00C97F8C"/>
    <w:rsid w:val="00CA2CF0"/>
    <w:rsid w:val="00CA4C9A"/>
    <w:rsid w:val="00CB01C8"/>
    <w:rsid w:val="00CB7394"/>
    <w:rsid w:val="00CC77CC"/>
    <w:rsid w:val="00CD2CCB"/>
    <w:rsid w:val="00CD30B3"/>
    <w:rsid w:val="00CD7AE6"/>
    <w:rsid w:val="00CE111B"/>
    <w:rsid w:val="00D01DA2"/>
    <w:rsid w:val="00D0730B"/>
    <w:rsid w:val="00D14103"/>
    <w:rsid w:val="00D14F70"/>
    <w:rsid w:val="00D15447"/>
    <w:rsid w:val="00D178A7"/>
    <w:rsid w:val="00D20845"/>
    <w:rsid w:val="00D223B8"/>
    <w:rsid w:val="00D27C25"/>
    <w:rsid w:val="00D324CC"/>
    <w:rsid w:val="00D36BFF"/>
    <w:rsid w:val="00D50150"/>
    <w:rsid w:val="00D51550"/>
    <w:rsid w:val="00D518E7"/>
    <w:rsid w:val="00D538F9"/>
    <w:rsid w:val="00D57BD5"/>
    <w:rsid w:val="00D63545"/>
    <w:rsid w:val="00D671B8"/>
    <w:rsid w:val="00D84F6F"/>
    <w:rsid w:val="00D921E8"/>
    <w:rsid w:val="00D92670"/>
    <w:rsid w:val="00D92AE3"/>
    <w:rsid w:val="00D942F9"/>
    <w:rsid w:val="00D945CE"/>
    <w:rsid w:val="00DA5182"/>
    <w:rsid w:val="00DA5FC7"/>
    <w:rsid w:val="00DB1228"/>
    <w:rsid w:val="00DC06DD"/>
    <w:rsid w:val="00DC4FD3"/>
    <w:rsid w:val="00DD2B8A"/>
    <w:rsid w:val="00DD6713"/>
    <w:rsid w:val="00DD7EB9"/>
    <w:rsid w:val="00DE41BD"/>
    <w:rsid w:val="00DE782E"/>
    <w:rsid w:val="00DF0D93"/>
    <w:rsid w:val="00DF1BBA"/>
    <w:rsid w:val="00DF1C1A"/>
    <w:rsid w:val="00E06561"/>
    <w:rsid w:val="00E127C8"/>
    <w:rsid w:val="00E238C3"/>
    <w:rsid w:val="00E24BAB"/>
    <w:rsid w:val="00E25330"/>
    <w:rsid w:val="00E267EE"/>
    <w:rsid w:val="00E32CDE"/>
    <w:rsid w:val="00E34876"/>
    <w:rsid w:val="00E3639E"/>
    <w:rsid w:val="00E36B9E"/>
    <w:rsid w:val="00E47457"/>
    <w:rsid w:val="00E47E29"/>
    <w:rsid w:val="00E5018B"/>
    <w:rsid w:val="00E61512"/>
    <w:rsid w:val="00E62B7F"/>
    <w:rsid w:val="00E67332"/>
    <w:rsid w:val="00E71EB0"/>
    <w:rsid w:val="00E75013"/>
    <w:rsid w:val="00E8286C"/>
    <w:rsid w:val="00E8332C"/>
    <w:rsid w:val="00E872DE"/>
    <w:rsid w:val="00E937CB"/>
    <w:rsid w:val="00E93B51"/>
    <w:rsid w:val="00EA73C6"/>
    <w:rsid w:val="00EA764D"/>
    <w:rsid w:val="00EB04E3"/>
    <w:rsid w:val="00EC4188"/>
    <w:rsid w:val="00ED1207"/>
    <w:rsid w:val="00EE554A"/>
    <w:rsid w:val="00EF0ED2"/>
    <w:rsid w:val="00EF12FA"/>
    <w:rsid w:val="00EF4C8E"/>
    <w:rsid w:val="00EF72A2"/>
    <w:rsid w:val="00F0074C"/>
    <w:rsid w:val="00F00B16"/>
    <w:rsid w:val="00F00BA4"/>
    <w:rsid w:val="00F064C5"/>
    <w:rsid w:val="00F069FB"/>
    <w:rsid w:val="00F126AD"/>
    <w:rsid w:val="00F13DF7"/>
    <w:rsid w:val="00F164C2"/>
    <w:rsid w:val="00F22774"/>
    <w:rsid w:val="00F34B84"/>
    <w:rsid w:val="00F366F1"/>
    <w:rsid w:val="00F36F80"/>
    <w:rsid w:val="00F37C80"/>
    <w:rsid w:val="00F44C2E"/>
    <w:rsid w:val="00F53F8F"/>
    <w:rsid w:val="00F55AF1"/>
    <w:rsid w:val="00F63E77"/>
    <w:rsid w:val="00F64243"/>
    <w:rsid w:val="00F65F9F"/>
    <w:rsid w:val="00F72132"/>
    <w:rsid w:val="00F72688"/>
    <w:rsid w:val="00F80283"/>
    <w:rsid w:val="00F80B90"/>
    <w:rsid w:val="00F87B43"/>
    <w:rsid w:val="00F94602"/>
    <w:rsid w:val="00FA062E"/>
    <w:rsid w:val="00FA7DC2"/>
    <w:rsid w:val="00FB0C52"/>
    <w:rsid w:val="00FB6DB8"/>
    <w:rsid w:val="00FC198B"/>
    <w:rsid w:val="00FC3473"/>
    <w:rsid w:val="00FC3E85"/>
    <w:rsid w:val="00FC5F01"/>
    <w:rsid w:val="00FD6D44"/>
    <w:rsid w:val="00FD7EDD"/>
    <w:rsid w:val="00FE02B2"/>
    <w:rsid w:val="00FE7775"/>
    <w:rsid w:val="00FE7EE2"/>
    <w:rsid w:val="00FF01CA"/>
    <w:rsid w:val="00FF0B0C"/>
    <w:rsid w:val="00FF3E5C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185C3"/>
  <w15:docId w15:val="{E0A66440-7733-3943-AC02-08C404AD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6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68B2"/>
    <w:rPr>
      <w:color w:val="0000FF"/>
      <w:u w:val="single"/>
    </w:rPr>
  </w:style>
  <w:style w:type="table" w:styleId="TableGrid">
    <w:name w:val="Table Grid"/>
    <w:basedOn w:val="TableNormal"/>
    <w:rsid w:val="003B12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cxmsonormal">
    <w:name w:val="ecxmsonormal"/>
    <w:basedOn w:val="Normal"/>
    <w:rsid w:val="00741EBF"/>
    <w:pPr>
      <w:spacing w:after="324"/>
    </w:pPr>
  </w:style>
  <w:style w:type="character" w:styleId="Strong">
    <w:name w:val="Strong"/>
    <w:uiPriority w:val="22"/>
    <w:qFormat/>
    <w:rsid w:val="00720DC0"/>
    <w:rPr>
      <w:b/>
      <w:bCs/>
    </w:rPr>
  </w:style>
  <w:style w:type="paragraph" w:styleId="ListParagraph">
    <w:name w:val="List Paragraph"/>
    <w:basedOn w:val="Normal"/>
    <w:uiPriority w:val="34"/>
    <w:qFormat/>
    <w:rsid w:val="00221DFE"/>
    <w:pPr>
      <w:ind w:left="720"/>
      <w:contextualSpacing/>
    </w:pPr>
    <w:rPr>
      <w:lang w:val="en-GB" w:eastAsia="en-GB"/>
    </w:rPr>
  </w:style>
  <w:style w:type="paragraph" w:styleId="Header">
    <w:name w:val="header"/>
    <w:basedOn w:val="Normal"/>
    <w:link w:val="HeaderChar"/>
    <w:rsid w:val="009456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4563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456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5635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21D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21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church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4ED7A-85EF-44E3-A26F-E1A4600F61A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Raffi Krikor Basmadjian</vt:lpstr>
    </vt:vector>
  </TitlesOfParts>
  <Company>Spring of Life</Company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Raffi Krikor Basmadjian</dc:title>
  <dc:creator>Kevork Chaparian</dc:creator>
  <cp:lastModifiedBy>Raffi Basmadjian</cp:lastModifiedBy>
  <cp:revision>2</cp:revision>
  <cp:lastPrinted>2016-08-22T13:32:00Z</cp:lastPrinted>
  <dcterms:created xsi:type="dcterms:W3CDTF">2021-08-24T16:02:00Z</dcterms:created>
  <dcterms:modified xsi:type="dcterms:W3CDTF">2021-08-24T16:02:00Z</dcterms:modified>
</cp:coreProperties>
</file>