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tabs>
          <w:tab w:val="center" w:pos="5310"/>
        </w:tabs>
        <w:spacing w:after="0" w:lineRule="auto"/>
        <w:rPr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tabs>
          <w:tab w:val="center" w:pos="5310"/>
        </w:tabs>
        <w:rPr>
          <w:sz w:val="40"/>
          <w:szCs w:val="40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GILBERT MIKAEL KANATY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Home address:                </w:t>
      </w:r>
      <w:r w:rsidDel="00000000" w:rsidR="00000000" w:rsidRPr="00000000">
        <w:rPr>
          <w:rtl w:val="0"/>
        </w:rPr>
        <w:t xml:space="preserve">  Rachiine Zgharta Main street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Nationality:                       </w:t>
      </w:r>
      <w:r w:rsidDel="00000000" w:rsidR="00000000" w:rsidRPr="00000000">
        <w:rPr>
          <w:rtl w:val="0"/>
        </w:rPr>
        <w:t xml:space="preserve">Lebanese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Birth date:                         </w:t>
      </w:r>
      <w:r w:rsidDel="00000000" w:rsidR="00000000" w:rsidRPr="00000000">
        <w:rPr>
          <w:rtl w:val="0"/>
        </w:rPr>
        <w:t xml:space="preserve">November 8/ 1988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E-mail:                               </w:t>
      </w:r>
      <w:hyperlink r:id="rId6">
        <w:r w:rsidDel="00000000" w:rsidR="00000000" w:rsidRPr="00000000">
          <w:rPr>
            <w:color w:val="0000ff"/>
            <w:u w:val="single"/>
            <w:rtl w:val="0"/>
          </w:rPr>
          <w:t xml:space="preserve">gilbert.kanaty@gmail.com</w:t>
        </w:r>
      </w:hyperlink>
      <w:r w:rsidDel="00000000" w:rsidR="00000000" w:rsidRPr="00000000">
        <w:rPr>
          <w:rtl w:val="0"/>
        </w:rPr>
        <w:t xml:space="preserve">          ,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Lebanon Mobile:              </w:t>
      </w:r>
      <w:r w:rsidDel="00000000" w:rsidR="00000000" w:rsidRPr="00000000">
        <w:rPr>
          <w:rtl w:val="0"/>
        </w:rPr>
        <w:t xml:space="preserve">+961-76726968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Kuwait mobile number    </w:t>
      </w:r>
      <w:r w:rsidDel="00000000" w:rsidR="00000000" w:rsidRPr="00000000">
        <w:rPr>
          <w:rtl w:val="0"/>
        </w:rPr>
        <w:t xml:space="preserve">+965 50501982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Land line number             +</w:t>
      </w:r>
      <w:r w:rsidDel="00000000" w:rsidR="00000000" w:rsidRPr="00000000">
        <w:rPr>
          <w:rtl w:val="0"/>
        </w:rPr>
        <w:t xml:space="preserve">961-6 667124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Current home address     </w:t>
      </w:r>
      <w:r w:rsidDel="00000000" w:rsidR="00000000" w:rsidRPr="00000000">
        <w:rPr>
          <w:rtl w:val="0"/>
        </w:rPr>
        <w:t xml:space="preserve">Beirut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rtl w:val="0"/>
        </w:rPr>
        <w:t xml:space="preserve">My travel status                </w:t>
      </w:r>
      <w:r w:rsidDel="00000000" w:rsidR="00000000" w:rsidRPr="00000000">
        <w:rPr>
          <w:rtl w:val="0"/>
        </w:rPr>
        <w:t xml:space="preserve">Single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Expected basic salary </w:t>
      </w:r>
      <w:r w:rsidDel="00000000" w:rsidR="00000000" w:rsidRPr="00000000">
        <w:rPr>
          <w:rtl w:val="0"/>
        </w:rPr>
        <w:t xml:space="preserve">     Negociable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Dear Sirs, </w:t>
      </w:r>
    </w:p>
    <w:p w:rsidR="00000000" w:rsidDel="00000000" w:rsidP="00000000" w:rsidRDefault="00000000" w:rsidRPr="00000000" w14:paraId="0000001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interested in a position in your company and have enclosed my C.V. for your review and consideration.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Being a very enthusiastic person , I am certain that my skills when linked with the vision of your company will serve to create profitable results.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2.00000000000003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of my credentials will confirm that I can serve as a catalyst for success within the company. 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Some highlights of my background that may be of interest to your company include: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Maturity, honesty, ability to look at challenges as opportunities.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Strong communication skills which make me able to build strong and good relationships within and outside the organization.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In my opinion, a good businessperson is the one who is able to master every skill and  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manipulate it for the benefit of his organization. In this context, I feel that I can safely </w:t>
      </w:r>
    </w:p>
    <w:p w:rsidR="00000000" w:rsidDel="00000000" w:rsidP="00000000" w:rsidRDefault="00000000" w:rsidRPr="00000000" w14:paraId="0000002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acknowledge any field in the business world, management, marketing, finance… that would </w:t>
      </w:r>
    </w:p>
    <w:p w:rsidR="00000000" w:rsidDel="00000000" w:rsidP="00000000" w:rsidRDefault="00000000" w:rsidRPr="00000000" w14:paraId="0000002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  <w:t xml:space="preserve">grasp my complete attention and devotion. </w:t>
      </w:r>
      <w:r w:rsidDel="00000000" w:rsidR="00000000" w:rsidRPr="00000000">
        <w:rPr>
          <w:b w:val="1"/>
          <w:rtl w:val="0"/>
        </w:rPr>
        <w:t xml:space="preserve">            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Layout w:type="fixed"/>
        <w:tblLook w:val="0000"/>
      </w:tblPr>
      <w:tblGrid>
        <w:gridCol w:w="9138"/>
        <w:gridCol w:w="222"/>
        <w:tblGridChange w:id="0">
          <w:tblGrid>
            <w:gridCol w:w="9138"/>
            <w:gridCol w:w="222"/>
          </w:tblGrid>
        </w:tblGridChange>
      </w:tblGrid>
      <w:tr>
        <w:trPr>
          <w:trHeight w:val="580" w:hRule="atLeast"/>
        </w:trPr>
        <w:tc>
          <w:tcPr/>
          <w:p w:rsidR="00000000" w:rsidDel="00000000" w:rsidP="00000000" w:rsidRDefault="00000000" w:rsidRPr="00000000" w14:paraId="00000027">
            <w:pPr>
              <w:ind w:left="-1050" w:right="-284"/>
              <w:jc w:val="righ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Style w:val="Heading2"/>
              <w:pBdr>
                <w:bottom w:color="000000" w:space="0" w:sz="0" w:val="none"/>
              </w:pBd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Qualifications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will only state what my doctors at the university wrote in their recommendation letters : “Mr Kanaty proved to be self-confident, serious , intellectual ,and could work harmoniously with others .Intelligent , ambitious , industrious and conscientious person .Besides being highly commendable with moral character “ 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pStyle w:val="Heading2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 research interests</w:t>
      </w:r>
    </w:p>
    <w:p w:rsidR="00000000" w:rsidDel="00000000" w:rsidP="00000000" w:rsidRDefault="00000000" w:rsidRPr="00000000" w14:paraId="00000030">
      <w:pPr>
        <w:pStyle w:val="Heading2"/>
        <w:jc w:val="left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1">
      <w:pPr>
        <w:pStyle w:val="Heading2"/>
        <w:jc w:val="left"/>
        <w:rPr>
          <w:b w:val="1"/>
        </w:rPr>
      </w:pPr>
      <w:r w:rsidDel="00000000" w:rsidR="00000000" w:rsidRPr="00000000">
        <w:rPr>
          <w:rtl w:val="0"/>
        </w:rPr>
        <w:t xml:space="preserve">   - Research paper in Budgeting “</w:t>
      </w:r>
      <w:r w:rsidDel="00000000" w:rsidR="00000000" w:rsidRPr="00000000">
        <w:rPr>
          <w:b w:val="1"/>
          <w:rtl w:val="0"/>
        </w:rPr>
        <w:t xml:space="preserve">How to conduct a budget in   </w:t>
      </w:r>
    </w:p>
    <w:p w:rsidR="00000000" w:rsidDel="00000000" w:rsidP="00000000" w:rsidRDefault="00000000" w:rsidRPr="00000000" w14:paraId="00000032">
      <w:pPr>
        <w:pStyle w:val="Heading2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a company "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jc w:val="left"/>
        <w:rPr/>
      </w:pPr>
      <w:r w:rsidDel="00000000" w:rsidR="00000000" w:rsidRPr="00000000">
        <w:rPr>
          <w:rtl w:val="0"/>
        </w:rPr>
        <w:t xml:space="preserve">                                           Education  Background </w:t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rtl w:val="0"/>
        </w:rPr>
        <w:t xml:space="preserve"> Primary studies:       </w:t>
      </w:r>
      <w:r w:rsidDel="00000000" w:rsidR="00000000" w:rsidRPr="00000000">
        <w:rPr>
          <w:rtl w:val="0"/>
        </w:rPr>
        <w:t xml:space="preserve">Carmelites father's school</w:t>
      </w:r>
    </w:p>
    <w:p w:rsidR="00000000" w:rsidDel="00000000" w:rsidP="00000000" w:rsidRDefault="00000000" w:rsidRPr="00000000" w14:paraId="00000038">
      <w:pPr>
        <w:tabs>
          <w:tab w:val="left" w:pos="4268"/>
        </w:tabs>
        <w:ind w:right="-284"/>
        <w:jc w:val="right"/>
        <w:rPr/>
      </w:pPr>
      <w:r w:rsidDel="00000000" w:rsidR="00000000" w:rsidRPr="00000000">
        <w:rPr>
          <w:rtl w:val="0"/>
        </w:rPr>
        <w:t xml:space="preserve">         </w:t>
      </w:r>
    </w:p>
    <w:p w:rsidR="00000000" w:rsidDel="00000000" w:rsidP="00000000" w:rsidRDefault="00000000" w:rsidRPr="00000000" w14:paraId="00000039">
      <w:pPr>
        <w:tabs>
          <w:tab w:val="left" w:pos="4268"/>
        </w:tabs>
        <w:ind w:right="-284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Secondary studies:   </w:t>
      </w:r>
      <w:r w:rsidDel="00000000" w:rsidR="00000000" w:rsidRPr="00000000">
        <w:rPr>
          <w:rtl w:val="0"/>
        </w:rPr>
        <w:t xml:space="preserve">Rachiine school </w:t>
      </w:r>
    </w:p>
    <w:p w:rsidR="00000000" w:rsidDel="00000000" w:rsidP="00000000" w:rsidRDefault="00000000" w:rsidRPr="00000000" w14:paraId="0000003A">
      <w:pPr>
        <w:tabs>
          <w:tab w:val="left" w:pos="4268"/>
        </w:tabs>
        <w:ind w:right="-284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4268"/>
        </w:tabs>
        <w:ind w:right="-284"/>
        <w:rPr/>
      </w:pPr>
      <w:r w:rsidDel="00000000" w:rsidR="00000000" w:rsidRPr="00000000">
        <w:rPr>
          <w:b w:val="1"/>
          <w:rtl w:val="0"/>
        </w:rPr>
        <w:t xml:space="preserve"> University studies:    </w:t>
      </w:r>
      <w:r w:rsidDel="00000000" w:rsidR="00000000" w:rsidRPr="00000000">
        <w:rPr>
          <w:rtl w:val="0"/>
        </w:rPr>
        <w:t xml:space="preserve">Al Kafaat University,</w:t>
      </w:r>
    </w:p>
    <w:p w:rsidR="00000000" w:rsidDel="00000000" w:rsidP="00000000" w:rsidRDefault="00000000" w:rsidRPr="00000000" w14:paraId="0000003C">
      <w:pPr>
        <w:tabs>
          <w:tab w:val="left" w:pos="4268"/>
        </w:tabs>
        <w:ind w:right="-284"/>
        <w:rPr/>
      </w:pPr>
      <w:r w:rsidDel="00000000" w:rsidR="00000000" w:rsidRPr="00000000">
        <w:rPr>
          <w:rtl w:val="0"/>
        </w:rPr>
        <w:t xml:space="preserve">                                    Bachelor degree in Accounting and Financial Management</w:t>
      </w:r>
    </w:p>
    <w:p w:rsidR="00000000" w:rsidDel="00000000" w:rsidP="00000000" w:rsidRDefault="00000000" w:rsidRPr="00000000" w14:paraId="0000003D">
      <w:pPr>
        <w:tabs>
          <w:tab w:val="left" w:pos="4268"/>
        </w:tabs>
        <w:ind w:right="-284"/>
        <w:jc w:val="right"/>
        <w:rPr/>
      </w:pPr>
      <w:r w:rsidDel="00000000" w:rsidR="00000000" w:rsidRPr="00000000">
        <w:rPr>
          <w:rtl w:val="0"/>
        </w:rPr>
        <w:t xml:space="preserve">                             . </w:t>
      </w:r>
    </w:p>
    <w:p w:rsidR="00000000" w:rsidDel="00000000" w:rsidP="00000000" w:rsidRDefault="00000000" w:rsidRPr="00000000" w14:paraId="0000003E">
      <w:pPr>
        <w:pStyle w:val="Heading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jc w:val="left"/>
        <w:rPr/>
      </w:pPr>
      <w:r w:rsidDel="00000000" w:rsidR="00000000" w:rsidRPr="00000000">
        <w:rPr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40">
      <w:pPr>
        <w:pStyle w:val="Heading2"/>
        <w:jc w:val="left"/>
        <w:rPr/>
      </w:pPr>
      <w:r w:rsidDel="00000000" w:rsidR="00000000" w:rsidRPr="00000000">
        <w:rPr>
          <w:rtl w:val="0"/>
        </w:rPr>
        <w:t xml:space="preserve">                              </w:t>
      </w:r>
    </w:p>
    <w:p w:rsidR="00000000" w:rsidDel="00000000" w:rsidP="00000000" w:rsidRDefault="00000000" w:rsidRPr="00000000" w14:paraId="00000041">
      <w:pPr>
        <w:pStyle w:val="Heading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jc w:val="left"/>
        <w:rPr/>
      </w:pPr>
      <w:r w:rsidDel="00000000" w:rsidR="00000000" w:rsidRPr="00000000">
        <w:rPr>
          <w:rtl w:val="0"/>
        </w:rPr>
        <w:t xml:space="preserve">            Professional  Experience</w:t>
      </w:r>
    </w:p>
    <w:tbl>
      <w:tblPr>
        <w:tblStyle w:val="Table2"/>
        <w:tblW w:w="10764.0" w:type="dxa"/>
        <w:jc w:val="left"/>
        <w:tblInd w:w="0.0" w:type="dxa"/>
        <w:tblLayout w:type="fixed"/>
        <w:tblLook w:val="0400"/>
      </w:tblPr>
      <w:tblGrid>
        <w:gridCol w:w="2142"/>
        <w:gridCol w:w="4311"/>
        <w:gridCol w:w="4311"/>
        <w:tblGridChange w:id="0">
          <w:tblGrid>
            <w:gridCol w:w="2142"/>
            <w:gridCol w:w="4311"/>
            <w:gridCol w:w="4311"/>
          </w:tblGrid>
        </w:tblGridChange>
      </w:tblGrid>
      <w:tr>
        <w:trPr>
          <w:trHeight w:val="660" w:hRule="atLeast"/>
        </w:trPr>
        <w:tc>
          <w:tcPr/>
          <w:p w:rsidR="00000000" w:rsidDel="00000000" w:rsidP="00000000" w:rsidRDefault="00000000" w:rsidRPr="00000000" w14:paraId="0000004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May 2018 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Till </w:t>
            </w:r>
            <w:r w:rsidDel="00000000" w:rsidR="00000000" w:rsidRPr="00000000">
              <w:rPr>
                <w:b w:val="1"/>
                <w:rtl w:val="0"/>
              </w:rPr>
              <w:t xml:space="preserve">january 10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             Louis V Hotel / Dbayeh      Director of sales &amp; Public relation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                                                                                                market segmentation,market study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(4 Ps)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                                                                                                public relation , follow up ,increase the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                                                                                                sales and meet a new clients and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                                                                                                corporates everyday and build a strong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                                                                                                relationship with the clients(corporates,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wholesalers, ect…)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                                                                                                marketing the hotel on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                                                                                                social media and with external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agencies.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406.0" w:type="dxa"/>
              <w:jc w:val="left"/>
              <w:tblLayout w:type="fixed"/>
              <w:tblLook w:val="0400"/>
            </w:tblPr>
            <w:tblGrid>
              <w:gridCol w:w="1420"/>
              <w:gridCol w:w="2760"/>
              <w:gridCol w:w="4226"/>
              <w:tblGridChange w:id="0">
                <w:tblGrid>
                  <w:gridCol w:w="1420"/>
                  <w:gridCol w:w="2760"/>
                  <w:gridCol w:w="4226"/>
                </w:tblGrid>
              </w:tblGridChange>
            </w:tblGrid>
            <w:tr>
              <w:trPr>
                <w:trHeight w:val="660" w:hRule="atLeast"/>
              </w:trPr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54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October 2015 –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5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February 2018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56">
                  <w:pPr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Al Murjan Palace Hotel  Jounieh </w:t>
                  </w:r>
                </w:p>
                <w:p w:rsidR="00000000" w:rsidDel="00000000" w:rsidP="00000000" w:rsidRDefault="00000000" w:rsidRPr="00000000" w14:paraId="00000057">
                  <w:pPr>
                    <w:jc w:val="center"/>
                    <w:rPr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58">
                  <w:pPr>
                    <w:jc w:val="both"/>
                    <w:rPr/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              Marketing &amp; Sales Director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 Increasing sales , forcasting  </w:t>
                  </w:r>
                </w:p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 strategic                 </w:t>
                  </w:r>
                </w:p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 management   for the hotel goals ,   </w:t>
                  </w:r>
                </w:p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 decision making related to staff </w:t>
                  </w:r>
                </w:p>
                <w:p w:rsidR="00000000" w:rsidDel="00000000" w:rsidP="00000000" w:rsidRDefault="00000000" w:rsidRPr="00000000" w14:paraId="0000005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 and clients needs , following up    </w:t>
                  </w:r>
                </w:p>
                <w:p w:rsidR="00000000" w:rsidDel="00000000" w:rsidP="00000000" w:rsidRDefault="00000000" w:rsidRPr="00000000" w14:paraId="0000005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 employees , training and  </w:t>
                  </w:r>
                </w:p>
                <w:p w:rsidR="00000000" w:rsidDel="00000000" w:rsidP="00000000" w:rsidRDefault="00000000" w:rsidRPr="00000000" w14:paraId="0000006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 supervising , satisfying </w:t>
                  </w:r>
                </w:p>
                <w:p w:rsidR="00000000" w:rsidDel="00000000" w:rsidP="00000000" w:rsidRDefault="00000000" w:rsidRPr="00000000" w14:paraId="0000006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 clients and managing costs .</w:t>
                  </w:r>
                </w:p>
              </w:tc>
            </w:tr>
            <w:tr>
              <w:trPr>
                <w:trHeight w:val="660" w:hRule="atLeast"/>
              </w:trPr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62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3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August 2013 –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4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September 2015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5">
                  <w:pPr>
                    <w:spacing w:after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66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7">
                  <w:pPr>
                    <w:jc w:val="both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HMC(Hospitality </w:t>
                  </w:r>
                </w:p>
                <w:p w:rsidR="00000000" w:rsidDel="00000000" w:rsidP="00000000" w:rsidRDefault="00000000" w:rsidRPr="00000000" w14:paraId="00000068">
                  <w:pPr>
                    <w:jc w:val="both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And Marketing </w:t>
                  </w:r>
                </w:p>
                <w:p w:rsidR="00000000" w:rsidDel="00000000" w:rsidP="00000000" w:rsidRDefault="00000000" w:rsidRPr="00000000" w14:paraId="00000069">
                  <w:pPr>
                    <w:jc w:val="both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Concept,</w:t>
                  </w:r>
                </w:p>
                <w:p w:rsidR="00000000" w:rsidDel="00000000" w:rsidP="00000000" w:rsidRDefault="00000000" w:rsidRPr="00000000" w14:paraId="0000006A">
                  <w:pPr>
                    <w:jc w:val="both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Specialized in </w:t>
                  </w:r>
                </w:p>
                <w:p w:rsidR="00000000" w:rsidDel="00000000" w:rsidP="00000000" w:rsidRDefault="00000000" w:rsidRPr="00000000" w14:paraId="0000006B">
                  <w:pPr>
                    <w:jc w:val="both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the hospitality field)</w:t>
                  </w:r>
                </w:p>
                <w:p w:rsidR="00000000" w:rsidDel="00000000" w:rsidP="00000000" w:rsidRDefault="00000000" w:rsidRPr="00000000" w14:paraId="0000006C">
                  <w:pPr>
                    <w:jc w:val="both"/>
                    <w:rPr/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(Amman , Jordan)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D">
                  <w:pPr>
                    <w:spacing w:after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6E">
                  <w:pPr>
                    <w:jc w:val="both"/>
                    <w:rPr/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  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6F">
                  <w:pPr>
                    <w:jc w:val="both"/>
                    <w:rPr/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              Sales &amp; Training Manager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0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marketing the image of the </w:t>
                  </w:r>
                </w:p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company,       </w:t>
                  </w:r>
                </w:p>
                <w:p w:rsidR="00000000" w:rsidDel="00000000" w:rsidP="00000000" w:rsidRDefault="00000000" w:rsidRPr="00000000" w14:paraId="0000007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hiring and training employees, </w:t>
                  </w:r>
                </w:p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presenting findings to upper   </w:t>
                  </w:r>
                </w:p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management, forecasting, decision </w:t>
                  </w:r>
                </w:p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making in staff performance and </w:t>
                  </w:r>
                </w:p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company products, in addition to </w:t>
                  </w:r>
                </w:p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controlling many exhibitions for the </w:t>
                  </w:r>
                </w:p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company</w:t>
                  </w:r>
                </w:p>
              </w:tc>
            </w:tr>
            <w:tr>
              <w:trPr>
                <w:trHeight w:val="660" w:hRule="atLeast"/>
              </w:trPr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7A">
                  <w:pPr>
                    <w:spacing w:after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br w:type="textWrapping"/>
                  </w:r>
                </w:p>
                <w:p w:rsidR="00000000" w:rsidDel="00000000" w:rsidP="00000000" w:rsidRDefault="00000000" w:rsidRPr="00000000" w14:paraId="0000007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July 2011 –</w:t>
                  </w:r>
                </w:p>
                <w:p w:rsidR="00000000" w:rsidDel="00000000" w:rsidP="00000000" w:rsidRDefault="00000000" w:rsidRPr="00000000" w14:paraId="00000083">
                  <w:pPr>
                    <w:jc w:val="both"/>
                    <w:rPr/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July 2013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84">
                  <w:pPr>
                    <w:spacing w:after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br w:type="textWrapping"/>
                  </w:r>
                </w:p>
                <w:p w:rsidR="00000000" w:rsidDel="00000000" w:rsidP="00000000" w:rsidRDefault="00000000" w:rsidRPr="00000000" w14:paraId="00000085">
                  <w:pPr>
                    <w:jc w:val="both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8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Al Marafick Company (specialized in sales)  (Kuwait City , Kuwait)</w:t>
                  </w:r>
                </w:p>
                <w:p w:rsidR="00000000" w:rsidDel="00000000" w:rsidP="00000000" w:rsidRDefault="00000000" w:rsidRPr="00000000" w14:paraId="0000008D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8E">
                  <w:pPr>
                    <w:spacing w:after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br w:type="textWrapping"/>
                  </w:r>
                </w:p>
                <w:p w:rsidR="00000000" w:rsidDel="00000000" w:rsidP="00000000" w:rsidRDefault="00000000" w:rsidRPr="00000000" w14:paraId="0000008F">
                  <w:pPr>
                    <w:jc w:val="center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0">
                  <w:pPr>
                    <w:jc w:val="center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1">
                  <w:pPr>
                    <w:jc w:val="center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2">
                  <w:pPr>
                    <w:jc w:val="center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3">
                  <w:pPr>
                    <w:jc w:val="center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4">
                  <w:pPr>
                    <w:jc w:val="center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5">
                  <w:pPr>
                    <w:jc w:val="center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6">
                  <w:pPr>
                    <w:jc w:val="center"/>
                    <w:rPr/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Sales Manager &amp; Managing Director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7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9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Increasing market segmentation of the company, recruiting employees, evaluating performance, planning and controlling, achieving the company objectives, meeting clients expectations </w:t>
                  </w:r>
                </w:p>
                <w:p w:rsidR="00000000" w:rsidDel="00000000" w:rsidP="00000000" w:rsidRDefault="00000000" w:rsidRPr="00000000" w14:paraId="00000099">
                  <w:pPr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/>
          <w:p w:rsidR="00000000" w:rsidDel="00000000" w:rsidP="00000000" w:rsidRDefault="00000000" w:rsidRPr="00000000" w14:paraId="0000009C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</w:t>
            </w:r>
          </w:p>
          <w:p w:rsidR="00000000" w:rsidDel="00000000" w:rsidP="00000000" w:rsidRDefault="00000000" w:rsidRPr="00000000" w14:paraId="0000009E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</w:t>
            </w:r>
          </w:p>
          <w:p w:rsidR="00000000" w:rsidDel="00000000" w:rsidP="00000000" w:rsidRDefault="00000000" w:rsidRPr="00000000" w14:paraId="0000009F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</w:t>
            </w:r>
          </w:p>
          <w:p w:rsidR="00000000" w:rsidDel="00000000" w:rsidP="00000000" w:rsidRDefault="00000000" w:rsidRPr="00000000" w14:paraId="000000A0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June 2011      Training at Bank Of  </w:t>
            </w:r>
          </w:p>
          <w:p w:rsidR="00000000" w:rsidDel="00000000" w:rsidP="00000000" w:rsidRDefault="00000000" w:rsidRPr="00000000" w14:paraId="000000A2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Beirut                    </w:t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tabs>
                <w:tab w:val="left" w:pos="930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February2007   Grand Hills Hotel &amp;         </w:t>
            </w:r>
          </w:p>
          <w:p w:rsidR="00000000" w:rsidDel="00000000" w:rsidP="00000000" w:rsidRDefault="00000000" w:rsidRPr="00000000" w14:paraId="000000A6">
            <w:pPr>
              <w:tabs>
                <w:tab w:val="left" w:pos="930"/>
              </w:tabs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May 2011           SPA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Trainee</w:t>
            </w:r>
          </w:p>
          <w:p w:rsidR="00000000" w:rsidDel="00000000" w:rsidP="00000000" w:rsidRDefault="00000000" w:rsidRPr="00000000" w14:paraId="000000A8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Sales and Public Relation</w:t>
            </w:r>
          </w:p>
          <w:p w:rsidR="00000000" w:rsidDel="00000000" w:rsidP="00000000" w:rsidRDefault="00000000" w:rsidRPr="00000000" w14:paraId="000000AC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Increasing sales, following up clients</w:t>
            </w:r>
          </w:p>
          <w:p w:rsidR="00000000" w:rsidDel="00000000" w:rsidP="00000000" w:rsidRDefault="00000000" w:rsidRPr="00000000" w14:paraId="000000A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and building a strong relationship between</w:t>
            </w:r>
          </w:p>
          <w:p w:rsidR="00000000" w:rsidDel="00000000" w:rsidP="00000000" w:rsidRDefault="00000000" w:rsidRPr="00000000" w14:paraId="000000A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hotel and clients</w:t>
            </w:r>
          </w:p>
        </w:tc>
      </w:tr>
    </w:tbl>
    <w:p w:rsidR="00000000" w:rsidDel="00000000" w:rsidP="00000000" w:rsidRDefault="00000000" w:rsidRPr="00000000" w14:paraId="000000B0">
      <w:pPr>
        <w:pStyle w:val="Heading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Style w:val="Heading2"/>
        <w:rPr/>
      </w:pPr>
      <w:r w:rsidDel="00000000" w:rsidR="00000000" w:rsidRPr="00000000">
        <w:rPr>
          <w:rtl w:val="0"/>
        </w:rPr>
        <w:t xml:space="preserve"> training -Membership 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4" w:before="6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Membership at LMA (Lebanese management association) which conducts training marketing.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2.00000000000003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2"/>
        <w:rPr/>
      </w:pPr>
      <w:r w:rsidDel="00000000" w:rsidR="00000000" w:rsidRPr="00000000">
        <w:rPr>
          <w:rtl w:val="0"/>
        </w:rPr>
        <w:t xml:space="preserve">  Language Proficiency-Computer skills</w:t>
        <w:tab/>
      </w:r>
    </w:p>
    <w:p w:rsidR="00000000" w:rsidDel="00000000" w:rsidP="00000000" w:rsidRDefault="00000000" w:rsidRPr="00000000" w14:paraId="000000BF">
      <w:pPr>
        <w:numPr>
          <w:ilvl w:val="0"/>
          <w:numId w:val="2"/>
        </w:numPr>
        <w:spacing w:line="360" w:lineRule="auto"/>
        <w:ind w:left="806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Arabic: </w:t>
      </w:r>
      <w:r w:rsidDel="00000000" w:rsidR="00000000" w:rsidRPr="00000000">
        <w:rPr>
          <w:rtl w:val="0"/>
        </w:rPr>
        <w:t xml:space="preserve">Native.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C0">
      <w:pPr>
        <w:numPr>
          <w:ilvl w:val="0"/>
          <w:numId w:val="2"/>
        </w:numPr>
        <w:spacing w:line="360" w:lineRule="auto"/>
        <w:ind w:left="806" w:hanging="360"/>
        <w:jc w:val="both"/>
        <w:rPr/>
      </w:pPr>
      <w:r w:rsidDel="00000000" w:rsidR="00000000" w:rsidRPr="00000000">
        <w:rPr>
          <w:b w:val="1"/>
          <w:rtl w:val="0"/>
        </w:rPr>
        <w:t xml:space="preserve">English: </w:t>
      </w:r>
      <w:r w:rsidDel="00000000" w:rsidR="00000000" w:rsidRPr="00000000">
        <w:rPr>
          <w:rtl w:val="0"/>
        </w:rPr>
        <w:t xml:space="preserve">Fluent in reading, writing, and speaking. </w:t>
      </w:r>
    </w:p>
    <w:p w:rsidR="00000000" w:rsidDel="00000000" w:rsidP="00000000" w:rsidRDefault="00000000" w:rsidRPr="00000000" w14:paraId="000000C1">
      <w:pPr>
        <w:numPr>
          <w:ilvl w:val="0"/>
          <w:numId w:val="2"/>
        </w:numPr>
        <w:spacing w:line="360" w:lineRule="auto"/>
        <w:ind w:left="806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French:</w:t>
      </w:r>
      <w:r w:rsidDel="00000000" w:rsidR="00000000" w:rsidRPr="00000000">
        <w:rPr>
          <w:rtl w:val="0"/>
        </w:rPr>
        <w:t xml:space="preserve"> Very Good.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2"/>
        </w:numPr>
        <w:spacing w:line="360" w:lineRule="auto"/>
        <w:ind w:left="806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Word , excel ,access</w:t>
      </w:r>
    </w:p>
    <w:p w:rsidR="00000000" w:rsidDel="00000000" w:rsidP="00000000" w:rsidRDefault="00000000" w:rsidRPr="00000000" w14:paraId="000000C3">
      <w:pPr>
        <w:spacing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Style w:val="Heading2"/>
        <w:rPr/>
      </w:pPr>
      <w:r w:rsidDel="00000000" w:rsidR="00000000" w:rsidRPr="00000000">
        <w:rPr>
          <w:rtl w:val="0"/>
        </w:rPr>
        <w:t xml:space="preserve">References</w:t>
        <w:tab/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rtl w:val="0"/>
        </w:rPr>
        <w:t xml:space="preserve">Dr. Bachir El Murr        Kafaat University             Head of Business Department; 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  Mr Rabih Saleme          Kafaat University              Head of Accounting Department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Style w:val="Heading2"/>
        <w:rPr/>
      </w:pPr>
      <w:r w:rsidDel="00000000" w:rsidR="00000000" w:rsidRPr="00000000">
        <w:rPr>
          <w:rtl w:val="0"/>
        </w:rPr>
        <w:t xml:space="preserve">Hobbies</w:t>
        <w:tab/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Tennis, Volley-ball, Surfing, Shopping and Internet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Times New Roman"/>
  <w:font w:name="Garamond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276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pBdr>
        <w:bottom w:color="622423" w:space="1" w:sz="4" w:val="single"/>
      </w:pBdr>
      <w:spacing w:after="200" w:before="400" w:line="252.00000000000003" w:lineRule="auto"/>
      <w:jc w:val="center"/>
    </w:pPr>
    <w:rPr>
      <w:rFonts w:ascii="Cambria" w:cs="Cambria" w:eastAsia="Cambria" w:hAnsi="Cambria"/>
      <w:smallCaps w:val="1"/>
      <w:color w:val="632423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276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pBdr>
        <w:bottom w:color="622423" w:space="1" w:sz="4" w:val="single"/>
      </w:pBdr>
      <w:spacing w:after="200" w:before="400" w:line="252.00000000000003" w:lineRule="auto"/>
      <w:jc w:val="center"/>
    </w:pPr>
    <w:rPr>
      <w:rFonts w:ascii="Cambria" w:cs="Cambria" w:eastAsia="Cambria" w:hAnsi="Cambria"/>
      <w:smallCaps w:val="1"/>
      <w:color w:val="632423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  <w:rsid w:val="00A836D2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39315D"/>
    <w:pPr>
      <w:keepNext w:val="1"/>
      <w:keepLines w:val="1"/>
      <w:spacing w:before="480" w:line="276" w:lineRule="auto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3019BA"/>
    <w:pPr>
      <w:pBdr>
        <w:bottom w:color="622423" w:space="1" w:sz="4" w:val="single"/>
      </w:pBdr>
      <w:spacing w:after="200" w:before="400" w:line="252" w:lineRule="auto"/>
      <w:jc w:val="center"/>
      <w:outlineLvl w:val="1"/>
    </w:pPr>
    <w:rPr>
      <w:rFonts w:ascii="Cambria" w:hAnsi="Cambria"/>
      <w:caps w:val="1"/>
      <w:color w:val="632423"/>
      <w:spacing w:val="15"/>
      <w:lang w:eastAsia="x-none" w:val="x-no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9315D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39315D"/>
    <w:pPr>
      <w:pBdr>
        <w:bottom w:color="4f81bd" w:space="4" w:sz="8" w:themeColor="accent1" w:val="single"/>
      </w:pBdr>
      <w:spacing w:after="300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39315D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 w:val="1"/>
    <w:rsid w:val="0039315D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39315D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</w:rPr>
  </w:style>
  <w:style w:type="character" w:styleId="BookTitle">
    <w:name w:val="Book Title"/>
    <w:basedOn w:val="DefaultParagraphFont"/>
    <w:uiPriority w:val="33"/>
    <w:qFormat w:val="1"/>
    <w:rsid w:val="0039315D"/>
    <w:rPr>
      <w:b w:val="1"/>
      <w:bCs w:val="1"/>
      <w:smallCaps w:val="1"/>
      <w:spacing w:val="5"/>
    </w:rPr>
  </w:style>
  <w:style w:type="character" w:styleId="Hyperlink">
    <w:name w:val="Hyperlink"/>
    <w:basedOn w:val="DefaultParagraphFont"/>
    <w:rsid w:val="00A836D2"/>
    <w:rPr>
      <w:color w:val="0000ff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3019BA"/>
    <w:rPr>
      <w:rFonts w:ascii="Cambria" w:cs="Times New Roman" w:eastAsia="Times New Roman" w:hAnsi="Cambria"/>
      <w:caps w:val="1"/>
      <w:color w:val="632423"/>
      <w:spacing w:val="15"/>
      <w:sz w:val="24"/>
      <w:szCs w:val="24"/>
      <w:lang w:eastAsia="x-none" w:val="x-none"/>
    </w:rPr>
  </w:style>
  <w:style w:type="character" w:styleId="NoSpacingChar" w:customStyle="1">
    <w:name w:val="No Spacing Char"/>
    <w:basedOn w:val="DefaultParagraphFont"/>
    <w:link w:val="NoSpacing"/>
    <w:uiPriority w:val="1"/>
    <w:rsid w:val="003019BA"/>
  </w:style>
  <w:style w:type="paragraph" w:styleId="Tche" w:customStyle="1">
    <w:name w:val="Tâche"/>
    <w:basedOn w:val="Normal"/>
    <w:rsid w:val="00764710"/>
    <w:pPr>
      <w:numPr>
        <w:numId w:val="1"/>
      </w:numPr>
      <w:spacing w:after="200" w:line="252" w:lineRule="auto"/>
      <w:jc w:val="both"/>
    </w:pPr>
    <w:rPr>
      <w:rFonts w:ascii="Arial" w:cs="Arial" w:hAnsi="Arial"/>
      <w:sz w:val="22"/>
      <w:szCs w:val="22"/>
      <w:lang w:bidi="en-US" w:eastAsia="fr-FR" w:val="fr-FR"/>
    </w:rPr>
  </w:style>
  <w:style w:type="paragraph" w:styleId="BodyText">
    <w:name w:val="Body Text"/>
    <w:basedOn w:val="Normal"/>
    <w:link w:val="BodyTextChar"/>
    <w:rsid w:val="008E40F7"/>
    <w:pPr>
      <w:spacing w:after="200" w:line="252" w:lineRule="auto"/>
    </w:pPr>
    <w:rPr>
      <w:rFonts w:ascii="Arial" w:cs="Arial" w:hAnsi="Arial"/>
      <w:i w:val="1"/>
      <w:iCs w:val="1"/>
      <w:sz w:val="22"/>
      <w:szCs w:val="22"/>
      <w:lang w:bidi="en-US" w:eastAsia="fr-FR" w:val="fr-FR"/>
    </w:rPr>
  </w:style>
  <w:style w:type="character" w:styleId="BodyTextChar" w:customStyle="1">
    <w:name w:val="Body Text Char"/>
    <w:basedOn w:val="DefaultParagraphFont"/>
    <w:link w:val="BodyText"/>
    <w:rsid w:val="008E40F7"/>
    <w:rPr>
      <w:rFonts w:ascii="Arial" w:cs="Arial" w:eastAsia="Times New Roman" w:hAnsi="Arial"/>
      <w:i w:val="1"/>
      <w:iCs w:val="1"/>
      <w:lang w:bidi="en-US" w:eastAsia="fr-FR" w:val="fr-FR"/>
    </w:rPr>
  </w:style>
  <w:style w:type="paragraph" w:styleId="Objective" w:customStyle="1">
    <w:name w:val="Objective"/>
    <w:basedOn w:val="Normal"/>
    <w:next w:val="BodyText"/>
    <w:rsid w:val="008E40F7"/>
    <w:pPr>
      <w:spacing w:after="220" w:before="60" w:line="220" w:lineRule="atLeast"/>
      <w:jc w:val="both"/>
    </w:pPr>
    <w:rPr>
      <w:rFonts w:ascii="Garamond" w:hAnsi="Garamond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C1FF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C1FF1"/>
    <w:rPr>
      <w:rFonts w:ascii="Tahoma" w:cs="Tahoma" w:eastAsia="Times New Roman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ilbert.kana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2020-06-26T18:45:00Z</dcterms:created>
  <dc:creator>Rana Assaf</dc:creator>
</cp:coreProperties>
</file>