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705" w:val="left" w:leader="none"/>
        </w:tabs>
      </w:pPr>
      <w:r>
        <w:rPr>
          <w:color w:val="535353"/>
        </w:rPr>
        <w:t>D I</w:t>
      </w:r>
      <w:r>
        <w:rPr>
          <w:color w:val="535353"/>
          <w:spacing w:val="55"/>
        </w:rPr>
        <w:t> </w:t>
      </w:r>
      <w:r>
        <w:rPr>
          <w:color w:val="535353"/>
        </w:rPr>
        <w:t>M</w:t>
      </w:r>
      <w:r>
        <w:rPr>
          <w:color w:val="535353"/>
          <w:spacing w:val="28"/>
        </w:rPr>
        <w:t> </w:t>
      </w:r>
      <w:r>
        <w:rPr>
          <w:color w:val="535353"/>
        </w:rPr>
        <w:t>A</w:t>
        <w:tab/>
        <w:t>N A S S A </w:t>
      </w:r>
      <w:r>
        <w:rPr>
          <w:color w:val="535353"/>
          <w:spacing w:val="1"/>
        </w:rPr>
        <w:t> </w:t>
      </w:r>
      <w:r>
        <w:rPr>
          <w:color w:val="535353"/>
        </w:rPr>
        <w:t>R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10" w:h="16850"/>
          <w:pgMar w:top="220" w:bottom="0" w:left="100" w:right="38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6"/>
        <w:rPr>
          <w:rFonts w:ascii="Arial"/>
          <w:b/>
          <w:sz w:val="41"/>
        </w:rPr>
      </w:pPr>
    </w:p>
    <w:p>
      <w:pPr>
        <w:pStyle w:val="Heading1"/>
        <w:ind w:left="2084"/>
        <w:rPr>
          <w:u w:val="none"/>
        </w:rPr>
      </w:pPr>
      <w:r>
        <w:rPr>
          <w:rFonts w:ascii="Times New Roman"/>
          <w:b w:val="0"/>
          <w:color w:val="212121"/>
          <w:spacing w:val="-61"/>
          <w:w w:val="100"/>
          <w:u w:val="single" w:color="212121"/>
        </w:rPr>
        <w:t> </w:t>
      </w:r>
      <w:r>
        <w:rPr>
          <w:color w:val="212121"/>
          <w:u w:val="single" w:color="212121"/>
        </w:rPr>
        <w:t>E D U C A T I O N</w:t>
      </w:r>
      <w:r>
        <w:rPr>
          <w:color w:val="212121"/>
          <w:spacing w:val="15"/>
          <w:u w:val="single" w:color="212121"/>
        </w:rPr>
        <w:t> </w:t>
      </w:r>
    </w:p>
    <w:p>
      <w:pPr>
        <w:spacing w:before="103"/>
        <w:ind w:left="800" w:right="4426" w:firstLine="0"/>
        <w:jc w:val="center"/>
        <w:rPr>
          <w:sz w:val="17"/>
        </w:rPr>
      </w:pPr>
      <w:r>
        <w:rPr/>
        <w:br w:type="column"/>
      </w:r>
      <w:r>
        <w:rPr>
          <w:color w:val="212121"/>
          <w:spacing w:val="10"/>
          <w:w w:val="95"/>
          <w:sz w:val="17"/>
        </w:rPr>
        <w:t>Beirut,</w:t>
      </w:r>
      <w:r>
        <w:rPr>
          <w:color w:val="212121"/>
          <w:spacing w:val="19"/>
          <w:w w:val="95"/>
          <w:sz w:val="17"/>
        </w:rPr>
        <w:t> </w:t>
      </w:r>
      <w:r>
        <w:rPr>
          <w:color w:val="212121"/>
          <w:spacing w:val="10"/>
          <w:w w:val="95"/>
          <w:sz w:val="17"/>
        </w:rPr>
        <w:t>Lebanon</w:t>
      </w:r>
    </w:p>
    <w:p>
      <w:pPr>
        <w:spacing w:before="53"/>
        <w:ind w:left="800" w:right="4426" w:firstLine="0"/>
        <w:jc w:val="center"/>
        <w:rPr>
          <w:sz w:val="17"/>
        </w:rPr>
      </w:pPr>
      <w:r>
        <w:rPr>
          <w:color w:val="212121"/>
          <w:spacing w:val="9"/>
          <w:w w:val="95"/>
          <w:sz w:val="17"/>
        </w:rPr>
        <w:t>+961</w:t>
      </w:r>
      <w:r>
        <w:rPr>
          <w:color w:val="212121"/>
          <w:spacing w:val="-31"/>
          <w:w w:val="95"/>
          <w:sz w:val="17"/>
        </w:rPr>
        <w:t> </w:t>
      </w:r>
      <w:r>
        <w:rPr>
          <w:color w:val="212121"/>
          <w:spacing w:val="6"/>
          <w:w w:val="95"/>
          <w:sz w:val="17"/>
        </w:rPr>
        <w:t>71</w:t>
      </w:r>
      <w:r>
        <w:rPr>
          <w:color w:val="212121"/>
          <w:spacing w:val="-31"/>
          <w:w w:val="95"/>
          <w:sz w:val="17"/>
        </w:rPr>
        <w:t> </w:t>
      </w:r>
      <w:r>
        <w:rPr>
          <w:color w:val="212121"/>
          <w:spacing w:val="6"/>
          <w:w w:val="95"/>
          <w:sz w:val="17"/>
        </w:rPr>
        <w:t>54</w:t>
      </w:r>
      <w:r>
        <w:rPr>
          <w:color w:val="212121"/>
          <w:spacing w:val="-31"/>
          <w:w w:val="95"/>
          <w:sz w:val="17"/>
        </w:rPr>
        <w:t> </w:t>
      </w:r>
      <w:r>
        <w:rPr>
          <w:color w:val="212121"/>
          <w:spacing w:val="6"/>
          <w:w w:val="95"/>
          <w:sz w:val="17"/>
        </w:rPr>
        <w:t>20</w:t>
      </w:r>
      <w:r>
        <w:rPr>
          <w:color w:val="212121"/>
          <w:spacing w:val="-30"/>
          <w:w w:val="95"/>
          <w:sz w:val="17"/>
        </w:rPr>
        <w:t> </w:t>
      </w:r>
      <w:r>
        <w:rPr>
          <w:color w:val="212121"/>
          <w:spacing w:val="6"/>
          <w:w w:val="95"/>
          <w:sz w:val="17"/>
        </w:rPr>
        <w:t>90</w:t>
      </w:r>
    </w:p>
    <w:p>
      <w:pPr>
        <w:spacing w:before="53"/>
        <w:ind w:left="800" w:right="4426" w:firstLine="0"/>
        <w:jc w:val="center"/>
        <w:rPr>
          <w:sz w:val="17"/>
        </w:rPr>
      </w:pPr>
      <w:hyperlink r:id="rId5">
        <w:r>
          <w:rPr>
            <w:color w:val="212121"/>
            <w:sz w:val="17"/>
          </w:rPr>
          <w:t>dmn15@mail.aub.edu</w:t>
        </w:r>
      </w:hyperlink>
    </w:p>
    <w:p>
      <w:pPr>
        <w:spacing w:after="0"/>
        <w:jc w:val="center"/>
        <w:rPr>
          <w:sz w:val="17"/>
        </w:rPr>
        <w:sectPr>
          <w:type w:val="continuous"/>
          <w:pgSz w:w="11910" w:h="16850"/>
          <w:pgMar w:top="220" w:bottom="0" w:left="100" w:right="380"/>
          <w:cols w:num="2" w:equalWidth="0">
            <w:col w:w="4243" w:space="40"/>
            <w:col w:w="7147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03" w:right="0" w:firstLine="0"/>
        <w:jc w:val="left"/>
        <w:rPr>
          <w:sz w:val="16"/>
        </w:rPr>
      </w:pPr>
      <w:r>
        <w:rPr>
          <w:color w:val="212121"/>
          <w:w w:val="95"/>
          <w:sz w:val="16"/>
        </w:rPr>
        <w:t>Sep 2021-Present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9"/>
        <w:ind w:left="371" w:right="0" w:firstLine="0"/>
        <w:jc w:val="left"/>
        <w:rPr>
          <w:sz w:val="16"/>
        </w:rPr>
      </w:pPr>
      <w:r>
        <w:rPr>
          <w:color w:val="212121"/>
          <w:w w:val="95"/>
          <w:sz w:val="16"/>
        </w:rPr>
        <w:t>2017-2021</w:t>
      </w:r>
    </w:p>
    <w:p>
      <w:pPr>
        <w:pStyle w:val="Heading2"/>
        <w:numPr>
          <w:ilvl w:val="0"/>
          <w:numId w:val="1"/>
        </w:numPr>
        <w:tabs>
          <w:tab w:pos="250" w:val="left" w:leader="none"/>
        </w:tabs>
        <w:spacing w:line="240" w:lineRule="auto" w:before="140" w:after="0"/>
        <w:ind w:left="249" w:right="0" w:hanging="147"/>
        <w:jc w:val="left"/>
      </w:pPr>
      <w:r>
        <w:rPr>
          <w:color w:val="212121"/>
          <w:spacing w:val="12"/>
          <w:w w:val="93"/>
        </w:rPr>
        <w:br w:type="column"/>
      </w:r>
      <w:r>
        <w:rPr>
          <w:color w:val="212121"/>
          <w:spacing w:val="10"/>
          <w:w w:val="115"/>
        </w:rPr>
        <w:t>American University </w:t>
      </w:r>
      <w:r>
        <w:rPr>
          <w:color w:val="212121"/>
          <w:spacing w:val="6"/>
          <w:w w:val="115"/>
        </w:rPr>
        <w:t>of</w:t>
      </w:r>
      <w:r>
        <w:rPr>
          <w:color w:val="212121"/>
          <w:spacing w:val="41"/>
          <w:w w:val="115"/>
        </w:rPr>
        <w:t> </w:t>
      </w:r>
      <w:r>
        <w:rPr>
          <w:color w:val="212121"/>
          <w:spacing w:val="10"/>
          <w:w w:val="115"/>
        </w:rPr>
        <w:t>Beirut</w:t>
      </w:r>
    </w:p>
    <w:p>
      <w:pPr>
        <w:pStyle w:val="BodyText"/>
        <w:spacing w:before="50"/>
        <w:ind w:left="103"/>
      </w:pPr>
      <w:r>
        <w:rPr>
          <w:color w:val="212121"/>
        </w:rPr>
        <w:t>Master’s degree in Human Resources Management.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250" w:val="left" w:leader="none"/>
        </w:tabs>
        <w:spacing w:line="240" w:lineRule="auto" w:before="1" w:after="0"/>
        <w:ind w:left="249" w:right="0" w:hanging="147"/>
        <w:jc w:val="left"/>
      </w:pPr>
      <w:r>
        <w:rPr>
          <w:color w:val="212121"/>
          <w:spacing w:val="10"/>
          <w:w w:val="115"/>
        </w:rPr>
        <w:t>Beirut </w:t>
      </w:r>
      <w:r>
        <w:rPr>
          <w:color w:val="212121"/>
          <w:spacing w:val="9"/>
          <w:w w:val="115"/>
        </w:rPr>
        <w:t>Arab</w:t>
      </w:r>
      <w:r>
        <w:rPr>
          <w:color w:val="212121"/>
          <w:spacing w:val="30"/>
          <w:w w:val="115"/>
        </w:rPr>
        <w:t> </w:t>
      </w:r>
      <w:r>
        <w:rPr>
          <w:color w:val="212121"/>
          <w:spacing w:val="10"/>
          <w:w w:val="115"/>
        </w:rPr>
        <w:t>University</w:t>
      </w:r>
    </w:p>
    <w:p>
      <w:pPr>
        <w:pStyle w:val="BodyText"/>
        <w:spacing w:before="50"/>
        <w:ind w:left="103"/>
      </w:pPr>
      <w:r>
        <w:rPr>
          <w:color w:val="212121"/>
        </w:rPr>
        <w:t>BS in Business Administration with specialization in accounting.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rPr>
          <w:u w:val="none"/>
        </w:rPr>
      </w:pPr>
      <w:r>
        <w:rPr>
          <w:rFonts w:ascii="Times New Roman"/>
          <w:b w:val="0"/>
          <w:color w:val="212121"/>
          <w:spacing w:val="-61"/>
          <w:w w:val="100"/>
          <w:u w:val="single" w:color="212121"/>
        </w:rPr>
        <w:t> </w:t>
      </w:r>
      <w:r>
        <w:rPr>
          <w:color w:val="212121"/>
          <w:u w:val="single" w:color="212121"/>
        </w:rPr>
        <w:t>E X P E R I E N C E</w:t>
      </w:r>
      <w:r>
        <w:rPr>
          <w:color w:val="212121"/>
          <w:spacing w:val="15"/>
          <w:u w:val="single" w:color="212121"/>
        </w:rPr>
        <w:t> </w:t>
      </w:r>
    </w:p>
    <w:p>
      <w:pPr>
        <w:pStyle w:val="BodyText"/>
        <w:spacing w:before="8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0"/>
        <w:ind w:left="103" w:right="0" w:firstLine="0"/>
        <w:jc w:val="left"/>
        <w:rPr>
          <w:sz w:val="16"/>
        </w:rPr>
      </w:pPr>
      <w:r>
        <w:rPr>
          <w:color w:val="212121"/>
          <w:spacing w:val="9"/>
          <w:sz w:val="16"/>
        </w:rPr>
        <w:t>Beirut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8"/>
        <w:ind w:left="122" w:right="0" w:firstLine="0"/>
        <w:jc w:val="left"/>
        <w:rPr>
          <w:sz w:val="16"/>
        </w:rPr>
      </w:pPr>
      <w:r>
        <w:rPr>
          <w:color w:val="212121"/>
          <w:spacing w:val="9"/>
          <w:sz w:val="16"/>
        </w:rPr>
        <w:t>Beirut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220" w:bottom="0" w:left="100" w:right="380"/>
          <w:cols w:num="3" w:equalWidth="0">
            <w:col w:w="1609" w:space="372"/>
            <w:col w:w="6340" w:space="2280"/>
            <w:col w:w="829"/>
          </w:cols>
        </w:sectPr>
      </w:pPr>
    </w:p>
    <w:p>
      <w:pPr>
        <w:tabs>
          <w:tab w:pos="2084" w:val="left" w:leader="none"/>
        </w:tabs>
        <w:spacing w:before="160"/>
        <w:ind w:left="103" w:right="0" w:firstLine="0"/>
        <w:jc w:val="left"/>
        <w:rPr>
          <w:rFonts w:ascii="Times New Roman"/>
          <w:b/>
          <w:sz w:val="18"/>
        </w:rPr>
      </w:pPr>
      <w:r>
        <w:rPr>
          <w:color w:val="212121"/>
          <w:spacing w:val="7"/>
          <w:sz w:val="16"/>
        </w:rPr>
        <w:t>Dec</w:t>
      </w:r>
      <w:r>
        <w:rPr>
          <w:color w:val="212121"/>
          <w:spacing w:val="-22"/>
          <w:sz w:val="16"/>
        </w:rPr>
        <w:t> </w:t>
      </w:r>
      <w:r>
        <w:rPr>
          <w:color w:val="212121"/>
          <w:spacing w:val="8"/>
          <w:sz w:val="16"/>
        </w:rPr>
        <w:t>2021-</w:t>
      </w:r>
      <w:r>
        <w:rPr>
          <w:color w:val="212121"/>
          <w:spacing w:val="-21"/>
          <w:sz w:val="16"/>
        </w:rPr>
        <w:t> </w:t>
      </w:r>
      <w:r>
        <w:rPr>
          <w:color w:val="212121"/>
          <w:spacing w:val="9"/>
          <w:sz w:val="16"/>
        </w:rPr>
        <w:t>Present</w:t>
        <w:tab/>
      </w:r>
      <w:r>
        <w:rPr>
          <w:rFonts w:ascii="Times New Roman"/>
          <w:b/>
          <w:color w:val="212121"/>
          <w:spacing w:val="9"/>
          <w:w w:val="105"/>
          <w:position w:val="1"/>
          <w:sz w:val="18"/>
        </w:rPr>
        <w:t>Terre </w:t>
      </w:r>
      <w:r>
        <w:rPr>
          <w:rFonts w:ascii="Times New Roman"/>
          <w:b/>
          <w:color w:val="212121"/>
          <w:spacing w:val="8"/>
          <w:w w:val="105"/>
          <w:position w:val="1"/>
          <w:sz w:val="18"/>
        </w:rPr>
        <w:t>Des </w:t>
      </w:r>
      <w:r>
        <w:rPr>
          <w:rFonts w:ascii="Times New Roman"/>
          <w:b/>
          <w:color w:val="212121"/>
          <w:spacing w:val="10"/>
          <w:w w:val="105"/>
          <w:position w:val="1"/>
          <w:sz w:val="18"/>
        </w:rPr>
        <w:t>Hommes Italy,</w:t>
      </w:r>
      <w:r>
        <w:rPr>
          <w:rFonts w:ascii="Times New Roman"/>
          <w:b/>
          <w:color w:val="212121"/>
          <w:spacing w:val="27"/>
          <w:w w:val="105"/>
          <w:position w:val="1"/>
          <w:sz w:val="18"/>
        </w:rPr>
        <w:t> </w:t>
      </w:r>
      <w:r>
        <w:rPr>
          <w:rFonts w:ascii="Times New Roman"/>
          <w:b/>
          <w:color w:val="212121"/>
          <w:spacing w:val="8"/>
          <w:w w:val="105"/>
          <w:position w:val="1"/>
          <w:sz w:val="18"/>
        </w:rPr>
        <w:t>NGO</w:t>
      </w:r>
    </w:p>
    <w:p>
      <w:pPr>
        <w:pStyle w:val="BodyText"/>
        <w:spacing w:before="47"/>
        <w:ind w:left="2084"/>
      </w:pPr>
      <w:r>
        <w:rPr>
          <w:color w:val="212121"/>
        </w:rPr>
        <w:t>HR Intern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97" w:lineRule="auto" w:before="51" w:after="0"/>
        <w:ind w:left="2084" w:right="170" w:firstLine="0"/>
        <w:jc w:val="left"/>
        <w:rPr>
          <w:sz w:val="18"/>
        </w:rPr>
      </w:pPr>
      <w:r>
        <w:rPr>
          <w:color w:val="212121"/>
          <w:spacing w:val="11"/>
          <w:sz w:val="18"/>
        </w:rPr>
        <w:t>Coordinating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9"/>
          <w:sz w:val="18"/>
        </w:rPr>
        <w:t>with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multiple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1"/>
          <w:sz w:val="18"/>
        </w:rPr>
        <w:t>stakeholders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6"/>
          <w:sz w:val="18"/>
        </w:rPr>
        <w:t>to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organize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10"/>
          <w:sz w:val="18"/>
        </w:rPr>
        <w:t>self-care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1"/>
          <w:sz w:val="18"/>
        </w:rPr>
        <w:t>sessions/trainings </w:t>
      </w:r>
      <w:r>
        <w:rPr>
          <w:color w:val="212121"/>
          <w:spacing w:val="8"/>
          <w:sz w:val="18"/>
        </w:rPr>
        <w:t>for </w:t>
      </w:r>
      <w:r>
        <w:rPr>
          <w:color w:val="212121"/>
          <w:spacing w:val="10"/>
          <w:sz w:val="18"/>
        </w:rPr>
        <w:t>employees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17" w:lineRule="exact" w:before="0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Organizing online sessions </w:t>
      </w:r>
      <w:r>
        <w:rPr>
          <w:color w:val="212121"/>
          <w:spacing w:val="8"/>
          <w:sz w:val="18"/>
        </w:rPr>
        <w:t>via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9"/>
          <w:sz w:val="18"/>
        </w:rPr>
        <w:t>Zoom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97" w:lineRule="auto" w:before="52" w:after="0"/>
        <w:ind w:left="2084" w:right="580" w:firstLine="0"/>
        <w:jc w:val="left"/>
        <w:rPr>
          <w:sz w:val="18"/>
        </w:rPr>
      </w:pPr>
      <w:r>
        <w:rPr>
          <w:color w:val="212121"/>
          <w:spacing w:val="10"/>
          <w:sz w:val="18"/>
        </w:rPr>
        <w:t>Reviewing</w:t>
      </w:r>
      <w:r>
        <w:rPr>
          <w:color w:val="212121"/>
          <w:spacing w:val="-16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10"/>
          <w:sz w:val="18"/>
        </w:rPr>
        <w:t>content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6"/>
          <w:sz w:val="18"/>
        </w:rPr>
        <w:t>of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10"/>
          <w:sz w:val="18"/>
        </w:rPr>
        <w:t>sessions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10"/>
          <w:sz w:val="18"/>
        </w:rPr>
        <w:t>proving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10"/>
          <w:sz w:val="18"/>
        </w:rPr>
        <w:t>feedback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10"/>
          <w:sz w:val="18"/>
        </w:rPr>
        <w:t>reports</w:t>
      </w:r>
      <w:r>
        <w:rPr>
          <w:color w:val="212121"/>
          <w:spacing w:val="-15"/>
          <w:sz w:val="18"/>
        </w:rPr>
        <w:t> </w:t>
      </w:r>
      <w:r>
        <w:rPr>
          <w:color w:val="212121"/>
          <w:spacing w:val="6"/>
          <w:sz w:val="18"/>
        </w:rPr>
        <w:t>on</w:t>
      </w:r>
      <w:r>
        <w:rPr>
          <w:color w:val="212121"/>
          <w:spacing w:val="-15"/>
          <w:sz w:val="18"/>
        </w:rPr>
        <w:t> </w:t>
      </w:r>
      <w:r>
        <w:rPr>
          <w:color w:val="212121"/>
          <w:sz w:val="18"/>
        </w:rPr>
        <w:t>a </w:t>
      </w:r>
      <w:r>
        <w:rPr>
          <w:color w:val="212121"/>
          <w:spacing w:val="10"/>
          <w:sz w:val="18"/>
        </w:rPr>
        <w:t>monthly</w:t>
      </w:r>
      <w:r>
        <w:rPr>
          <w:color w:val="212121"/>
          <w:spacing w:val="7"/>
          <w:sz w:val="18"/>
        </w:rPr>
        <w:t> </w:t>
      </w:r>
      <w:r>
        <w:rPr>
          <w:color w:val="212121"/>
          <w:spacing w:val="10"/>
          <w:sz w:val="18"/>
        </w:rPr>
        <w:t>basis.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97" w:lineRule="auto" w:before="0" w:after="0"/>
        <w:ind w:left="2084" w:right="217" w:firstLine="0"/>
        <w:jc w:val="left"/>
        <w:rPr>
          <w:sz w:val="18"/>
        </w:rPr>
      </w:pPr>
      <w:r>
        <w:rPr>
          <w:color w:val="212121"/>
          <w:spacing w:val="10"/>
          <w:sz w:val="18"/>
        </w:rPr>
        <w:t>Gathering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10"/>
          <w:sz w:val="18"/>
        </w:rPr>
        <w:t>information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9"/>
          <w:sz w:val="18"/>
        </w:rPr>
        <w:t>from</w:t>
      </w:r>
      <w:r>
        <w:rPr>
          <w:color w:val="212121"/>
          <w:spacing w:val="-18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10"/>
          <w:sz w:val="18"/>
        </w:rPr>
        <w:t>sessions</w:t>
      </w:r>
      <w:r>
        <w:rPr>
          <w:color w:val="212121"/>
          <w:spacing w:val="-18"/>
          <w:sz w:val="18"/>
        </w:rPr>
        <w:t> </w:t>
      </w:r>
      <w:r>
        <w:rPr>
          <w:color w:val="212121"/>
          <w:spacing w:val="6"/>
          <w:sz w:val="18"/>
        </w:rPr>
        <w:t>to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10"/>
          <w:sz w:val="18"/>
        </w:rPr>
        <w:t>ensure</w:t>
      </w:r>
      <w:r>
        <w:rPr>
          <w:color w:val="212121"/>
          <w:spacing w:val="-18"/>
          <w:sz w:val="18"/>
        </w:rPr>
        <w:t> </w:t>
      </w:r>
      <w:r>
        <w:rPr>
          <w:color w:val="212121"/>
          <w:spacing w:val="9"/>
          <w:sz w:val="18"/>
        </w:rPr>
        <w:t>that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18"/>
          <w:sz w:val="18"/>
        </w:rPr>
        <w:t> </w:t>
      </w:r>
      <w:r>
        <w:rPr>
          <w:color w:val="212121"/>
          <w:spacing w:val="10"/>
          <w:sz w:val="18"/>
        </w:rPr>
        <w:t>employee's</w:t>
      </w:r>
      <w:r>
        <w:rPr>
          <w:color w:val="212121"/>
          <w:spacing w:val="-19"/>
          <w:sz w:val="18"/>
        </w:rPr>
        <w:t> </w:t>
      </w:r>
      <w:r>
        <w:rPr>
          <w:color w:val="212121"/>
          <w:spacing w:val="10"/>
          <w:sz w:val="18"/>
        </w:rPr>
        <w:t>concerns </w:t>
      </w:r>
      <w:r>
        <w:rPr>
          <w:color w:val="212121"/>
          <w:spacing w:val="8"/>
          <w:sz w:val="18"/>
        </w:rPr>
        <w:t>are </w:t>
      </w:r>
      <w:r>
        <w:rPr>
          <w:color w:val="212121"/>
          <w:spacing w:val="9"/>
          <w:sz w:val="18"/>
        </w:rPr>
        <w:t>being dealt with </w:t>
      </w:r>
      <w:r>
        <w:rPr>
          <w:color w:val="212121"/>
          <w:spacing w:val="10"/>
          <w:sz w:val="18"/>
        </w:rPr>
        <w:t>within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7"/>
          <w:sz w:val="18"/>
        </w:rPr>
        <w:t> </w:t>
      </w:r>
      <w:r>
        <w:rPr>
          <w:color w:val="212121"/>
          <w:spacing w:val="11"/>
          <w:sz w:val="18"/>
        </w:rPr>
        <w:t>organization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17" w:lineRule="exact" w:before="0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Headhunting potential</w:t>
      </w:r>
      <w:r>
        <w:rPr>
          <w:color w:val="212121"/>
          <w:spacing w:val="4"/>
          <w:sz w:val="18"/>
        </w:rPr>
        <w:t> </w:t>
      </w:r>
      <w:r>
        <w:rPr>
          <w:color w:val="212121"/>
          <w:spacing w:val="10"/>
          <w:sz w:val="18"/>
        </w:rPr>
        <w:t>candidates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49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Posting </w:t>
      </w:r>
      <w:r>
        <w:rPr>
          <w:color w:val="212121"/>
          <w:spacing w:val="9"/>
          <w:sz w:val="18"/>
        </w:rPr>
        <w:t>jobs </w:t>
      </w:r>
      <w:r>
        <w:rPr>
          <w:color w:val="212121"/>
          <w:spacing w:val="10"/>
          <w:sz w:val="18"/>
        </w:rPr>
        <w:t>online through Daleel Madani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30"/>
          <w:sz w:val="18"/>
        </w:rPr>
        <w:t> </w:t>
      </w:r>
      <w:r>
        <w:rPr>
          <w:color w:val="212121"/>
          <w:spacing w:val="10"/>
          <w:sz w:val="18"/>
        </w:rPr>
        <w:t>Linked-In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1"/>
          <w:sz w:val="18"/>
        </w:rPr>
        <w:t>Shortlisting</w:t>
      </w:r>
      <w:r>
        <w:rPr>
          <w:color w:val="212121"/>
          <w:sz w:val="18"/>
        </w:rPr>
        <w:t> </w:t>
      </w:r>
      <w:r>
        <w:rPr>
          <w:color w:val="212121"/>
          <w:spacing w:val="10"/>
          <w:sz w:val="18"/>
        </w:rPr>
        <w:t>candidates</w:t>
      </w:r>
      <w:r>
        <w:rPr>
          <w:color w:val="212121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z w:val="18"/>
        </w:rPr>
        <w:t> </w:t>
      </w:r>
      <w:r>
        <w:rPr>
          <w:color w:val="212121"/>
          <w:spacing w:val="10"/>
          <w:sz w:val="18"/>
        </w:rPr>
        <w:t>matching</w:t>
      </w:r>
      <w:r>
        <w:rPr>
          <w:color w:val="212121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z w:val="18"/>
        </w:rPr>
        <w:t> </w:t>
      </w:r>
      <w:r>
        <w:rPr>
          <w:color w:val="212121"/>
          <w:spacing w:val="8"/>
          <w:sz w:val="18"/>
        </w:rPr>
        <w:t>CVs</w:t>
      </w:r>
      <w:r>
        <w:rPr>
          <w:color w:val="212121"/>
          <w:sz w:val="18"/>
        </w:rPr>
        <w:t> </w:t>
      </w:r>
      <w:r>
        <w:rPr>
          <w:color w:val="212121"/>
          <w:spacing w:val="9"/>
          <w:sz w:val="18"/>
        </w:rPr>
        <w:t>with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z w:val="18"/>
        </w:rPr>
        <w:t> </w:t>
      </w:r>
      <w:r>
        <w:rPr>
          <w:color w:val="212121"/>
          <w:spacing w:val="9"/>
          <w:sz w:val="18"/>
        </w:rPr>
        <w:t>right</w:t>
      </w:r>
      <w:r>
        <w:rPr>
          <w:color w:val="212121"/>
          <w:sz w:val="18"/>
        </w:rPr>
        <w:t> </w:t>
      </w:r>
      <w:r>
        <w:rPr>
          <w:color w:val="212121"/>
          <w:spacing w:val="10"/>
          <w:sz w:val="18"/>
        </w:rPr>
        <w:t>position.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Conducting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interviews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sending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offers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6"/>
          <w:sz w:val="18"/>
        </w:rPr>
        <w:t>or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rejection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emails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6"/>
          <w:sz w:val="18"/>
        </w:rPr>
        <w:t>to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applicants.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Onboarding employees </w:t>
      </w:r>
      <w:r>
        <w:rPr>
          <w:color w:val="212121"/>
          <w:spacing w:val="8"/>
          <w:sz w:val="18"/>
        </w:rPr>
        <w:t>and </w:t>
      </w:r>
      <w:r>
        <w:rPr>
          <w:color w:val="212121"/>
          <w:spacing w:val="10"/>
          <w:sz w:val="18"/>
        </w:rPr>
        <w:t>attending induction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meetings.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Filing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6"/>
          <w:sz w:val="18"/>
        </w:rPr>
        <w:t>HR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documents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(personnel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contracts,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timesheets,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leaves,</w:t>
      </w:r>
      <w:r>
        <w:rPr>
          <w:color w:val="212121"/>
          <w:spacing w:val="-10"/>
          <w:sz w:val="18"/>
        </w:rPr>
        <w:t> </w:t>
      </w:r>
      <w:r>
        <w:rPr>
          <w:color w:val="212121"/>
          <w:spacing w:val="10"/>
          <w:sz w:val="18"/>
        </w:rPr>
        <w:t>performance</w:t>
      </w:r>
    </w:p>
    <w:p>
      <w:pPr>
        <w:pStyle w:val="BodyText"/>
        <w:spacing w:before="51"/>
        <w:ind w:left="2084"/>
      </w:pPr>
      <w:r>
        <w:rPr>
          <w:color w:val="212121"/>
        </w:rPr>
        <w:t>evaluations, interview matrix, recruitment and selection grid, security checks, etc. )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Preparing contracts </w:t>
      </w:r>
      <w:r>
        <w:rPr>
          <w:color w:val="212121"/>
          <w:spacing w:val="6"/>
          <w:sz w:val="18"/>
        </w:rPr>
        <w:t>of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3"/>
          <w:sz w:val="18"/>
        </w:rPr>
        <w:t> </w:t>
      </w:r>
      <w:r>
        <w:rPr>
          <w:color w:val="212121"/>
          <w:spacing w:val="10"/>
          <w:sz w:val="18"/>
        </w:rPr>
        <w:t>staff.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Responding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6"/>
          <w:sz w:val="18"/>
        </w:rPr>
        <w:t>to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9"/>
          <w:sz w:val="18"/>
        </w:rPr>
        <w:t>staff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10"/>
          <w:sz w:val="18"/>
        </w:rPr>
        <w:t>inquiries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10"/>
          <w:sz w:val="18"/>
        </w:rPr>
        <w:t>regarding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6"/>
          <w:sz w:val="18"/>
        </w:rPr>
        <w:t>HR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10"/>
          <w:sz w:val="18"/>
        </w:rPr>
        <w:t>policies,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10"/>
          <w:sz w:val="18"/>
        </w:rPr>
        <w:t>employee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10"/>
          <w:sz w:val="18"/>
        </w:rPr>
        <w:t>benefits,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8"/>
          <w:sz w:val="18"/>
        </w:rPr>
        <w:t>etc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Updating </w:t>
      </w:r>
      <w:r>
        <w:rPr>
          <w:color w:val="212121"/>
          <w:spacing w:val="8"/>
          <w:sz w:val="18"/>
        </w:rPr>
        <w:t>the </w:t>
      </w:r>
      <w:r>
        <w:rPr>
          <w:color w:val="212121"/>
          <w:spacing w:val="6"/>
          <w:sz w:val="18"/>
        </w:rPr>
        <w:t>HR </w:t>
      </w:r>
      <w:r>
        <w:rPr>
          <w:color w:val="212121"/>
          <w:spacing w:val="9"/>
          <w:sz w:val="18"/>
        </w:rPr>
        <w:t>pack </w:t>
      </w:r>
      <w:r>
        <w:rPr>
          <w:color w:val="212121"/>
          <w:spacing w:val="6"/>
          <w:sz w:val="18"/>
        </w:rPr>
        <w:t>on </w:t>
      </w:r>
      <w:r>
        <w:rPr>
          <w:color w:val="212121"/>
          <w:sz w:val="18"/>
        </w:rPr>
        <w:t>a </w:t>
      </w:r>
      <w:r>
        <w:rPr>
          <w:color w:val="212121"/>
          <w:spacing w:val="10"/>
          <w:sz w:val="18"/>
        </w:rPr>
        <w:t>monthly</w:t>
      </w:r>
      <w:r>
        <w:rPr>
          <w:color w:val="212121"/>
          <w:spacing w:val="6"/>
          <w:sz w:val="18"/>
        </w:rPr>
        <w:t> </w:t>
      </w:r>
      <w:r>
        <w:rPr>
          <w:color w:val="212121"/>
          <w:spacing w:val="9"/>
          <w:sz w:val="18"/>
        </w:rPr>
        <w:t>basis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Supporting </w:t>
      </w:r>
      <w:r>
        <w:rPr>
          <w:color w:val="212121"/>
          <w:spacing w:val="6"/>
          <w:sz w:val="18"/>
        </w:rPr>
        <w:t>in </w:t>
      </w:r>
      <w:r>
        <w:rPr>
          <w:color w:val="212121"/>
          <w:spacing w:val="8"/>
          <w:sz w:val="18"/>
        </w:rPr>
        <w:t>the </w:t>
      </w:r>
      <w:r>
        <w:rPr>
          <w:color w:val="212121"/>
          <w:spacing w:val="10"/>
          <w:sz w:val="18"/>
        </w:rPr>
        <w:t>preparation </w:t>
      </w:r>
      <w:r>
        <w:rPr>
          <w:color w:val="212121"/>
          <w:spacing w:val="6"/>
          <w:sz w:val="18"/>
        </w:rPr>
        <w:t>of </w:t>
      </w:r>
      <w:r>
        <w:rPr>
          <w:color w:val="212121"/>
          <w:spacing w:val="8"/>
          <w:sz w:val="18"/>
        </w:rPr>
        <w:t>the </w:t>
      </w:r>
      <w:r>
        <w:rPr>
          <w:color w:val="212121"/>
          <w:spacing w:val="9"/>
          <w:sz w:val="18"/>
        </w:rPr>
        <w:t>audit </w:t>
      </w:r>
      <w:r>
        <w:rPr>
          <w:color w:val="212121"/>
          <w:spacing w:val="10"/>
          <w:sz w:val="18"/>
        </w:rPr>
        <w:t>inquiries</w:t>
      </w:r>
      <w:r>
        <w:rPr>
          <w:color w:val="212121"/>
          <w:spacing w:val="-43"/>
          <w:sz w:val="18"/>
        </w:rPr>
        <w:t> </w:t>
      </w:r>
      <w:r>
        <w:rPr>
          <w:color w:val="212121"/>
          <w:spacing w:val="8"/>
          <w:sz w:val="18"/>
        </w:rPr>
        <w:t>and </w:t>
      </w:r>
      <w:r>
        <w:rPr>
          <w:color w:val="212121"/>
          <w:spacing w:val="10"/>
          <w:sz w:val="18"/>
        </w:rPr>
        <w:t>requests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2084" w:val="left" w:leader="none"/>
        </w:tabs>
        <w:spacing w:before="0"/>
        <w:ind w:left="103" w:right="0" w:firstLine="0"/>
        <w:jc w:val="left"/>
        <w:rPr>
          <w:rFonts w:ascii="Times New Roman"/>
          <w:b/>
          <w:sz w:val="18"/>
        </w:rPr>
      </w:pPr>
      <w:r>
        <w:rPr>
          <w:color w:val="212121"/>
          <w:spacing w:val="7"/>
          <w:w w:val="105"/>
          <w:sz w:val="16"/>
        </w:rPr>
        <w:t>Oct</w:t>
      </w:r>
      <w:r>
        <w:rPr>
          <w:color w:val="212121"/>
          <w:spacing w:val="-34"/>
          <w:w w:val="105"/>
          <w:sz w:val="16"/>
        </w:rPr>
        <w:t> </w:t>
      </w:r>
      <w:r>
        <w:rPr>
          <w:color w:val="212121"/>
          <w:spacing w:val="8"/>
          <w:sz w:val="16"/>
        </w:rPr>
        <w:t>2021-</w:t>
      </w:r>
      <w:r>
        <w:rPr>
          <w:color w:val="212121"/>
          <w:spacing w:val="-31"/>
          <w:sz w:val="16"/>
        </w:rPr>
        <w:t> </w:t>
      </w:r>
      <w:r>
        <w:rPr>
          <w:color w:val="212121"/>
          <w:spacing w:val="7"/>
          <w:w w:val="105"/>
          <w:sz w:val="16"/>
        </w:rPr>
        <w:t>Dec</w:t>
      </w:r>
      <w:r>
        <w:rPr>
          <w:color w:val="212121"/>
          <w:spacing w:val="-34"/>
          <w:w w:val="105"/>
          <w:sz w:val="16"/>
        </w:rPr>
        <w:t> </w:t>
      </w:r>
      <w:r>
        <w:rPr>
          <w:color w:val="212121"/>
          <w:spacing w:val="8"/>
          <w:sz w:val="16"/>
        </w:rPr>
        <w:t>2021</w:t>
        <w:tab/>
      </w:r>
      <w:r>
        <w:rPr>
          <w:rFonts w:ascii="Times New Roman"/>
          <w:b/>
          <w:color w:val="212121"/>
          <w:spacing w:val="9"/>
          <w:w w:val="105"/>
          <w:position w:val="1"/>
          <w:sz w:val="18"/>
        </w:rPr>
        <w:t>Terre </w:t>
      </w:r>
      <w:r>
        <w:rPr>
          <w:rFonts w:ascii="Times New Roman"/>
          <w:b/>
          <w:color w:val="212121"/>
          <w:spacing w:val="8"/>
          <w:w w:val="105"/>
          <w:position w:val="1"/>
          <w:sz w:val="18"/>
        </w:rPr>
        <w:t>Des </w:t>
      </w:r>
      <w:r>
        <w:rPr>
          <w:rFonts w:ascii="Times New Roman"/>
          <w:b/>
          <w:color w:val="212121"/>
          <w:spacing w:val="10"/>
          <w:w w:val="105"/>
          <w:position w:val="1"/>
          <w:sz w:val="18"/>
        </w:rPr>
        <w:t>Hommes Italy,</w:t>
      </w:r>
      <w:r>
        <w:rPr>
          <w:rFonts w:ascii="Times New Roman"/>
          <w:b/>
          <w:color w:val="212121"/>
          <w:spacing w:val="27"/>
          <w:w w:val="105"/>
          <w:position w:val="1"/>
          <w:sz w:val="18"/>
        </w:rPr>
        <w:t> </w:t>
      </w:r>
      <w:r>
        <w:rPr>
          <w:rFonts w:ascii="Times New Roman"/>
          <w:b/>
          <w:color w:val="212121"/>
          <w:spacing w:val="8"/>
          <w:w w:val="105"/>
          <w:position w:val="1"/>
          <w:sz w:val="18"/>
        </w:rPr>
        <w:t>NGO</w:t>
      </w:r>
    </w:p>
    <w:p>
      <w:pPr>
        <w:pStyle w:val="BodyText"/>
        <w:spacing w:before="47"/>
        <w:ind w:left="2084"/>
      </w:pPr>
      <w:r>
        <w:rPr>
          <w:color w:val="212121"/>
        </w:rPr>
        <w:t>Logistics &amp; Supply Chain Intern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Supporting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8"/>
          <w:sz w:val="18"/>
        </w:rPr>
        <w:t>the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10"/>
          <w:sz w:val="18"/>
        </w:rPr>
        <w:t>planning</w:t>
      </w:r>
      <w:r>
        <w:rPr>
          <w:color w:val="212121"/>
          <w:spacing w:val="-3"/>
          <w:sz w:val="18"/>
        </w:rPr>
        <w:t> </w:t>
      </w:r>
      <w:r>
        <w:rPr>
          <w:color w:val="212121"/>
          <w:spacing w:val="9"/>
          <w:sz w:val="18"/>
        </w:rPr>
        <w:t>team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9"/>
          <w:sz w:val="18"/>
        </w:rPr>
        <w:t>with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10"/>
          <w:sz w:val="18"/>
        </w:rPr>
        <w:t>relevant</w:t>
      </w:r>
      <w:r>
        <w:rPr>
          <w:color w:val="212121"/>
          <w:spacing w:val="-3"/>
          <w:sz w:val="18"/>
        </w:rPr>
        <w:t> </w:t>
      </w:r>
      <w:r>
        <w:rPr>
          <w:color w:val="212121"/>
          <w:spacing w:val="10"/>
          <w:sz w:val="18"/>
        </w:rPr>
        <w:t>forecasting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10"/>
          <w:sz w:val="18"/>
        </w:rPr>
        <w:t>evaluation.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Checking quotations </w:t>
      </w:r>
      <w:r>
        <w:rPr>
          <w:color w:val="212121"/>
          <w:spacing w:val="8"/>
          <w:sz w:val="18"/>
        </w:rPr>
        <w:t>and </w:t>
      </w:r>
      <w:r>
        <w:rPr>
          <w:color w:val="212121"/>
          <w:spacing w:val="10"/>
          <w:sz w:val="18"/>
        </w:rPr>
        <w:t>contacting</w:t>
      </w:r>
      <w:r>
        <w:rPr>
          <w:color w:val="212121"/>
          <w:spacing w:val="-4"/>
          <w:sz w:val="18"/>
        </w:rPr>
        <w:t> </w:t>
      </w:r>
      <w:r>
        <w:rPr>
          <w:color w:val="212121"/>
          <w:spacing w:val="10"/>
          <w:sz w:val="18"/>
        </w:rPr>
        <w:t>suppliers.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1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Attending meetings </w:t>
      </w:r>
      <w:r>
        <w:rPr>
          <w:color w:val="212121"/>
          <w:spacing w:val="6"/>
          <w:sz w:val="18"/>
        </w:rPr>
        <w:t>on </w:t>
      </w:r>
      <w:r>
        <w:rPr>
          <w:color w:val="212121"/>
          <w:sz w:val="18"/>
        </w:rPr>
        <w:t>a </w:t>
      </w:r>
      <w:r>
        <w:rPr>
          <w:color w:val="212121"/>
          <w:spacing w:val="10"/>
          <w:sz w:val="18"/>
        </w:rPr>
        <w:t>weekly</w:t>
      </w:r>
      <w:r>
        <w:rPr>
          <w:color w:val="212121"/>
          <w:spacing w:val="3"/>
          <w:sz w:val="18"/>
        </w:rPr>
        <w:t> </w:t>
      </w:r>
      <w:r>
        <w:rPr>
          <w:color w:val="212121"/>
          <w:spacing w:val="10"/>
          <w:sz w:val="18"/>
        </w:rPr>
        <w:t>basis.</w:t>
      </w:r>
    </w:p>
    <w:p>
      <w:pPr>
        <w:pStyle w:val="ListParagraph"/>
        <w:numPr>
          <w:ilvl w:val="1"/>
          <w:numId w:val="1"/>
        </w:numPr>
        <w:tabs>
          <w:tab w:pos="2231" w:val="left" w:leader="none"/>
        </w:tabs>
        <w:spacing w:line="240" w:lineRule="auto" w:before="52" w:after="0"/>
        <w:ind w:left="2230" w:right="0" w:hanging="147"/>
        <w:jc w:val="left"/>
        <w:rPr>
          <w:sz w:val="18"/>
        </w:rPr>
      </w:pPr>
      <w:r>
        <w:rPr>
          <w:color w:val="212121"/>
          <w:spacing w:val="10"/>
          <w:sz w:val="18"/>
        </w:rPr>
        <w:t>Preparing </w:t>
      </w:r>
      <w:r>
        <w:rPr>
          <w:color w:val="212121"/>
          <w:spacing w:val="8"/>
          <w:sz w:val="18"/>
        </w:rPr>
        <w:t>the </w:t>
      </w:r>
      <w:r>
        <w:rPr>
          <w:color w:val="212121"/>
          <w:spacing w:val="10"/>
          <w:sz w:val="18"/>
        </w:rPr>
        <w:t>purchase </w:t>
      </w:r>
      <w:r>
        <w:rPr>
          <w:color w:val="212121"/>
          <w:spacing w:val="9"/>
          <w:sz w:val="18"/>
        </w:rPr>
        <w:t>order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5"/>
          <w:sz w:val="18"/>
        </w:rPr>
        <w:t> </w:t>
      </w:r>
      <w:r>
        <w:rPr>
          <w:color w:val="212121"/>
          <w:spacing w:val="10"/>
          <w:sz w:val="18"/>
        </w:rPr>
        <w:t>purchase</w:t>
      </w:r>
    </w:p>
    <w:p>
      <w:pPr>
        <w:pStyle w:val="BodyText"/>
        <w:spacing w:before="4"/>
        <w:rPr>
          <w:sz w:val="32"/>
        </w:rPr>
      </w:pPr>
    </w:p>
    <w:p>
      <w:pPr>
        <w:tabs>
          <w:tab w:pos="2084" w:val="left" w:leader="none"/>
        </w:tabs>
        <w:spacing w:before="0"/>
        <w:ind w:left="103" w:right="0" w:firstLine="0"/>
        <w:jc w:val="left"/>
        <w:rPr>
          <w:rFonts w:ascii="Times New Roman"/>
          <w:b/>
          <w:sz w:val="18"/>
        </w:rPr>
      </w:pPr>
      <w:r>
        <w:rPr>
          <w:color w:val="212121"/>
          <w:spacing w:val="8"/>
          <w:position w:val="-3"/>
          <w:sz w:val="16"/>
        </w:rPr>
        <w:t>Sept</w:t>
      </w:r>
      <w:r>
        <w:rPr>
          <w:color w:val="212121"/>
          <w:spacing w:val="-26"/>
          <w:position w:val="-3"/>
          <w:sz w:val="16"/>
        </w:rPr>
        <w:t> </w:t>
      </w:r>
      <w:r>
        <w:rPr>
          <w:color w:val="212121"/>
          <w:spacing w:val="8"/>
          <w:position w:val="-3"/>
          <w:sz w:val="16"/>
        </w:rPr>
        <w:t>2021-</w:t>
      </w:r>
      <w:r>
        <w:rPr>
          <w:color w:val="212121"/>
          <w:spacing w:val="-25"/>
          <w:position w:val="-3"/>
          <w:sz w:val="16"/>
        </w:rPr>
        <w:t> </w:t>
      </w:r>
      <w:r>
        <w:rPr>
          <w:color w:val="212121"/>
          <w:spacing w:val="9"/>
          <w:position w:val="-3"/>
          <w:sz w:val="16"/>
        </w:rPr>
        <w:t>Present</w:t>
        <w:tab/>
      </w:r>
      <w:r>
        <w:rPr>
          <w:rFonts w:ascii="Times New Roman"/>
          <w:b/>
          <w:color w:val="212121"/>
          <w:spacing w:val="10"/>
          <w:w w:val="105"/>
          <w:sz w:val="18"/>
        </w:rPr>
        <w:t>American University </w:t>
      </w:r>
      <w:r>
        <w:rPr>
          <w:rFonts w:ascii="Times New Roman"/>
          <w:b/>
          <w:color w:val="212121"/>
          <w:spacing w:val="6"/>
          <w:w w:val="105"/>
          <w:sz w:val="18"/>
        </w:rPr>
        <w:t>of</w:t>
      </w:r>
      <w:r>
        <w:rPr>
          <w:rFonts w:ascii="Times New Roman"/>
          <w:b/>
          <w:color w:val="212121"/>
          <w:spacing w:val="11"/>
          <w:w w:val="105"/>
          <w:sz w:val="18"/>
        </w:rPr>
        <w:t> </w:t>
      </w:r>
      <w:r>
        <w:rPr>
          <w:rFonts w:ascii="Times New Roman"/>
          <w:b/>
          <w:color w:val="212121"/>
          <w:spacing w:val="10"/>
          <w:w w:val="105"/>
          <w:sz w:val="18"/>
        </w:rPr>
        <w:t>Beirut</w:t>
      </w:r>
    </w:p>
    <w:p>
      <w:pPr>
        <w:pStyle w:val="BodyText"/>
        <w:spacing w:before="22"/>
        <w:ind w:left="2084"/>
      </w:pPr>
      <w:r>
        <w:rPr>
          <w:color w:val="212121"/>
        </w:rPr>
        <w:t>Graduate Assistant Student</w:t>
      </w:r>
    </w:p>
    <w:p>
      <w:pPr>
        <w:spacing w:before="144"/>
        <w:ind w:left="122" w:right="0" w:firstLine="0"/>
        <w:jc w:val="left"/>
        <w:rPr>
          <w:sz w:val="16"/>
        </w:rPr>
      </w:pPr>
      <w:r>
        <w:rPr/>
        <w:br w:type="column"/>
      </w:r>
      <w:r>
        <w:rPr>
          <w:color w:val="212121"/>
          <w:spacing w:val="9"/>
          <w:sz w:val="16"/>
        </w:rPr>
        <w:t>Baabda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122" w:right="0" w:firstLine="0"/>
        <w:jc w:val="left"/>
        <w:rPr>
          <w:sz w:val="16"/>
        </w:rPr>
      </w:pPr>
      <w:r>
        <w:rPr>
          <w:color w:val="212121"/>
          <w:spacing w:val="9"/>
          <w:sz w:val="16"/>
        </w:rPr>
        <w:t>Baabda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03" w:right="0" w:firstLine="0"/>
        <w:jc w:val="left"/>
        <w:rPr>
          <w:sz w:val="16"/>
        </w:rPr>
      </w:pPr>
      <w:r>
        <w:rPr>
          <w:color w:val="212121"/>
          <w:sz w:val="16"/>
        </w:rPr>
        <w:t>Beirut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220" w:bottom="0" w:left="100" w:right="380"/>
          <w:cols w:num="2" w:equalWidth="0">
            <w:col w:w="10250" w:space="351"/>
            <w:col w:w="829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220" w:bottom="0" w:left="100" w:right="380"/>
        </w:sectPr>
      </w:pPr>
    </w:p>
    <w:p>
      <w:pPr>
        <w:spacing w:before="100"/>
        <w:ind w:left="103" w:right="0" w:firstLine="0"/>
        <w:jc w:val="left"/>
        <w:rPr>
          <w:sz w:val="16"/>
        </w:rPr>
      </w:pPr>
      <w:r>
        <w:rPr>
          <w:color w:val="212121"/>
          <w:sz w:val="16"/>
        </w:rPr>
        <w:t>Nov 2020 – Dec 2021</w:t>
      </w:r>
    </w:p>
    <w:p>
      <w:pPr>
        <w:pStyle w:val="Heading2"/>
        <w:spacing w:before="120"/>
        <w:ind w:left="103"/>
      </w:pPr>
      <w:r>
        <w:rPr>
          <w:b w:val="0"/>
        </w:rPr>
        <w:br w:type="column"/>
      </w:r>
      <w:r>
        <w:rPr>
          <w:color w:val="212121"/>
          <w:w w:val="110"/>
        </w:rPr>
        <w:t>ABC Verdun, Department Stores</w:t>
      </w:r>
    </w:p>
    <w:p>
      <w:pPr>
        <w:pStyle w:val="BodyText"/>
        <w:spacing w:before="57"/>
        <w:ind w:left="103"/>
      </w:pPr>
      <w:r>
        <w:rPr>
          <w:color w:val="212121"/>
        </w:rPr>
        <w:t>Sales Representative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59" w:after="0"/>
        <w:ind w:left="249" w:right="0" w:hanging="147"/>
        <w:jc w:val="left"/>
        <w:rPr>
          <w:sz w:val="18"/>
        </w:rPr>
      </w:pPr>
      <w:r>
        <w:rPr>
          <w:color w:val="212121"/>
          <w:spacing w:val="8"/>
          <w:sz w:val="18"/>
        </w:rPr>
        <w:t>Led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customer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11"/>
          <w:sz w:val="18"/>
        </w:rPr>
        <w:t>interactions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helped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9"/>
          <w:sz w:val="18"/>
        </w:rPr>
        <w:t>them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10"/>
          <w:sz w:val="18"/>
        </w:rPr>
        <w:t>achieve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10"/>
          <w:sz w:val="18"/>
        </w:rPr>
        <w:t>higher</w:t>
      </w:r>
      <w:r>
        <w:rPr>
          <w:color w:val="212121"/>
          <w:spacing w:val="-22"/>
          <w:sz w:val="18"/>
        </w:rPr>
        <w:t> </w:t>
      </w:r>
      <w:r>
        <w:rPr>
          <w:color w:val="212121"/>
          <w:spacing w:val="10"/>
          <w:sz w:val="18"/>
        </w:rPr>
        <w:t>levels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6"/>
          <w:sz w:val="18"/>
        </w:rPr>
        <w:t>of</w:t>
      </w:r>
      <w:r>
        <w:rPr>
          <w:color w:val="212121"/>
          <w:spacing w:val="-21"/>
          <w:sz w:val="18"/>
        </w:rPr>
        <w:t> </w:t>
      </w:r>
      <w:r>
        <w:rPr>
          <w:color w:val="212121"/>
          <w:spacing w:val="11"/>
          <w:sz w:val="18"/>
        </w:rPr>
        <w:t>satisfaction.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59" w:after="0"/>
        <w:ind w:left="249" w:right="0" w:hanging="147"/>
        <w:jc w:val="left"/>
        <w:rPr>
          <w:sz w:val="18"/>
        </w:rPr>
      </w:pPr>
      <w:r>
        <w:rPr>
          <w:color w:val="212121"/>
          <w:spacing w:val="11"/>
          <w:sz w:val="18"/>
        </w:rPr>
        <w:t>Established,</w:t>
      </w:r>
      <w:r>
        <w:rPr>
          <w:color w:val="212121"/>
          <w:spacing w:val="-9"/>
          <w:sz w:val="18"/>
        </w:rPr>
        <w:t> </w:t>
      </w:r>
      <w:r>
        <w:rPr>
          <w:color w:val="212121"/>
          <w:spacing w:val="10"/>
          <w:sz w:val="18"/>
        </w:rPr>
        <w:t>developed</w:t>
      </w:r>
      <w:r>
        <w:rPr>
          <w:color w:val="212121"/>
          <w:spacing w:val="-8"/>
          <w:sz w:val="18"/>
        </w:rPr>
        <w:t> </w:t>
      </w:r>
      <w:r>
        <w:rPr>
          <w:color w:val="212121"/>
          <w:spacing w:val="8"/>
          <w:sz w:val="18"/>
        </w:rPr>
        <w:t>and</w:t>
      </w:r>
      <w:r>
        <w:rPr>
          <w:color w:val="212121"/>
          <w:spacing w:val="-8"/>
          <w:sz w:val="18"/>
        </w:rPr>
        <w:t> </w:t>
      </w:r>
      <w:r>
        <w:rPr>
          <w:color w:val="212121"/>
          <w:spacing w:val="10"/>
          <w:sz w:val="18"/>
        </w:rPr>
        <w:t>maintained</w:t>
      </w:r>
      <w:r>
        <w:rPr>
          <w:color w:val="212121"/>
          <w:spacing w:val="-8"/>
          <w:sz w:val="18"/>
        </w:rPr>
        <w:t> </w:t>
      </w:r>
      <w:r>
        <w:rPr>
          <w:color w:val="212121"/>
          <w:spacing w:val="10"/>
          <w:sz w:val="18"/>
        </w:rPr>
        <w:t>positive</w:t>
      </w:r>
      <w:r>
        <w:rPr>
          <w:color w:val="212121"/>
          <w:spacing w:val="-8"/>
          <w:sz w:val="18"/>
        </w:rPr>
        <w:t> </w:t>
      </w:r>
      <w:r>
        <w:rPr>
          <w:color w:val="212121"/>
          <w:spacing w:val="10"/>
          <w:sz w:val="18"/>
        </w:rPr>
        <w:t>customer</w:t>
      </w:r>
      <w:r>
        <w:rPr>
          <w:color w:val="212121"/>
          <w:spacing w:val="-8"/>
          <w:sz w:val="18"/>
        </w:rPr>
        <w:t> </w:t>
      </w:r>
      <w:r>
        <w:rPr>
          <w:color w:val="212121"/>
          <w:spacing w:val="11"/>
          <w:sz w:val="18"/>
        </w:rPr>
        <w:t>relationships.</w:t>
      </w:r>
    </w:p>
    <w:p>
      <w:pPr>
        <w:spacing w:before="100"/>
        <w:ind w:left="103" w:right="0" w:firstLine="0"/>
        <w:jc w:val="left"/>
        <w:rPr>
          <w:sz w:val="16"/>
        </w:rPr>
      </w:pPr>
      <w:r>
        <w:rPr/>
        <w:br w:type="column"/>
      </w:r>
      <w:r>
        <w:rPr>
          <w:color w:val="212121"/>
          <w:sz w:val="16"/>
        </w:rPr>
        <w:t>Beirut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top="220" w:bottom="0" w:left="100" w:right="380"/>
          <w:cols w:num="3" w:equalWidth="0">
            <w:col w:w="1897" w:space="83"/>
            <w:col w:w="8078" w:space="563"/>
            <w:col w:w="809"/>
          </w:cols>
        </w:sectPr>
      </w:pPr>
    </w:p>
    <w:p>
      <w:pPr>
        <w:pStyle w:val="BodyText"/>
        <w:spacing w:before="5"/>
        <w:rPr>
          <w:sz w:val="14"/>
        </w:rPr>
      </w:pPr>
      <w:r>
        <w:rPr/>
        <w:pict>
          <v:line style="position:absolute;mso-position-horizontal-relative:page;mso-position-vertical-relative:page;z-index:15728640" from=".375463pt,725.76001pt" to="595.635552pt,725.76001pt" stroked="true" strokeweight=".75062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152" from=".375463pt,805.007996pt" to="595.635552pt,805.007996pt" stroked="true" strokeweight=".750629pt" strokecolor="#000000">
            <v:stroke dashstyle="solid"/>
            <w10:wrap type="none"/>
          </v:line>
        </w:pict>
      </w:r>
    </w:p>
    <w:p>
      <w:pPr>
        <w:pStyle w:val="Heading2"/>
        <w:spacing w:before="115"/>
        <w:ind w:left="899"/>
        <w:jc w:val="center"/>
      </w:pPr>
      <w:r>
        <w:rPr>
          <w:color w:val="212121"/>
        </w:rPr>
        <w:t>VOLUNTARISM</w:t>
      </w:r>
    </w:p>
    <w:p>
      <w:pPr>
        <w:pStyle w:val="BodyText"/>
        <w:spacing w:before="60"/>
        <w:ind w:left="2084"/>
      </w:pPr>
      <w:r>
        <w:rPr>
          <w:color w:val="212121"/>
        </w:rPr>
        <w:t>Participated in several projects to promote civic education and highlight the</w:t>
      </w:r>
    </w:p>
    <w:p>
      <w:pPr>
        <w:pStyle w:val="BodyText"/>
        <w:spacing w:line="304" w:lineRule="auto" w:before="58"/>
        <w:ind w:left="2084" w:right="1693"/>
      </w:pPr>
      <w:r>
        <w:rPr>
          <w:color w:val="212121"/>
        </w:rPr>
        <w:t>importance of natural environmental resources at the DPNA (Development for People and Nature Association).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</w:pPr>
    </w:p>
    <w:p>
      <w:pPr>
        <w:pStyle w:val="Heading2"/>
        <w:ind w:left="959"/>
        <w:jc w:val="center"/>
      </w:pPr>
      <w:r>
        <w:rPr>
          <w:color w:val="212121"/>
        </w:rPr>
        <w:t>LANGUAGES AND TECHNICAL SKILLS</w:t>
      </w:r>
    </w:p>
    <w:p>
      <w:pPr>
        <w:pStyle w:val="BodyText"/>
        <w:spacing w:before="60"/>
        <w:ind w:left="2084"/>
      </w:pPr>
      <w:r>
        <w:rPr>
          <w:color w:val="212121"/>
        </w:rPr>
        <w:t>English: Fluent </w:t>
      </w:r>
      <w:r>
        <w:rPr>
          <w:rFonts w:ascii="Arial" w:hAnsi="Arial"/>
          <w:color w:val="212121"/>
          <w:w w:val="135"/>
        </w:rPr>
        <w:t>│ </w:t>
      </w:r>
      <w:r>
        <w:rPr>
          <w:color w:val="212121"/>
        </w:rPr>
        <w:t>Arabic: Fluent </w:t>
      </w:r>
      <w:r>
        <w:rPr>
          <w:rFonts w:ascii="Arial" w:hAnsi="Arial"/>
          <w:color w:val="212121"/>
          <w:w w:val="135"/>
        </w:rPr>
        <w:t>│ </w:t>
      </w:r>
      <w:r>
        <w:rPr>
          <w:color w:val="212121"/>
        </w:rPr>
        <w:t>French: Fluent</w:t>
      </w:r>
      <w:r>
        <w:rPr>
          <w:rFonts w:ascii="Arial" w:hAnsi="Arial"/>
          <w:color w:val="212121"/>
        </w:rPr>
        <w:t>│ </w:t>
      </w:r>
      <w:r>
        <w:rPr>
          <w:color w:val="212121"/>
        </w:rPr>
        <w:t>Italian: Beginner</w:t>
      </w:r>
    </w:p>
    <w:p>
      <w:pPr>
        <w:pStyle w:val="BodyText"/>
        <w:spacing w:before="58"/>
        <w:ind w:left="2084"/>
      </w:pPr>
      <w:r>
        <w:rPr>
          <w:color w:val="212121"/>
        </w:rPr>
        <w:t>Microsoft Office: Excel, PowerPoint, Microsoft Word; AutoCAD, 3D Max, Revit</w:t>
      </w:r>
    </w:p>
    <w:sectPr>
      <w:type w:val="continuous"/>
      <w:pgSz w:w="11910" w:h="16850"/>
      <w:pgMar w:top="220" w:bottom="0" w:left="1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9" w:hanging="147"/>
      </w:pPr>
      <w:rPr>
        <w:rFonts w:hint="default" w:ascii="Verdana" w:hAnsi="Verdana" w:eastAsia="Verdana" w:cs="Verdana"/>
        <w:color w:val="212121"/>
        <w:w w:val="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4" w:hanging="147"/>
      </w:pPr>
      <w:rPr>
        <w:rFonts w:hint="default" w:ascii="Verdana" w:hAnsi="Verdana" w:eastAsia="Verdana" w:cs="Verdana"/>
        <w:color w:val="212121"/>
        <w:w w:val="7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6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9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3" w:hanging="1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9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723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2230" w:hanging="147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n15@mail.aub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Nassar</dc:creator>
  <cp:keywords>DAE58TOuJds,BAEytECXFS4</cp:keywords>
  <dc:title>Resume </dc:title>
  <dcterms:created xsi:type="dcterms:W3CDTF">2022-03-06T12:26:08Z</dcterms:created>
  <dcterms:modified xsi:type="dcterms:W3CDTF">2022-03-06T12:26:08Z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2022-03-06T00:00:00Z</vt:filetime>
  </property>
</Properties>
</file>