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inherit" w:cs="inherit" w:eastAsia="inherit" w:hAnsi="inherit"/>
          <w:color w:val="3b3b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0" w:lineRule="auto"/>
        <w:rPr>
          <w:rFonts w:ascii="inherit" w:cs="inherit" w:eastAsia="inherit" w:hAnsi="inherit"/>
          <w:color w:val="4a90e2"/>
          <w:sz w:val="56"/>
          <w:szCs w:val="56"/>
        </w:rPr>
      </w:pPr>
      <w:r w:rsidDel="00000000" w:rsidR="00000000" w:rsidRPr="00000000">
        <w:rPr>
          <w:rFonts w:ascii="inherit" w:cs="inherit" w:eastAsia="inherit" w:hAnsi="inherit"/>
          <w:color w:val="4a90e2"/>
          <w:sz w:val="56"/>
          <w:szCs w:val="56"/>
          <w:rtl w:val="0"/>
        </w:rPr>
        <w:t xml:space="preserve">Eng. Abd AL Karim Hsayan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smallCaps w:val="1"/>
          <w:color w:val="4a90e2"/>
          <w:rtl w:val="0"/>
        </w:rPr>
        <w:t xml:space="preserve">EMAIL</w:t>
      </w:r>
      <w:r w:rsidDel="00000000" w:rsidR="00000000" w:rsidRPr="00000000">
        <w:rPr>
          <w:rFonts w:ascii="inherit" w:cs="inherit" w:eastAsia="inherit" w:hAnsi="inherit"/>
          <w:b w:val="1"/>
          <w:smallCaps w:val="1"/>
          <w:color w:val="4a90e2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6"/>
          <w:szCs w:val="26"/>
          <w:rtl w:val="0"/>
        </w:rPr>
        <w:t xml:space="preserve">Abdhsayan@gmail.com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mallCaps w:val="1"/>
          <w:color w:val="4a90e2"/>
          <w:rtl w:val="0"/>
        </w:rPr>
        <w:t xml:space="preserve">ADDRESS</w:t>
      </w:r>
      <w:r w:rsidDel="00000000" w:rsidR="00000000" w:rsidRPr="00000000">
        <w:rPr>
          <w:rFonts w:ascii="inherit" w:cs="inherit" w:eastAsia="inherit" w:hAnsi="inherit"/>
          <w:b w:val="1"/>
          <w:smallCaps w:val="1"/>
          <w:color w:val="4a90e2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Akkar, Lebanon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mallCaps w:val="1"/>
          <w:color w:val="4a90e2"/>
          <w:rtl w:val="0"/>
        </w:rPr>
        <w:t xml:space="preserve">DATE OF BIRTH</w:t>
      </w:r>
      <w:r w:rsidDel="00000000" w:rsidR="00000000" w:rsidRPr="00000000">
        <w:rPr>
          <w:rFonts w:ascii="inherit" w:cs="inherit" w:eastAsia="inherit" w:hAnsi="inherit"/>
          <w:b w:val="1"/>
          <w:smallCaps w:val="1"/>
          <w:color w:val="4a90e2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18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vertAlign w:val="superscript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Nov, 1996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mallCaps w:val="1"/>
          <w:color w:val="4a90e2"/>
          <w:rtl w:val="0"/>
        </w:rPr>
        <w:t xml:space="preserve">NATIONALITY</w:t>
      </w:r>
      <w:r w:rsidDel="00000000" w:rsidR="00000000" w:rsidRPr="00000000">
        <w:rPr>
          <w:rFonts w:ascii="inherit" w:cs="inherit" w:eastAsia="inherit" w:hAnsi="inherit"/>
          <w:b w:val="1"/>
          <w:smallCaps w:val="1"/>
          <w:color w:val="4a90e2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Lebanese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herit" w:cs="inherit" w:eastAsia="inherit" w:hAnsi="inherit"/>
          <w:b w:val="1"/>
          <w:smallCaps w:val="1"/>
          <w:color w:val="4a90e2"/>
          <w:sz w:val="26"/>
          <w:szCs w:val="26"/>
        </w:rPr>
      </w:pPr>
      <w:r w:rsidDel="00000000" w:rsidR="00000000" w:rsidRPr="00000000">
        <w:rPr>
          <w:b w:val="1"/>
          <w:smallCaps w:val="1"/>
          <w:color w:val="4a90e2"/>
          <w:rtl w:val="0"/>
        </w:rPr>
        <w:t xml:space="preserve">PHONE</w:t>
      </w:r>
      <w:r w:rsidDel="00000000" w:rsidR="00000000" w:rsidRPr="00000000">
        <w:rPr>
          <w:rFonts w:ascii="inherit" w:cs="inherit" w:eastAsia="inherit" w:hAnsi="inherit"/>
          <w:b w:val="1"/>
          <w:smallCaps w:val="1"/>
          <w:color w:val="4a90e2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1"/>
          <w:smallCaps w:val="1"/>
          <w:color w:val="4a90e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+961 81-252-178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b w:val="1"/>
          <w:smallCaps w:val="1"/>
          <w:color w:val="4a90e2"/>
          <w:rtl w:val="0"/>
        </w:rPr>
        <w:t xml:space="preserve">GENDER</w:t>
      </w:r>
      <w:r w:rsidDel="00000000" w:rsidR="00000000" w:rsidRPr="00000000">
        <w:rPr>
          <w:rFonts w:ascii="inherit" w:cs="inherit" w:eastAsia="inherit" w:hAnsi="inherit"/>
          <w:b w:val="1"/>
          <w:smallCaps w:val="1"/>
          <w:color w:val="4a90e2"/>
          <w:rtl w:val="0"/>
        </w:rPr>
        <w:t xml:space="preserve"> </w:t>
      </w:r>
      <w:r w:rsidDel="00000000" w:rsidR="00000000" w:rsidRPr="00000000">
        <w:rPr>
          <w:b w:val="1"/>
          <w:smallCaps w:val="1"/>
          <w:color w:val="4a90e2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https://www.linkedin.com/in/abd-hsayan-834710216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inherit" w:cs="inherit" w:eastAsia="inherit" w:hAnsi="inherit"/>
          <w:color w:val="3b3b3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4a90e2" w:val="clear"/>
        <w:spacing w:after="225" w:lineRule="auto"/>
        <w:rPr>
          <w:rFonts w:ascii="Times New Roman" w:cs="Times New Roman" w:eastAsia="Times New Roman" w:hAnsi="Times New Roman"/>
          <w:b w:val="1"/>
          <w:smallCaps w:val="1"/>
          <w:color w:val="ffff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ffffff"/>
          <w:rtl w:val="0"/>
        </w:rPr>
        <w:t xml:space="preserve"> OBJECTIVE </w:t>
      </w:r>
    </w:p>
    <w:p w:rsidR="00000000" w:rsidDel="00000000" w:rsidP="00000000" w:rsidRDefault="00000000" w:rsidRPr="00000000" w14:paraId="0000000E">
      <w:pPr>
        <w:rPr>
          <w:b w:val="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b w:val="0"/>
          <w:color w:val="000000"/>
          <w:sz w:val="25"/>
          <w:szCs w:val="25"/>
        </w:rPr>
      </w:pPr>
      <w:r w:rsidDel="00000000" w:rsidR="00000000" w:rsidRPr="00000000">
        <w:rPr>
          <w:rFonts w:ascii="Cambria" w:cs="Cambria" w:eastAsia="Cambria" w:hAnsi="Cambria"/>
          <w:b w:val="0"/>
          <w:color w:val="000000"/>
          <w:sz w:val="25"/>
          <w:szCs w:val="25"/>
          <w:rtl w:val="0"/>
        </w:rPr>
        <w:t xml:space="preserve">Mechanical Engineer with more than 5 years of steep knowledge in </w:t>
      </w:r>
      <w:r w:rsidDel="00000000" w:rsidR="00000000" w:rsidRPr="00000000">
        <w:rPr>
          <w:rFonts w:ascii="Cambria" w:cs="Cambria" w:eastAsia="Cambria" w:hAnsi="Cambria"/>
          <w:color w:val="000000"/>
          <w:sz w:val="25"/>
          <w:szCs w:val="25"/>
          <w:highlight w:val="white"/>
          <w:rtl w:val="0"/>
        </w:rPr>
        <w:t xml:space="preserve">developing, designing, building, test, and inspecting mechanical devices and systems, such as machines, tools, and engines </w:t>
      </w:r>
      <w:r w:rsidDel="00000000" w:rsidR="00000000" w:rsidRPr="00000000">
        <w:rPr>
          <w:rFonts w:ascii="Cambria" w:cs="Cambria" w:eastAsia="Cambria" w:hAnsi="Cambria"/>
          <w:b w:val="0"/>
          <w:color w:val="000000"/>
          <w:sz w:val="25"/>
          <w:szCs w:val="25"/>
          <w:rtl w:val="0"/>
        </w:rPr>
        <w:t xml:space="preserve">and their installation and maintenance requirements. Seeking a responsible job position in a busy working environment. Quick to learn new technology and develop in-depth product knowledge. </w:t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b w:val="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herit" w:cs="inherit" w:eastAsia="inherit" w:hAnsi="inherit"/>
          <w:color w:val="3b3b3b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4a90e2" w:val="clear"/>
        <w:spacing w:after="225" w:lineRule="auto"/>
        <w:rPr>
          <w:rFonts w:ascii="Times New Roman" w:cs="Times New Roman" w:eastAsia="Times New Roman" w:hAnsi="Times New Roman"/>
          <w:b w:val="1"/>
          <w:smallCaps w:val="1"/>
          <w:color w:val="ffff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ffffff"/>
          <w:rtl w:val="0"/>
        </w:rPr>
        <w:t xml:space="preserve"> EXPERIENCE</w:t>
      </w:r>
    </w:p>
    <w:p w:rsidR="00000000" w:rsidDel="00000000" w:rsidP="00000000" w:rsidRDefault="00000000" w:rsidRPr="00000000" w14:paraId="00000013">
      <w:pPr>
        <w:spacing w:after="225" w:lineRule="auto"/>
        <w:rPr>
          <w:b w:val="1"/>
          <w:color w:val="4f81bd"/>
          <w:sz w:val="32"/>
          <w:szCs w:val="32"/>
        </w:rPr>
      </w:pPr>
      <w:r w:rsidDel="00000000" w:rsidR="00000000" w:rsidRPr="00000000">
        <w:rPr>
          <w:b w:val="1"/>
          <w:color w:val="4f81bd"/>
          <w:sz w:val="32"/>
          <w:szCs w:val="32"/>
          <w:rtl w:val="0"/>
        </w:rPr>
        <w:t xml:space="preserve">Junior Mechanical Engineer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Tetco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Beirut, Antelias Sep 2021- Nov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Tetco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is an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fldChar w:fldCharType="begin"/>
        <w:instrText xml:space="preserve"> HYPERLINK "http://www.tetco-group.com/" </w:instrText>
        <w:fldChar w:fldCharType="separate"/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Engineering Solutions for Oil &amp; Gas Industries)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Finalizing blueprints, acquiring materials, creating prototypes, and resolving mechanical problems.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Assist in the evaluation and troubleshooting of products.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Assessing project requirements.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Fabrication of tanks and accessories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Autocad drafting for above ground storage tanks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Testing, evaluating, modifying and retesting products.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- Visual inspection on welding of structures and nozzles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Writing reports and documentation.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Blasting and painting works.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CNC plasma cutting.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75" w:lineRule="auto"/>
        <w:rPr>
          <w:rFonts w:ascii="Times New Roman" w:cs="Times New Roman" w:eastAsia="Times New Roman" w:hAnsi="Times New Roman"/>
          <w:b w:val="1"/>
          <w:color w:val="4f81b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81bd"/>
          <w:sz w:val="32"/>
          <w:szCs w:val="32"/>
          <w:rtl w:val="0"/>
        </w:rPr>
        <w:t xml:space="preserve">Sales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Hsayan  Cell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Akkar Feb 2021 –Aug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Hsayan Cell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is a cellular store.)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Answer incoming calls and replying to customer’s inquires.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Recommend, select and help customers locate the ripght merchandise.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Describe a product's features and benefits.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Organize and process merchandise exchanges.</w:t>
      </w:r>
    </w:p>
    <w:p w:rsidR="00000000" w:rsidDel="00000000" w:rsidP="00000000" w:rsidRDefault="00000000" w:rsidRPr="00000000" w14:paraId="0000002A">
      <w:pPr>
        <w:shd w:fill="ffffff" w:val="clear"/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6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4f81bd"/>
          <w:sz w:val="32"/>
          <w:szCs w:val="32"/>
          <w:rtl w:val="0"/>
        </w:rPr>
        <w:t xml:space="preserve">Data Entry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60" w:lineRule="auto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Leb Relief </w:t>
      </w:r>
      <w:r w:rsidDel="00000000" w:rsidR="00000000" w:rsidRPr="00000000">
        <w:rPr>
          <w:color w:val="000000"/>
          <w:sz w:val="25"/>
          <w:szCs w:val="25"/>
          <w:rtl w:val="0"/>
        </w:rPr>
        <w:t xml:space="preserve">Akkar Aug 2020-Dec 2020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60" w:lineRule="auto"/>
        <w:rPr>
          <w:rFonts w:ascii="Cambria" w:cs="Cambria" w:eastAsia="Cambria" w:hAnsi="Cambria"/>
          <w:i w:val="1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(Leb Relief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is a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1"/>
          <w:sz w:val="26"/>
          <w:szCs w:val="26"/>
          <w:rtl w:val="0"/>
        </w:rPr>
        <w:t xml:space="preserve">non-governmental organization.)</w:t>
      </w:r>
    </w:p>
    <w:p w:rsidR="00000000" w:rsidDel="00000000" w:rsidP="00000000" w:rsidRDefault="00000000" w:rsidRPr="00000000" w14:paraId="0000002F">
      <w:pPr>
        <w:shd w:fill="ffffff" w:val="clear"/>
        <w:spacing w:after="60" w:lineRule="auto"/>
        <w:rPr>
          <w:rFonts w:ascii="Cambria" w:cs="Cambria" w:eastAsia="Cambria" w:hAnsi="Cambria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File and organize paperwork used to enter data into programs to keep a record of original documents.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Scan and print required documents needed to collect information for data entry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Enter personal customer information into databases as collected upon forms or spreadsheets.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Testing new database systems and software updates.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rFonts w:ascii="Times New Roman" w:cs="Times New Roman" w:eastAsia="Times New Roman" w:hAnsi="Times New Roman"/>
          <w:b w:val="1"/>
          <w:color w:val="4f81b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81bd"/>
          <w:sz w:val="32"/>
          <w:szCs w:val="32"/>
          <w:rtl w:val="0"/>
        </w:rPr>
        <w:t xml:space="preserve">Waiter</w:t>
      </w:r>
    </w:p>
    <w:p w:rsidR="00000000" w:rsidDel="00000000" w:rsidP="00000000" w:rsidRDefault="00000000" w:rsidRPr="00000000" w14:paraId="00000036">
      <w:pPr>
        <w:spacing w:line="360" w:lineRule="auto"/>
        <w:rPr>
          <w:sz w:val="26"/>
          <w:szCs w:val="26"/>
        </w:rPr>
      </w:pPr>
      <w:r w:rsidDel="00000000" w:rsidR="00000000" w:rsidRPr="00000000">
        <w:rPr>
          <w:b w:val="1"/>
          <w:color w:val="202124"/>
          <w:sz w:val="26"/>
          <w:szCs w:val="26"/>
          <w:highlight w:val="white"/>
          <w:rtl w:val="0"/>
        </w:rPr>
        <w:t xml:space="preserve">Hilton Hotels &amp; Resorts</w:t>
      </w:r>
      <w:r w:rsidDel="00000000" w:rsidR="00000000" w:rsidRPr="00000000">
        <w:rPr>
          <w:rFonts w:ascii="Arial" w:cs="Arial" w:eastAsia="Arial" w:hAnsi="Arial"/>
          <w:color w:val="202124"/>
          <w:sz w:val="36"/>
          <w:szCs w:val="36"/>
          <w:highlight w:val="white"/>
          <w:rtl w:val="0"/>
        </w:rPr>
        <w:t xml:space="preserve"> </w:t>
      </w:r>
      <w:r w:rsidDel="00000000" w:rsidR="00000000" w:rsidRPr="00000000">
        <w:rPr>
          <w:b w:val="0"/>
          <w:sz w:val="26"/>
          <w:szCs w:val="26"/>
          <w:rtl w:val="0"/>
        </w:rPr>
        <w:t xml:space="preserve">Beirut, Dekwaneh Oct 2017 –  March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Prepare tables by setting up linens, silverware, and china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Greet customers to their tables.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Present the menu and provide detailed information when asked.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Deliver checks and collect bill payments.</w:t>
      </w:r>
    </w:p>
    <w:p w:rsidR="00000000" w:rsidDel="00000000" w:rsidP="00000000" w:rsidRDefault="00000000" w:rsidRPr="00000000" w14:paraId="0000003B">
      <w:pPr>
        <w:rPr>
          <w:color w:val="4f81b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4a90e2" w:val="clear"/>
        <w:spacing w:after="225" w:lineRule="auto"/>
        <w:rPr>
          <w:rFonts w:ascii="Times New Roman" w:cs="Times New Roman" w:eastAsia="Times New Roman" w:hAnsi="Times New Roman"/>
          <w:b w:val="1"/>
          <w:smallCaps w:val="1"/>
          <w:color w:val="ffff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ffffff"/>
          <w:rtl w:val="0"/>
        </w:rPr>
        <w:t xml:space="preserve"> EDUCATION &amp; CERTIFICATES</w:t>
      </w:r>
    </w:p>
    <w:p w:rsidR="00000000" w:rsidDel="00000000" w:rsidP="00000000" w:rsidRDefault="00000000" w:rsidRPr="00000000" w14:paraId="0000003F">
      <w:pPr>
        <w:spacing w:after="75" w:line="360" w:lineRule="auto"/>
        <w:rPr>
          <w:rFonts w:ascii="Times New Roman" w:cs="Times New Roman" w:eastAsia="Times New Roman" w:hAnsi="Times New Roman"/>
          <w:b w:val="1"/>
          <w:color w:val="4a90e2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a90e2"/>
          <w:sz w:val="28"/>
          <w:szCs w:val="28"/>
          <w:rtl w:val="0"/>
        </w:rPr>
        <w:t xml:space="preserve">Bachelor of Science in Mechanical Engineering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inherit" w:cs="inherit" w:eastAsia="inherit" w:hAnsi="inherit"/>
          <w:i w:val="1"/>
          <w:color w:val="01010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10101"/>
          <w:sz w:val="26"/>
          <w:szCs w:val="26"/>
          <w:rtl w:val="0"/>
        </w:rPr>
        <w:t xml:space="preserve"> -  Lebanese International University (LIU)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6"/>
          <w:szCs w:val="26"/>
          <w:rtl w:val="0"/>
        </w:rPr>
        <w:t xml:space="preserve"> - </w:t>
      </w:r>
      <w:r w:rsidDel="00000000" w:rsidR="00000000" w:rsidRPr="00000000">
        <w:rPr>
          <w:color w:val="010101"/>
          <w:sz w:val="25"/>
          <w:szCs w:val="25"/>
          <w:rtl w:val="0"/>
        </w:rPr>
        <w:t xml:space="preserve">Akkar</w:t>
      </w:r>
      <w:r w:rsidDel="00000000" w:rsidR="00000000" w:rsidRPr="00000000">
        <w:rPr>
          <w:rFonts w:ascii="Times New Roman" w:cs="Times New Roman" w:eastAsia="Times New Roman" w:hAnsi="Times New Roman"/>
          <w:color w:val="010101"/>
          <w:sz w:val="25"/>
          <w:szCs w:val="25"/>
          <w:rtl w:val="0"/>
        </w:rPr>
        <w:t xml:space="preserve"> </w:t>
      </w:r>
      <w:r w:rsidDel="00000000" w:rsidR="00000000" w:rsidRPr="00000000">
        <w:rPr>
          <w:rFonts w:ascii="inherit" w:cs="inherit" w:eastAsia="inherit" w:hAnsi="inherit"/>
          <w:i w:val="1"/>
          <w:color w:val="010101"/>
          <w:sz w:val="26"/>
          <w:szCs w:val="26"/>
          <w:rtl w:val="0"/>
        </w:rPr>
        <w:t xml:space="preserve">(</w:t>
      </w:r>
      <w:r w:rsidDel="00000000" w:rsidR="00000000" w:rsidRPr="00000000">
        <w:rPr>
          <w:i w:val="1"/>
          <w:color w:val="010101"/>
          <w:sz w:val="25"/>
          <w:szCs w:val="25"/>
          <w:rtl w:val="0"/>
        </w:rPr>
        <w:t xml:space="preserve">2015 - 2020)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inherit" w:cs="inherit" w:eastAsia="inherit" w:hAnsi="inherit"/>
          <w:color w:val="01010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548dd4" w:val="clear"/>
        <w:spacing w:after="225" w:lineRule="auto"/>
        <w:rPr>
          <w:rFonts w:ascii="Times New Roman" w:cs="Times New Roman" w:eastAsia="Times New Roman" w:hAnsi="Times New Roman"/>
          <w:b w:val="1"/>
          <w:smallCaps w:val="1"/>
          <w:color w:val="ffffff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ffffff"/>
          <w:rtl w:val="0"/>
        </w:rPr>
        <w:t xml:space="preserve"> SKILLS   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Proficient in using Microsoft Office and Auto CAD  applications.  </w:t>
      </w:r>
    </w:p>
    <w:p w:rsidR="00000000" w:rsidDel="00000000" w:rsidP="00000000" w:rsidRDefault="00000000" w:rsidRPr="00000000" w14:paraId="00000045">
      <w:pPr>
        <w:rPr>
          <w:color w:val="333333"/>
          <w:sz w:val="25"/>
          <w:szCs w:val="25"/>
        </w:rPr>
      </w:pPr>
      <w:r w:rsidDel="00000000" w:rsidR="00000000" w:rsidRPr="00000000">
        <w:rPr>
          <w:color w:val="333333"/>
          <w:sz w:val="25"/>
          <w:szCs w:val="25"/>
          <w:rtl w:val="0"/>
        </w:rPr>
        <w:t xml:space="preserve">- Strong computer skills and highly analytical. </w:t>
      </w:r>
    </w:p>
    <w:p w:rsidR="00000000" w:rsidDel="00000000" w:rsidP="00000000" w:rsidRDefault="00000000" w:rsidRPr="00000000" w14:paraId="00000046">
      <w:pPr>
        <w:rPr>
          <w:color w:val="333333"/>
          <w:sz w:val="25"/>
          <w:szCs w:val="25"/>
        </w:rPr>
      </w:pPr>
      <w:r w:rsidDel="00000000" w:rsidR="00000000" w:rsidRPr="00000000">
        <w:rPr>
          <w:color w:val="333333"/>
          <w:sz w:val="25"/>
          <w:szCs w:val="25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202124"/>
          <w:highlight w:val="white"/>
          <w:rtl w:val="0"/>
        </w:rPr>
        <w:t xml:space="preserve"> Decision-maker and problem-solver.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- Accustomed to working in groups.  </w:t>
      </w:r>
    </w:p>
    <w:p w:rsidR="00000000" w:rsidDel="00000000" w:rsidP="00000000" w:rsidRDefault="00000000" w:rsidRPr="00000000" w14:paraId="00000048">
      <w:pPr>
        <w:rPr>
          <w:color w:val="010101"/>
          <w:sz w:val="25"/>
          <w:szCs w:val="25"/>
        </w:rPr>
      </w:pPr>
      <w:r w:rsidDel="00000000" w:rsidR="00000000" w:rsidRPr="00000000">
        <w:rPr>
          <w:color w:val="010101"/>
          <w:sz w:val="25"/>
          <w:szCs w:val="25"/>
          <w:rtl w:val="0"/>
        </w:rPr>
        <w:t xml:space="preserve">- Able to multitask with accuracy.  </w:t>
      </w:r>
    </w:p>
    <w:p w:rsidR="00000000" w:rsidDel="00000000" w:rsidP="00000000" w:rsidRDefault="00000000" w:rsidRPr="00000000" w14:paraId="00000049">
      <w:pPr>
        <w:rPr>
          <w:color w:val="010101"/>
          <w:sz w:val="25"/>
          <w:szCs w:val="25"/>
        </w:rPr>
      </w:pPr>
      <w:r w:rsidDel="00000000" w:rsidR="00000000" w:rsidRPr="00000000">
        <w:rPr>
          <w:color w:val="010101"/>
          <w:sz w:val="25"/>
          <w:szCs w:val="25"/>
          <w:rtl w:val="0"/>
        </w:rPr>
        <w:t xml:space="preserve">- Eager to learn new skills and undertake additional training. </w:t>
      </w:r>
    </w:p>
    <w:p w:rsidR="00000000" w:rsidDel="00000000" w:rsidP="00000000" w:rsidRDefault="00000000" w:rsidRPr="00000000" w14:paraId="0000004A">
      <w:pPr>
        <w:rPr>
          <w:color w:val="010101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highlight w:val="white"/>
          <w:rtl w:val="0"/>
        </w:rPr>
        <w:t xml:space="preserve">- </w:t>
      </w:r>
      <w:r w:rsidDel="00000000" w:rsidR="00000000" w:rsidRPr="00000000">
        <w:rPr>
          <w:color w:val="010101"/>
          <w:sz w:val="25"/>
          <w:szCs w:val="25"/>
          <w:rtl w:val="0"/>
        </w:rPr>
        <w:t xml:space="preserve">Hard-working, with ability to withstand under high pressure.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shd w:fill="4f81bd" w:val="clear"/>
        <w:rPr>
          <w:rFonts w:ascii="Times New Roman" w:cs="Times New Roman" w:eastAsia="Times New Roman" w:hAnsi="Times New Roman"/>
          <w:i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color w:val="ffffff"/>
          <w:sz w:val="24"/>
          <w:szCs w:val="24"/>
          <w:rtl w:val="0"/>
        </w:rPr>
        <w:t xml:space="preserve">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01010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01010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10101"/>
          <w:sz w:val="25"/>
          <w:szCs w:val="25"/>
          <w:rtl w:val="0"/>
        </w:rPr>
        <w:t xml:space="preserve">Arabic</w:t>
      </w:r>
      <w:r w:rsidDel="00000000" w:rsidR="00000000" w:rsidRPr="00000000">
        <w:rPr>
          <w:color w:val="010101"/>
          <w:sz w:val="25"/>
          <w:szCs w:val="25"/>
          <w:rtl w:val="0"/>
        </w:rPr>
        <w:t xml:space="preserve">: Native</w:t>
      </w:r>
    </w:p>
    <w:p w:rsidR="00000000" w:rsidDel="00000000" w:rsidP="00000000" w:rsidRDefault="00000000" w:rsidRPr="00000000" w14:paraId="0000004F">
      <w:pPr>
        <w:rPr>
          <w:color w:val="01010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10101"/>
          <w:sz w:val="25"/>
          <w:szCs w:val="25"/>
          <w:rtl w:val="0"/>
        </w:rPr>
        <w:t xml:space="preserve">English</w:t>
      </w:r>
      <w:r w:rsidDel="00000000" w:rsidR="00000000" w:rsidRPr="00000000">
        <w:rPr>
          <w:color w:val="010101"/>
          <w:sz w:val="25"/>
          <w:szCs w:val="25"/>
          <w:rtl w:val="0"/>
        </w:rPr>
        <w:t xml:space="preserve">: Fluent</w:t>
      </w:r>
    </w:p>
    <w:p w:rsidR="00000000" w:rsidDel="00000000" w:rsidP="00000000" w:rsidRDefault="00000000" w:rsidRPr="00000000" w14:paraId="00000050">
      <w:pPr>
        <w:rPr>
          <w:color w:val="010101"/>
          <w:sz w:val="25"/>
          <w:szCs w:val="2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10101"/>
          <w:sz w:val="25"/>
          <w:szCs w:val="25"/>
          <w:rtl w:val="0"/>
        </w:rPr>
        <w:t xml:space="preserve">French</w:t>
      </w:r>
      <w:r w:rsidDel="00000000" w:rsidR="00000000" w:rsidRPr="00000000">
        <w:rPr>
          <w:color w:val="010101"/>
          <w:sz w:val="25"/>
          <w:szCs w:val="25"/>
          <w:rtl w:val="0"/>
        </w:rPr>
        <w:t xml:space="preserve">: Average</w:t>
      </w:r>
    </w:p>
    <w:p w:rsidR="00000000" w:rsidDel="00000000" w:rsidP="00000000" w:rsidRDefault="00000000" w:rsidRPr="00000000" w14:paraId="00000051">
      <w:pPr>
        <w:rPr>
          <w:color w:val="01010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inherit" w:cs="inherit" w:eastAsia="inherit" w:hAnsi="inherit"/>
          <w:color w:val="01010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inherit" w:cs="inherit" w:eastAsia="inherit" w:hAnsi="inherit"/>
          <w:b w:val="1"/>
          <w:i w:val="1"/>
          <w:color w:val="010101"/>
          <w:sz w:val="36"/>
          <w:szCs w:val="36"/>
        </w:rPr>
      </w:pPr>
      <w:r w:rsidDel="00000000" w:rsidR="00000000" w:rsidRPr="00000000">
        <w:rPr>
          <w:rFonts w:ascii="inherit" w:cs="inherit" w:eastAsia="inherit" w:hAnsi="inherit"/>
          <w:b w:val="1"/>
          <w:color w:val="010101"/>
          <w:sz w:val="36"/>
          <w:szCs w:val="36"/>
          <w:rtl w:val="0"/>
        </w:rPr>
        <w:t xml:space="preserve">REFERENCES: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color w:val="777777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360" w:top="540" w:left="1440" w:right="1440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inherit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tabs>
        <w:tab w:val="left" w:pos="2325"/>
      </w:tabs>
      <w:rPr>
        <w:rFonts w:ascii="inherit" w:cs="inherit" w:eastAsia="inherit" w:hAnsi="inherit"/>
        <w:sz w:val="18"/>
        <w:szCs w:val="18"/>
      </w:rPr>
    </w:pPr>
    <w:r w:rsidDel="00000000" w:rsidR="00000000" w:rsidRPr="00000000">
      <w:rPr>
        <w:rFonts w:ascii="inherit" w:cs="inherit" w:eastAsia="inherit" w:hAnsi="inherit"/>
        <w:b w:val="1"/>
        <w:smallCaps w:val="1"/>
        <w:color w:val="4a90e2"/>
        <w:sz w:val="18"/>
        <w:szCs w:val="18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rPr>
        <w:rFonts w:ascii="inherit" w:cs="inherit" w:eastAsia="inherit" w:hAnsi="inherit"/>
      </w:rPr>
    </w:pPr>
    <w:r w:rsidDel="00000000" w:rsidR="00000000" w:rsidRPr="00000000">
      <w:rPr>
        <w:rFonts w:ascii="inherit" w:cs="inherit" w:eastAsia="inherit" w:hAnsi="inherit"/>
      </w:rPr>
      <mc:AlternateContent>
        <mc:Choice Requires="wps">
          <w:drawing>
            <wp:inline distB="0" distT="0" distL="0" distR="0">
              <wp:extent cx="304800" cy="304800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304800" cy="3048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800" cy="3048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Fonts w:ascii="Arial" w:cs="Arial" w:eastAsia="Arial" w:hAnsi="Arial"/>
        <w:b w:val="1"/>
        <w:color w:val="010101"/>
        <w:sz w:val="18"/>
        <w:szCs w:val="18"/>
        <w:rtl w:val="0"/>
      </w:rPr>
      <w:t xml:space="preserve">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abd-hsayan-834710216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