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45" w:rsidRDefault="00D03E45" w:rsidP="00D03E45"/>
    <w:tbl>
      <w:tblPr>
        <w:tblpPr w:leftFromText="180" w:rightFromText="180" w:vertAnchor="text" w:tblpY="1"/>
        <w:tblOverlap w:val="never"/>
        <w:tblW w:w="101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6"/>
        <w:gridCol w:w="3281"/>
        <w:gridCol w:w="604"/>
        <w:gridCol w:w="938"/>
        <w:gridCol w:w="2466"/>
        <w:gridCol w:w="9"/>
      </w:tblGrid>
      <w:tr w:rsidR="00D03E45" w:rsidTr="00742267">
        <w:trPr>
          <w:gridAfter w:val="1"/>
          <w:wAfter w:w="9" w:type="dxa"/>
          <w:trHeight w:val="670"/>
        </w:trPr>
        <w:tc>
          <w:tcPr>
            <w:tcW w:w="10115" w:type="dxa"/>
            <w:gridSpan w:val="5"/>
            <w:shd w:val="clear" w:color="auto" w:fill="EEECE1"/>
          </w:tcPr>
          <w:p w:rsidR="00D03E45" w:rsidRPr="00977163" w:rsidRDefault="00D03E45" w:rsidP="00742267">
            <w:pPr>
              <w:pStyle w:val="Heading1"/>
            </w:pPr>
            <w:r w:rsidRPr="00977163">
              <w:t xml:space="preserve">Personal Details </w:t>
            </w:r>
          </w:p>
        </w:tc>
      </w:tr>
      <w:tr w:rsidR="00742267" w:rsidTr="00742267">
        <w:trPr>
          <w:cantSplit/>
          <w:trHeight w:val="297"/>
        </w:trPr>
        <w:tc>
          <w:tcPr>
            <w:tcW w:w="2826" w:type="dxa"/>
            <w:vAlign w:val="center"/>
          </w:tcPr>
          <w:p w:rsidR="00742267" w:rsidRPr="00C20C06" w:rsidRDefault="00742267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3281" w:type="dxa"/>
            <w:tcBorders>
              <w:right w:val="single" w:sz="4" w:space="0" w:color="C0C0C0"/>
            </w:tcBorders>
            <w:vAlign w:val="center"/>
          </w:tcPr>
          <w:p w:rsidR="00742267" w:rsidRPr="00C20C06" w:rsidRDefault="00F77111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Rana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:rsidR="00742267" w:rsidRDefault="00273F08" w:rsidP="00273F08">
            <w:pPr>
              <w:snapToGrid/>
              <w:spacing w:before="0" w:after="200" w:line="276" w:lineRule="auto"/>
              <w:jc w:val="center"/>
            </w:pPr>
            <w:r w:rsidRPr="00273F08">
              <w:rPr>
                <w:noProof/>
              </w:rPr>
              <w:drawing>
                <wp:inline distT="0" distB="0" distL="0" distR="0" wp14:anchorId="6D84F796" wp14:editId="67A42727">
                  <wp:extent cx="1657350" cy="1976071"/>
                  <wp:effectExtent l="0" t="0" r="0" b="5715"/>
                  <wp:docPr id="2" name="Picture 2" descr="C:\Users\rana.doughman\AppData\Local\Microsoft\Windows\INetCache\Content.Outlook\YNMUCQLC\Rana Dough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na.doughman\AppData\Local\Microsoft\Windows\INetCache\Content.Outlook\YNMUCQLC\Rana Dough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7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267" w:rsidTr="00742267">
        <w:trPr>
          <w:cantSplit/>
          <w:trHeight w:val="201"/>
        </w:trPr>
        <w:tc>
          <w:tcPr>
            <w:tcW w:w="2826" w:type="dxa"/>
            <w:vAlign w:val="center"/>
          </w:tcPr>
          <w:p w:rsidR="00742267" w:rsidRPr="00C20C06" w:rsidRDefault="00742267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Father’s</w:t>
            </w: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3281" w:type="dxa"/>
            <w:tcBorders>
              <w:right w:val="single" w:sz="4" w:space="0" w:color="C0C0C0"/>
            </w:tcBorders>
            <w:vAlign w:val="center"/>
          </w:tcPr>
          <w:p w:rsidR="00742267" w:rsidRPr="00C20C06" w:rsidRDefault="00C84653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F77111">
              <w:rPr>
                <w:rFonts w:ascii="Verdana" w:hAnsi="Verdana"/>
                <w:sz w:val="20"/>
                <w:szCs w:val="20"/>
              </w:rPr>
              <w:t>ustafa</w:t>
            </w:r>
          </w:p>
        </w:tc>
        <w:tc>
          <w:tcPr>
            <w:tcW w:w="4017" w:type="dxa"/>
            <w:gridSpan w:val="4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:rsidR="00742267" w:rsidRDefault="00742267" w:rsidP="00742267">
            <w:pPr>
              <w:snapToGrid/>
              <w:spacing w:before="0" w:after="200" w:line="276" w:lineRule="auto"/>
            </w:pPr>
          </w:p>
        </w:tc>
      </w:tr>
      <w:tr w:rsidR="00742267" w:rsidTr="00742267">
        <w:trPr>
          <w:cantSplit/>
          <w:trHeight w:val="200"/>
        </w:trPr>
        <w:tc>
          <w:tcPr>
            <w:tcW w:w="2826" w:type="dxa"/>
            <w:vAlign w:val="center"/>
          </w:tcPr>
          <w:p w:rsidR="00742267" w:rsidRPr="00C20C06" w:rsidRDefault="00742267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Last Name:</w:t>
            </w:r>
          </w:p>
        </w:tc>
        <w:tc>
          <w:tcPr>
            <w:tcW w:w="3281" w:type="dxa"/>
            <w:tcBorders>
              <w:right w:val="single" w:sz="4" w:space="0" w:color="C0C0C0"/>
            </w:tcBorders>
            <w:vAlign w:val="center"/>
          </w:tcPr>
          <w:p w:rsidR="00742267" w:rsidRPr="00C20C06" w:rsidRDefault="00F77111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Doughman</w:t>
            </w:r>
          </w:p>
        </w:tc>
        <w:tc>
          <w:tcPr>
            <w:tcW w:w="4017" w:type="dxa"/>
            <w:gridSpan w:val="4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:rsidR="00742267" w:rsidRDefault="00742267" w:rsidP="00742267">
            <w:pPr>
              <w:snapToGrid/>
              <w:spacing w:before="0" w:after="200" w:line="276" w:lineRule="auto"/>
            </w:pPr>
          </w:p>
        </w:tc>
      </w:tr>
      <w:tr w:rsidR="00742267" w:rsidTr="00742267">
        <w:trPr>
          <w:cantSplit/>
          <w:trHeight w:val="521"/>
        </w:trPr>
        <w:tc>
          <w:tcPr>
            <w:tcW w:w="2826" w:type="dxa"/>
            <w:vAlign w:val="center"/>
          </w:tcPr>
          <w:p w:rsidR="00742267" w:rsidRPr="00C20C06" w:rsidRDefault="00742267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Date of Birth: </w:t>
            </w:r>
          </w:p>
        </w:tc>
        <w:tc>
          <w:tcPr>
            <w:tcW w:w="3281" w:type="dxa"/>
            <w:tcBorders>
              <w:right w:val="single" w:sz="4" w:space="0" w:color="C0C0C0"/>
            </w:tcBorders>
            <w:vAlign w:val="center"/>
          </w:tcPr>
          <w:p w:rsidR="00742267" w:rsidRPr="00C20C06" w:rsidRDefault="00F77111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01/01/1990</w:t>
            </w:r>
          </w:p>
        </w:tc>
        <w:tc>
          <w:tcPr>
            <w:tcW w:w="4017" w:type="dxa"/>
            <w:gridSpan w:val="4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:rsidR="00742267" w:rsidRDefault="00742267" w:rsidP="00742267">
            <w:pPr>
              <w:snapToGrid/>
              <w:spacing w:before="0" w:after="200" w:line="276" w:lineRule="auto"/>
            </w:pPr>
          </w:p>
        </w:tc>
      </w:tr>
      <w:tr w:rsidR="00742267" w:rsidTr="00742267">
        <w:trPr>
          <w:cantSplit/>
          <w:trHeight w:val="986"/>
        </w:trPr>
        <w:tc>
          <w:tcPr>
            <w:tcW w:w="2826" w:type="dxa"/>
            <w:vAlign w:val="center"/>
          </w:tcPr>
          <w:p w:rsidR="00742267" w:rsidRPr="00C20C06" w:rsidRDefault="00742267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Home </w:t>
            </w:r>
            <w:r w:rsidRPr="00C20C06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3281" w:type="dxa"/>
            <w:tcBorders>
              <w:right w:val="single" w:sz="4" w:space="0" w:color="C0C0C0"/>
            </w:tcBorders>
            <w:vAlign w:val="center"/>
          </w:tcPr>
          <w:p w:rsidR="00742267" w:rsidRPr="00C20C06" w:rsidRDefault="00F77111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Rass Nabih – Mohammad </w:t>
            </w:r>
            <w:r w:rsidR="00C84653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 xml:space="preserve">out Street </w:t>
            </w:r>
            <w:r w:rsidR="00742267">
              <w:rPr>
                <w:rFonts w:ascii="Verdana" w:hAnsi="Verdana"/>
                <w:sz w:val="20"/>
                <w:szCs w:val="20"/>
              </w:rPr>
              <w:t>/Beirut – Lebanon</w:t>
            </w:r>
          </w:p>
        </w:tc>
        <w:tc>
          <w:tcPr>
            <w:tcW w:w="4017" w:type="dxa"/>
            <w:gridSpan w:val="4"/>
            <w:vMerge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67" w:rsidRDefault="00742267" w:rsidP="00742267">
            <w:pPr>
              <w:snapToGrid/>
              <w:spacing w:before="0" w:after="200" w:line="276" w:lineRule="auto"/>
            </w:pPr>
          </w:p>
        </w:tc>
      </w:tr>
      <w:tr w:rsidR="00D03E45" w:rsidTr="00742267">
        <w:trPr>
          <w:gridAfter w:val="1"/>
          <w:wAfter w:w="9" w:type="dxa"/>
          <w:trHeight w:val="461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3281" w:type="dxa"/>
            <w:vAlign w:val="center"/>
          </w:tcPr>
          <w:p w:rsidR="00D03E45" w:rsidRPr="005E4F4C" w:rsidRDefault="00F77111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>
              <w:t>Rana.doughman@hotmail.com</w:t>
            </w:r>
          </w:p>
        </w:tc>
        <w:tc>
          <w:tcPr>
            <w:tcW w:w="1542" w:type="dxa"/>
            <w:gridSpan w:val="2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Nationality:</w:t>
            </w:r>
          </w:p>
        </w:tc>
        <w:tc>
          <w:tcPr>
            <w:tcW w:w="2466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 w:rsidRPr="00C20C06">
              <w:rPr>
                <w:rFonts w:ascii="Verdana" w:hAnsi="Verdana"/>
                <w:sz w:val="20"/>
                <w:szCs w:val="20"/>
              </w:rPr>
              <w:t>Lebanese</w:t>
            </w:r>
          </w:p>
        </w:tc>
      </w:tr>
      <w:tr w:rsidR="00D03E45" w:rsidTr="00742267">
        <w:trPr>
          <w:gridAfter w:val="1"/>
          <w:wAfter w:w="9" w:type="dxa"/>
          <w:trHeight w:val="521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Languages: </w:t>
            </w:r>
          </w:p>
        </w:tc>
        <w:tc>
          <w:tcPr>
            <w:tcW w:w="3281" w:type="dxa"/>
            <w:vAlign w:val="center"/>
          </w:tcPr>
          <w:p w:rsidR="00D03E45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 w:rsidRPr="00C20C06">
              <w:rPr>
                <w:rFonts w:ascii="Verdana" w:hAnsi="Verdana"/>
                <w:sz w:val="20"/>
                <w:szCs w:val="20"/>
              </w:rPr>
              <w:t>Fluent in English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20C06">
              <w:rPr>
                <w:rFonts w:ascii="Verdana" w:hAnsi="Verdana"/>
                <w:sz w:val="20"/>
                <w:szCs w:val="20"/>
              </w:rPr>
              <w:t>and Arabic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C20C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in French</w:t>
            </w:r>
          </w:p>
        </w:tc>
        <w:tc>
          <w:tcPr>
            <w:tcW w:w="1542" w:type="dxa"/>
            <w:gridSpan w:val="2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Telephone Number</w:t>
            </w:r>
            <w:r w:rsidRPr="00C20C06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66" w:type="dxa"/>
            <w:vAlign w:val="center"/>
          </w:tcPr>
          <w:p w:rsidR="00D03E45" w:rsidRDefault="00C84653" w:rsidP="00F77111">
            <w:pPr>
              <w:jc w:val="lowKashid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Mobile: +</w:t>
            </w:r>
            <w:r w:rsidR="00D03E45">
              <w:rPr>
                <w:rFonts w:ascii="Verdana" w:hAnsi="Verdana"/>
                <w:sz w:val="16"/>
                <w:szCs w:val="16"/>
              </w:rPr>
              <w:t>961-70-</w:t>
            </w:r>
            <w:r w:rsidR="00F77111">
              <w:rPr>
                <w:rFonts w:ascii="Verdana" w:hAnsi="Verdana"/>
                <w:sz w:val="16"/>
                <w:szCs w:val="16"/>
              </w:rPr>
              <w:t>619668</w:t>
            </w:r>
          </w:p>
          <w:p w:rsidR="00D03E45" w:rsidRPr="00CF71B3" w:rsidRDefault="00D03E45" w:rsidP="00F77111">
            <w:pPr>
              <w:jc w:val="lowKashid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Landline:+961-1-</w:t>
            </w:r>
            <w:r w:rsidR="00F77111">
              <w:rPr>
                <w:rFonts w:ascii="Verdana" w:hAnsi="Verdana"/>
                <w:sz w:val="16"/>
                <w:szCs w:val="16"/>
              </w:rPr>
              <w:t>632350</w:t>
            </w:r>
          </w:p>
        </w:tc>
      </w:tr>
      <w:tr w:rsidR="00D03E45" w:rsidTr="00742267">
        <w:trPr>
          <w:gridAfter w:val="1"/>
          <w:wAfter w:w="9" w:type="dxa"/>
          <w:trHeight w:val="431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References: </w:t>
            </w:r>
          </w:p>
        </w:tc>
        <w:tc>
          <w:tcPr>
            <w:tcW w:w="3281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  <w:u w:val="single"/>
              </w:rPr>
            </w:pPr>
            <w:r w:rsidRPr="00C20C06">
              <w:rPr>
                <w:rFonts w:ascii="Verdana" w:hAnsi="Verdana"/>
                <w:sz w:val="20"/>
                <w:szCs w:val="20"/>
                <w:u w:val="single"/>
              </w:rPr>
              <w:t>Available upon request</w:t>
            </w:r>
          </w:p>
        </w:tc>
        <w:tc>
          <w:tcPr>
            <w:tcW w:w="1542" w:type="dxa"/>
            <w:gridSpan w:val="2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466" w:type="dxa"/>
            <w:vAlign w:val="center"/>
          </w:tcPr>
          <w:p w:rsidR="00D03E45" w:rsidRPr="00C20C06" w:rsidRDefault="00D03E45" w:rsidP="00742267">
            <w:pPr>
              <w:jc w:val="lowKashi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Female</w:t>
            </w:r>
          </w:p>
        </w:tc>
      </w:tr>
      <w:tr w:rsidR="00D03E45" w:rsidTr="00742267">
        <w:trPr>
          <w:gridAfter w:val="1"/>
          <w:wAfter w:w="9" w:type="dxa"/>
          <w:trHeight w:val="449"/>
        </w:trPr>
        <w:tc>
          <w:tcPr>
            <w:tcW w:w="10115" w:type="dxa"/>
            <w:gridSpan w:val="5"/>
            <w:shd w:val="clear" w:color="auto" w:fill="EEECE1"/>
          </w:tcPr>
          <w:p w:rsidR="00D03E45" w:rsidRDefault="00D03E45" w:rsidP="00742267">
            <w:pPr>
              <w:rPr>
                <w:rFonts w:ascii="Palatino Linotype" w:hAnsi="Palatino Linotype"/>
                <w:b/>
                <w:color w:val="800000"/>
                <w:sz w:val="28"/>
              </w:rPr>
            </w:pPr>
            <w:r>
              <w:rPr>
                <w:rFonts w:ascii="Verdana" w:hAnsi="Verdana"/>
                <w:b/>
                <w:sz w:val="22"/>
              </w:rPr>
              <w:br w:type="page"/>
            </w:r>
            <w:r>
              <w:rPr>
                <w:rFonts w:ascii="Palatino Linotype" w:hAnsi="Palatino Linotype"/>
                <w:b/>
                <w:color w:val="800000"/>
                <w:sz w:val="28"/>
              </w:rPr>
              <w:t>Objective</w:t>
            </w:r>
          </w:p>
        </w:tc>
      </w:tr>
      <w:tr w:rsidR="00D03E45" w:rsidTr="00742267">
        <w:trPr>
          <w:gridAfter w:val="1"/>
          <w:wAfter w:w="9" w:type="dxa"/>
          <w:trHeight w:val="449"/>
        </w:trPr>
        <w:tc>
          <w:tcPr>
            <w:tcW w:w="10115" w:type="dxa"/>
            <w:gridSpan w:val="5"/>
            <w:shd w:val="clear" w:color="auto" w:fill="auto"/>
            <w:vAlign w:val="center"/>
          </w:tcPr>
          <w:p w:rsidR="00D03E45" w:rsidRPr="00F77111" w:rsidRDefault="00D03E45" w:rsidP="00F77111">
            <w:pPr>
              <w:rPr>
                <w:rFonts w:ascii="Verdana" w:hAnsi="Verdana"/>
                <w:sz w:val="20"/>
                <w:szCs w:val="20"/>
              </w:rPr>
            </w:pPr>
            <w:r w:rsidRPr="00F77111">
              <w:rPr>
                <w:rFonts w:ascii="Verdana" w:hAnsi="Verdana"/>
                <w:sz w:val="20"/>
                <w:szCs w:val="20"/>
              </w:rPr>
              <w:t>Seeking a challenging position</w:t>
            </w:r>
            <w:r w:rsidR="004F3D68">
              <w:rPr>
                <w:rFonts w:ascii="Verdana" w:hAnsi="Verdana"/>
                <w:sz w:val="20"/>
                <w:szCs w:val="20"/>
              </w:rPr>
              <w:t xml:space="preserve"> within your reputable company,</w:t>
            </w:r>
            <w:r w:rsidR="00F77111" w:rsidRPr="00F77111">
              <w:rPr>
                <w:rFonts w:ascii="Verdana" w:hAnsi="Verdana"/>
                <w:sz w:val="20"/>
                <w:szCs w:val="20"/>
              </w:rPr>
              <w:t>where I can utilize my skills, knowledge</w:t>
            </w:r>
            <w:r w:rsidR="003E10AC">
              <w:rPr>
                <w:rFonts w:ascii="Verdana" w:hAnsi="Verdana"/>
                <w:sz w:val="20"/>
                <w:szCs w:val="20"/>
              </w:rPr>
              <w:t>,</w:t>
            </w:r>
            <w:r w:rsidR="00F77111" w:rsidRPr="00F77111">
              <w:rPr>
                <w:rFonts w:ascii="Verdana" w:hAnsi="Verdana"/>
                <w:sz w:val="20"/>
                <w:szCs w:val="20"/>
              </w:rPr>
              <w:t xml:space="preserve"> and experience in Banking &amp; Finance.</w:t>
            </w:r>
          </w:p>
        </w:tc>
      </w:tr>
      <w:tr w:rsidR="00D03E45" w:rsidTr="00742267">
        <w:trPr>
          <w:gridAfter w:val="1"/>
          <w:wAfter w:w="9" w:type="dxa"/>
          <w:trHeight w:val="449"/>
        </w:trPr>
        <w:tc>
          <w:tcPr>
            <w:tcW w:w="10115" w:type="dxa"/>
            <w:gridSpan w:val="5"/>
            <w:shd w:val="clear" w:color="auto" w:fill="EEECE1"/>
          </w:tcPr>
          <w:p w:rsidR="00D03E45" w:rsidRDefault="00D03E45" w:rsidP="00742267">
            <w:pPr>
              <w:rPr>
                <w:rFonts w:ascii="Palatino Linotype" w:hAnsi="Palatino Linotype"/>
                <w:b/>
                <w:color w:val="800000"/>
                <w:sz w:val="28"/>
              </w:rPr>
            </w:pPr>
            <w:r>
              <w:rPr>
                <w:rFonts w:ascii="Verdana" w:hAnsi="Verdana"/>
                <w:b/>
                <w:sz w:val="22"/>
              </w:rPr>
              <w:br w:type="page"/>
            </w:r>
            <w:r>
              <w:rPr>
                <w:rFonts w:ascii="Palatino Linotype" w:hAnsi="Palatino Linotype"/>
                <w:b/>
                <w:color w:val="800000"/>
                <w:sz w:val="28"/>
              </w:rPr>
              <w:t>Education</w:t>
            </w:r>
          </w:p>
        </w:tc>
      </w:tr>
      <w:tr w:rsidR="00D03E45" w:rsidTr="00742267">
        <w:trPr>
          <w:gridAfter w:val="1"/>
          <w:wAfter w:w="9" w:type="dxa"/>
          <w:trHeight w:val="476"/>
        </w:trPr>
        <w:tc>
          <w:tcPr>
            <w:tcW w:w="10115" w:type="dxa"/>
            <w:gridSpan w:val="5"/>
            <w:shd w:val="clear" w:color="auto" w:fill="EEECE1"/>
            <w:vAlign w:val="center"/>
          </w:tcPr>
          <w:p w:rsidR="00D03E45" w:rsidRPr="002050CE" w:rsidRDefault="00D03E45" w:rsidP="00742267">
            <w:pPr>
              <w:numPr>
                <w:ilvl w:val="0"/>
                <w:numId w:val="2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050CE">
              <w:rPr>
                <w:rFonts w:ascii="Verdana" w:hAnsi="Verdana"/>
                <w:b/>
                <w:color w:val="000080"/>
                <w:sz w:val="22"/>
              </w:rPr>
              <w:t>Lebanese International University</w:t>
            </w:r>
            <w:r w:rsidRPr="002050CE">
              <w:rPr>
                <w:rFonts w:ascii="Verdana" w:hAnsi="Verdana"/>
                <w:b/>
                <w:sz w:val="22"/>
              </w:rPr>
              <w:t xml:space="preserve"> - Beirut, Lebanon</w:t>
            </w:r>
          </w:p>
        </w:tc>
      </w:tr>
      <w:tr w:rsidR="00D03E45" w:rsidRPr="00C20C06" w:rsidTr="00742267">
        <w:trPr>
          <w:gridAfter w:val="1"/>
          <w:wAfter w:w="9" w:type="dxa"/>
          <w:trHeight w:val="431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Level of Education</w:t>
            </w:r>
          </w:p>
        </w:tc>
        <w:tc>
          <w:tcPr>
            <w:tcW w:w="7289" w:type="dxa"/>
            <w:gridSpan w:val="4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Bachelor </w:t>
            </w:r>
            <w:r w:rsidRPr="00C20C06">
              <w:rPr>
                <w:rFonts w:ascii="Verdana" w:hAnsi="Verdana"/>
                <w:sz w:val="20"/>
                <w:szCs w:val="20"/>
              </w:rPr>
              <w:t xml:space="preserve">of </w:t>
            </w:r>
            <w:r>
              <w:rPr>
                <w:rFonts w:ascii="Verdana" w:hAnsi="Verdana"/>
                <w:sz w:val="20"/>
                <w:szCs w:val="20"/>
              </w:rPr>
              <w:t xml:space="preserve">Business Administration (BBA) </w:t>
            </w:r>
          </w:p>
        </w:tc>
      </w:tr>
      <w:tr w:rsidR="00D03E45" w:rsidRPr="00C20C06" w:rsidTr="00742267">
        <w:trPr>
          <w:gridAfter w:val="1"/>
          <w:wAfter w:w="9" w:type="dxa"/>
          <w:trHeight w:val="446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Specialization</w:t>
            </w:r>
          </w:p>
        </w:tc>
        <w:tc>
          <w:tcPr>
            <w:tcW w:w="7289" w:type="dxa"/>
            <w:gridSpan w:val="4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Banking &amp; Finance </w:t>
            </w:r>
          </w:p>
        </w:tc>
      </w:tr>
      <w:tr w:rsidR="00D03E45" w:rsidRPr="00C20C06" w:rsidTr="00742267">
        <w:trPr>
          <w:gridAfter w:val="1"/>
          <w:wAfter w:w="9" w:type="dxa"/>
          <w:trHeight w:val="494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Interval of Time</w:t>
            </w:r>
          </w:p>
        </w:tc>
        <w:tc>
          <w:tcPr>
            <w:tcW w:w="7289" w:type="dxa"/>
            <w:gridSpan w:val="4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2011 – 2014 (</w:t>
            </w:r>
            <w:r w:rsidRPr="00C412A5">
              <w:rPr>
                <w:rFonts w:ascii="Verdana" w:hAnsi="Verdana"/>
                <w:sz w:val="20"/>
                <w:szCs w:val="20"/>
              </w:rPr>
              <w:t xml:space="preserve">Graduated </w:t>
            </w:r>
            <w:r>
              <w:rPr>
                <w:rFonts w:ascii="Verdana" w:hAnsi="Verdana"/>
                <w:sz w:val="20"/>
                <w:szCs w:val="20"/>
              </w:rPr>
              <w:t>in June 2014)</w:t>
            </w:r>
          </w:p>
        </w:tc>
      </w:tr>
      <w:tr w:rsidR="00D03E45" w:rsidTr="00742267">
        <w:trPr>
          <w:gridAfter w:val="1"/>
          <w:wAfter w:w="9" w:type="dxa"/>
          <w:trHeight w:val="461"/>
        </w:trPr>
        <w:tc>
          <w:tcPr>
            <w:tcW w:w="10115" w:type="dxa"/>
            <w:gridSpan w:val="5"/>
            <w:shd w:val="clear" w:color="auto" w:fill="EEECE1"/>
            <w:vAlign w:val="center"/>
          </w:tcPr>
          <w:p w:rsidR="00D03E45" w:rsidRDefault="00E61457" w:rsidP="00742267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color w:val="000080"/>
                <w:sz w:val="22"/>
              </w:rPr>
              <w:t>Lyc</w:t>
            </w:r>
            <w:r>
              <w:rPr>
                <w:rFonts w:ascii="Yu Gothic UI" w:eastAsia="Yu Gothic UI" w:hAnsi="Yu Gothic UI" w:hint="eastAsia"/>
                <w:b/>
                <w:color w:val="000080"/>
                <w:sz w:val="22"/>
              </w:rPr>
              <w:t>é</w:t>
            </w:r>
            <w:r w:rsidR="00F77111">
              <w:rPr>
                <w:rFonts w:ascii="Verdana" w:hAnsi="Verdana"/>
                <w:b/>
                <w:color w:val="000080"/>
                <w:sz w:val="22"/>
              </w:rPr>
              <w:t>e Fakher El Dine</w:t>
            </w:r>
            <w:r w:rsidR="00D03E45">
              <w:rPr>
                <w:rFonts w:ascii="Verdana" w:hAnsi="Verdana"/>
                <w:b/>
                <w:color w:val="000080"/>
                <w:sz w:val="22"/>
              </w:rPr>
              <w:t xml:space="preserve"> </w:t>
            </w:r>
            <w:r w:rsidR="00D03E45">
              <w:rPr>
                <w:rFonts w:ascii="Verdana" w:hAnsi="Verdana"/>
                <w:b/>
                <w:sz w:val="22"/>
              </w:rPr>
              <w:t>– Beirut, Lebanon</w:t>
            </w:r>
          </w:p>
        </w:tc>
      </w:tr>
      <w:tr w:rsidR="00D03E45" w:rsidTr="00742267">
        <w:trPr>
          <w:gridAfter w:val="1"/>
          <w:wAfter w:w="9" w:type="dxa"/>
          <w:trHeight w:val="413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Specialization</w:t>
            </w:r>
          </w:p>
        </w:tc>
        <w:tc>
          <w:tcPr>
            <w:tcW w:w="7289" w:type="dxa"/>
            <w:gridSpan w:val="4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Sociology and Economy</w:t>
            </w:r>
          </w:p>
        </w:tc>
      </w:tr>
      <w:tr w:rsidR="00D03E45" w:rsidTr="00FB236E">
        <w:trPr>
          <w:gridAfter w:val="1"/>
          <w:wAfter w:w="9" w:type="dxa"/>
          <w:trHeight w:val="477"/>
        </w:trPr>
        <w:tc>
          <w:tcPr>
            <w:tcW w:w="2826" w:type="dxa"/>
            <w:vAlign w:val="center"/>
          </w:tcPr>
          <w:p w:rsidR="00D03E45" w:rsidRPr="00C20C06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Interval of time</w:t>
            </w:r>
          </w:p>
        </w:tc>
        <w:tc>
          <w:tcPr>
            <w:tcW w:w="7289" w:type="dxa"/>
            <w:gridSpan w:val="4"/>
            <w:vAlign w:val="center"/>
          </w:tcPr>
          <w:p w:rsidR="00D03E45" w:rsidRPr="00C20C06" w:rsidRDefault="00F77111" w:rsidP="00742267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1995</w:t>
            </w:r>
            <w:r w:rsidR="00D03E45">
              <w:rPr>
                <w:rFonts w:ascii="Verdana" w:hAnsi="Verdana"/>
                <w:color w:val="auto"/>
                <w:sz w:val="20"/>
                <w:szCs w:val="20"/>
              </w:rPr>
              <w:t>–2011</w:t>
            </w:r>
          </w:p>
        </w:tc>
      </w:tr>
      <w:tr w:rsidR="00D03E45" w:rsidTr="00F660DD">
        <w:trPr>
          <w:gridAfter w:val="1"/>
          <w:wAfter w:w="9" w:type="dxa"/>
          <w:trHeight w:val="702"/>
        </w:trPr>
        <w:tc>
          <w:tcPr>
            <w:tcW w:w="2826" w:type="dxa"/>
          </w:tcPr>
          <w:p w:rsidR="00D03E45" w:rsidRDefault="00D03E45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>Degree</w:t>
            </w:r>
          </w:p>
          <w:p w:rsidR="00F77111" w:rsidRDefault="00F7711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77111" w:rsidRDefault="00F7711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77111" w:rsidRDefault="00F7711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77111" w:rsidRDefault="00F7711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77111" w:rsidRDefault="00F7711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F3D68" w:rsidRDefault="004F3D68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E10AC" w:rsidRPr="00C20C06" w:rsidRDefault="003E10AC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289" w:type="dxa"/>
            <w:gridSpan w:val="4"/>
          </w:tcPr>
          <w:p w:rsidR="00FB236E" w:rsidRPr="00C20C06" w:rsidRDefault="00D03E45" w:rsidP="003E10AC">
            <w:pPr>
              <w:rPr>
                <w:rFonts w:ascii="Verdana" w:hAnsi="Verdana"/>
                <w:sz w:val="20"/>
                <w:szCs w:val="20"/>
              </w:rPr>
            </w:pPr>
            <w:r w:rsidRPr="00C20C06">
              <w:rPr>
                <w:rFonts w:ascii="Verdana" w:hAnsi="Verdana"/>
                <w:sz w:val="20"/>
                <w:szCs w:val="20"/>
              </w:rPr>
              <w:t>Lebanese Governmental Deg</w:t>
            </w:r>
            <w:r>
              <w:rPr>
                <w:rFonts w:ascii="Verdana" w:hAnsi="Verdana"/>
                <w:sz w:val="20"/>
                <w:szCs w:val="20"/>
              </w:rPr>
              <w:t>ree</w:t>
            </w:r>
          </w:p>
        </w:tc>
      </w:tr>
      <w:tr w:rsidR="00D03E45" w:rsidTr="00742267">
        <w:trPr>
          <w:gridAfter w:val="1"/>
          <w:wAfter w:w="9" w:type="dxa"/>
          <w:trHeight w:val="580"/>
        </w:trPr>
        <w:tc>
          <w:tcPr>
            <w:tcW w:w="10115" w:type="dxa"/>
            <w:gridSpan w:val="5"/>
            <w:shd w:val="clear" w:color="auto" w:fill="EEECE1"/>
            <w:vAlign w:val="center"/>
          </w:tcPr>
          <w:p w:rsidR="00F77111" w:rsidRPr="00490E87" w:rsidRDefault="00D03E45" w:rsidP="004F3D68">
            <w:pPr>
              <w:rPr>
                <w:rFonts w:ascii="Palatino Linotype" w:hAnsi="Palatino Linotype"/>
                <w:b/>
                <w:color w:val="8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800000"/>
                <w:sz w:val="28"/>
                <w:szCs w:val="28"/>
              </w:rPr>
              <w:t>Work Experience</w:t>
            </w:r>
          </w:p>
        </w:tc>
      </w:tr>
      <w:tr w:rsidR="003B5E8E" w:rsidRPr="00C20C06" w:rsidTr="00976E71">
        <w:trPr>
          <w:gridAfter w:val="1"/>
          <w:wAfter w:w="9" w:type="dxa"/>
          <w:trHeight w:val="6825"/>
        </w:trPr>
        <w:tc>
          <w:tcPr>
            <w:tcW w:w="2826" w:type="dxa"/>
          </w:tcPr>
          <w:p w:rsidR="003B5E8E" w:rsidRDefault="00F77111" w:rsidP="00F7711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June</w:t>
            </w:r>
            <w:r w:rsidR="00F660DD">
              <w:rPr>
                <w:rFonts w:ascii="Verdana" w:hAnsi="Verdana"/>
                <w:b/>
                <w:sz w:val="20"/>
                <w:szCs w:val="20"/>
              </w:rPr>
              <w:t>. 20</w:t>
            </w: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  <w:r w:rsidR="003B5E8E">
              <w:rPr>
                <w:rFonts w:ascii="Verdana" w:hAnsi="Verdana"/>
                <w:b/>
                <w:sz w:val="20"/>
                <w:szCs w:val="20"/>
              </w:rPr>
              <w:t xml:space="preserve">/to present </w:t>
            </w: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8590C" w:rsidRDefault="00D8590C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0482B" w:rsidRDefault="00A0482B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62EA5" w:rsidRDefault="00B62EA5" w:rsidP="00A0482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62EA5" w:rsidRDefault="00B62EA5" w:rsidP="00A0482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F3D68" w:rsidRDefault="004F3D68" w:rsidP="00A0482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5E8E" w:rsidRDefault="00A0482B" w:rsidP="00A0482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Oct</w:t>
            </w:r>
            <w:r w:rsidR="00F660DD">
              <w:rPr>
                <w:rFonts w:ascii="Verdana" w:hAnsi="Verdana"/>
                <w:b/>
                <w:sz w:val="20"/>
                <w:szCs w:val="20"/>
              </w:rPr>
              <w:t>. 201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F660DD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May</w:t>
            </w:r>
            <w:r w:rsidR="00F660DD">
              <w:rPr>
                <w:rFonts w:ascii="Verdana" w:hAnsi="Verdana"/>
                <w:b/>
                <w:sz w:val="20"/>
                <w:szCs w:val="20"/>
              </w:rPr>
              <w:t>. 20</w:t>
            </w: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Beirut – Lebanon</w:t>
            </w:r>
          </w:p>
          <w:p w:rsidR="003B5E8E" w:rsidRDefault="003B5E8E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62EA5" w:rsidRDefault="00B62EA5" w:rsidP="007422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76E71" w:rsidRDefault="00976E71" w:rsidP="0074226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July/October.2014</w:t>
            </w:r>
          </w:p>
        </w:tc>
        <w:tc>
          <w:tcPr>
            <w:tcW w:w="7289" w:type="dxa"/>
            <w:gridSpan w:val="4"/>
          </w:tcPr>
          <w:p w:rsidR="003B5E8E" w:rsidRDefault="003B5E8E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-53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Anti-Money Laundry (AML) Officer at First National Bank (FNB):</w:t>
            </w:r>
          </w:p>
          <w:p w:rsidR="003B5E8E" w:rsidRDefault="003B5E8E" w:rsidP="00A0482B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Main Responsibility:</w:t>
            </w:r>
          </w:p>
          <w:p w:rsidR="003B5E8E" w:rsidRDefault="003B5E8E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360" w:right="18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1A0DF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aking </w:t>
            </w:r>
            <w:r w:rsidRPr="001A0DF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sure to complete chores in line with the </w:t>
            </w: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AML f</w:t>
            </w:r>
            <w:r w:rsidRPr="001A0DF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ramework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</w:t>
            </w:r>
            <w:r w:rsidRPr="00FD4F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compliance requirements.</w:t>
            </w:r>
          </w:p>
          <w:p w:rsidR="003B5E8E" w:rsidRPr="00B129C7" w:rsidRDefault="003B5E8E" w:rsidP="00A0482B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847207">
              <w:rPr>
                <w:rFonts w:ascii="Verdana" w:hAnsi="Verdana"/>
                <w:b/>
                <w:bCs/>
                <w:sz w:val="20"/>
                <w:szCs w:val="20"/>
              </w:rPr>
              <w:t xml:space="preserve">Main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847207">
              <w:rPr>
                <w:rFonts w:ascii="Verdana" w:hAnsi="Verdana"/>
                <w:b/>
                <w:bCs/>
                <w:sz w:val="20"/>
                <w:szCs w:val="20"/>
              </w:rPr>
              <w:t>ctivities:</w:t>
            </w:r>
          </w:p>
          <w:p w:rsidR="003B5E8E" w:rsidRPr="00A0482B" w:rsidRDefault="003B5E8E" w:rsidP="00A0482B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 xml:space="preserve">Approve </w:t>
            </w:r>
            <w:r w:rsidR="00F77111" w:rsidRPr="00A0482B">
              <w:rPr>
                <w:rFonts w:asciiTheme="majorBidi" w:hAnsiTheme="majorBidi" w:cstheme="majorBidi"/>
              </w:rPr>
              <w:t xml:space="preserve">the account opening of all new </w:t>
            </w:r>
            <w:r w:rsidR="00A0482B" w:rsidRPr="00A0482B">
              <w:rPr>
                <w:rFonts w:asciiTheme="majorBidi" w:hAnsiTheme="majorBidi" w:cstheme="majorBidi"/>
              </w:rPr>
              <w:t>customers and</w:t>
            </w:r>
            <w:r w:rsidR="00F77111" w:rsidRPr="00A0482B">
              <w:rPr>
                <w:rFonts w:asciiTheme="majorBidi" w:hAnsiTheme="majorBidi" w:cstheme="majorBidi"/>
              </w:rPr>
              <w:t xml:space="preserve"> the update of all existing Customer 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Review and control the KYC reports.</w:t>
            </w:r>
          </w:p>
          <w:p w:rsidR="003B5E8E" w:rsidRPr="00A0482B" w:rsidRDefault="00A0482B" w:rsidP="00A0482B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 xml:space="preserve"> Review and monitor the files of customers classified as high risk customers and ensure that they are properly updated on CRM on a yearly basis.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Review the proxies and ensure that expired proxies are properly renewed on CRM.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 xml:space="preserve">Review and monitor the renewal of the KYCs of minor customers. 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Ensure that deficiencies identified on the customer level are properly r</w:t>
            </w:r>
            <w:r>
              <w:rPr>
                <w:rFonts w:asciiTheme="majorBidi" w:hAnsiTheme="majorBidi" w:cstheme="majorBidi"/>
              </w:rPr>
              <w:t>emediated by the concerned BCOs</w:t>
            </w:r>
            <w:r w:rsidRPr="00A0482B">
              <w:rPr>
                <w:rFonts w:asciiTheme="majorBidi" w:hAnsiTheme="majorBidi" w:cstheme="majorBidi"/>
              </w:rPr>
              <w:t>.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Prepare the customers section in the Branch Compliance Officer Assessment Report regarding Outside Beirut Branches.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Provide written feedback on a monthly basis regarding the performance of the BCOs to the Head or when deemed necessary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Remediate Customer related to FATCA and CRS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 xml:space="preserve">Perform FATCA and CRS Statistics 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Prepare Report FATCA and CRS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Monitoring Customer that have special condition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Prepare Remediation of Draft report.</w:t>
            </w:r>
          </w:p>
          <w:p w:rsidR="00A0482B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Provide support and assistance to Branches related to KYCs by answering calls and emails</w:t>
            </w:r>
          </w:p>
          <w:p w:rsidR="003B5E8E" w:rsidRPr="00A0482B" w:rsidRDefault="00A0482B" w:rsidP="00A0482B">
            <w:pPr>
              <w:numPr>
                <w:ilvl w:val="0"/>
                <w:numId w:val="6"/>
              </w:numPr>
              <w:snapToGrid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>Follow up with the BCOs of Outside Beirut Branches with respect to the monitoring of customers and report discrepancies to the Head of Outside Beirut Branches.</w:t>
            </w:r>
          </w:p>
          <w:p w:rsidR="003B5E8E" w:rsidRPr="00A0482B" w:rsidRDefault="003B5E8E" w:rsidP="00A0482B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A0482B">
              <w:rPr>
                <w:rFonts w:asciiTheme="majorBidi" w:hAnsiTheme="majorBidi" w:cstheme="majorBidi"/>
              </w:rPr>
              <w:t xml:space="preserve">Approve Cash </w:t>
            </w:r>
            <w:r w:rsidR="00B62EA5" w:rsidRPr="00A0482B">
              <w:rPr>
                <w:rFonts w:asciiTheme="majorBidi" w:hAnsiTheme="majorBidi" w:cstheme="majorBidi"/>
              </w:rPr>
              <w:t>Transaction</w:t>
            </w:r>
            <w:r w:rsidRPr="00A0482B">
              <w:rPr>
                <w:rFonts w:asciiTheme="majorBidi" w:hAnsiTheme="majorBidi" w:cstheme="majorBidi"/>
              </w:rPr>
              <w:t xml:space="preserve"> Slip (CTS) after ensuring that the source of fund is in line with customer’s profile and business activity </w:t>
            </w:r>
          </w:p>
          <w:p w:rsidR="003B5E8E" w:rsidRPr="00A81BCC" w:rsidRDefault="003B5E8E" w:rsidP="00A0482B">
            <w:pPr>
              <w:numPr>
                <w:ilvl w:val="0"/>
                <w:numId w:val="6"/>
              </w:numPr>
            </w:pPr>
            <w:r w:rsidRPr="00A0482B">
              <w:rPr>
                <w:rFonts w:asciiTheme="majorBidi" w:hAnsiTheme="majorBidi" w:cstheme="majorBidi"/>
              </w:rPr>
              <w:t xml:space="preserve">Checking Sanctioned lists (ex: OFAC, </w:t>
            </w:r>
            <w:r w:rsidR="00E61457" w:rsidRPr="00A0482B">
              <w:rPr>
                <w:rFonts w:asciiTheme="majorBidi" w:hAnsiTheme="majorBidi" w:cstheme="majorBidi"/>
              </w:rPr>
              <w:t>INTERPOL,</w:t>
            </w:r>
            <w:r w:rsidRPr="00A0482B">
              <w:rPr>
                <w:rFonts w:asciiTheme="majorBidi" w:hAnsiTheme="majorBidi" w:cstheme="majorBidi"/>
              </w:rPr>
              <w:t>) on daily basis to ensure that FNB customers are not listed</w:t>
            </w:r>
          </w:p>
          <w:p w:rsidR="00B62EA5" w:rsidRPr="00E61457" w:rsidRDefault="00B62EA5" w:rsidP="00E61457">
            <w:pPr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2EA5" w:rsidRDefault="00B62EA5" w:rsidP="00A0482B">
            <w:pPr>
              <w:pStyle w:val="ListParagraph"/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F3D68" w:rsidRDefault="004F3D68" w:rsidP="00A0482B">
            <w:pPr>
              <w:pStyle w:val="ListParagraph"/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2EA5" w:rsidRPr="00E61457" w:rsidRDefault="00B62EA5" w:rsidP="00E61457">
            <w:pPr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2EA5" w:rsidRDefault="003B5E8E" w:rsidP="00B62EA5">
            <w:pPr>
              <w:pStyle w:val="ListParagraph"/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29C7">
              <w:rPr>
                <w:rFonts w:ascii="Verdana" w:hAnsi="Verdana"/>
                <w:b/>
                <w:bCs/>
                <w:sz w:val="20"/>
                <w:szCs w:val="20"/>
              </w:rPr>
              <w:t>Other Tasks:</w:t>
            </w:r>
          </w:p>
          <w:p w:rsidR="003B5E8E" w:rsidRPr="00B62EA5" w:rsidRDefault="003B5E8E" w:rsidP="00B62EA5">
            <w:pPr>
              <w:pStyle w:val="ListParagraph"/>
              <w:tabs>
                <w:tab w:val="left" w:pos="302"/>
              </w:tabs>
              <w:autoSpaceDE w:val="0"/>
              <w:autoSpaceDN w:val="0"/>
              <w:adjustRightInd w:val="0"/>
              <w:ind w:right="1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2EA5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Perform any task in line with my competencies, in the department, as required by the management&amp; according to department’s/ company objectives</w:t>
            </w:r>
          </w:p>
          <w:p w:rsidR="003B5E8E" w:rsidRPr="00EC7D82" w:rsidRDefault="003B5E8E" w:rsidP="00742267">
            <w:pPr>
              <w:pStyle w:val="ListParagraph"/>
              <w:tabs>
                <w:tab w:val="left" w:pos="302"/>
              </w:tabs>
              <w:autoSpaceDE w:val="0"/>
              <w:autoSpaceDN w:val="0"/>
              <w:adjustRightInd w:val="0"/>
              <w:spacing w:line="240" w:lineRule="auto"/>
              <w:ind w:right="18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  <w:p w:rsidR="003B5E8E" w:rsidRDefault="003B5E8E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</w:p>
          <w:p w:rsidR="00A0482B" w:rsidRDefault="00A0482B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3B5E8E" w:rsidRDefault="00A0482B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Anti-Money Laundry (AML) </w:t>
            </w:r>
            <w:r w:rsidR="003B5E8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Analyst at FNB Finance (previously known as Capital Finance Company CFC):</w:t>
            </w:r>
          </w:p>
          <w:p w:rsidR="003B5E8E" w:rsidRDefault="003B5E8E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A81BCC" w:rsidRDefault="003B5E8E" w:rsidP="00976E71">
            <w:pPr>
              <w:ind w:left="720"/>
            </w:pPr>
            <w:r w:rsidRPr="00847207">
              <w:rPr>
                <w:rFonts w:ascii="Verdana" w:hAnsi="Verdana"/>
                <w:b/>
                <w:bCs/>
                <w:sz w:val="20"/>
                <w:szCs w:val="20"/>
              </w:rPr>
              <w:t xml:space="preserve">Main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A81BCC">
              <w:rPr>
                <w:rFonts w:ascii="Verdana" w:hAnsi="Verdana"/>
                <w:b/>
                <w:bCs/>
                <w:sz w:val="20"/>
                <w:szCs w:val="20"/>
              </w:rPr>
              <w:t>ctivities:</w:t>
            </w:r>
          </w:p>
          <w:p w:rsidR="00976E71" w:rsidRPr="00976E71" w:rsidRDefault="00976E71" w:rsidP="00976E71">
            <w:r>
              <w:t xml:space="preserve">         1</w:t>
            </w:r>
            <w:r w:rsidRPr="00976E71">
              <w:t>. Apply tasks and duties as mentioned on BDL Basic Circular 83.</w:t>
            </w:r>
          </w:p>
          <w:p w:rsidR="00A81BCC" w:rsidRPr="00976E71" w:rsidRDefault="00976E71" w:rsidP="00976E71">
            <w:pPr>
              <w:ind w:left="540"/>
            </w:pPr>
            <w:r w:rsidRPr="00976E71">
              <w:t>2. Adopt a Risk Based Approach Policy &amp; Procedure to classify customers and operations according to their risk levels.</w:t>
            </w:r>
          </w:p>
          <w:p w:rsidR="003B5E8E" w:rsidRPr="00976E71" w:rsidRDefault="00976E71" w:rsidP="00976E71">
            <w:pPr>
              <w:ind w:left="540"/>
            </w:pPr>
            <w:r w:rsidRPr="00976E71">
              <w:t>3. KYC checking.</w:t>
            </w:r>
          </w:p>
          <w:p w:rsidR="00976E71" w:rsidRPr="00976E71" w:rsidRDefault="00976E71" w:rsidP="00976E71">
            <w:pPr>
              <w:ind w:left="540"/>
            </w:pPr>
            <w:r w:rsidRPr="00976E71">
              <w:t>4. Customers due diligence.</w:t>
            </w:r>
          </w:p>
          <w:p w:rsidR="00976E71" w:rsidRPr="00976E71" w:rsidRDefault="00976E71" w:rsidP="00976E71">
            <w:pPr>
              <w:ind w:left="540"/>
            </w:pPr>
            <w:r w:rsidRPr="00976E71">
              <w:t>5. Monthly Cash report.</w:t>
            </w: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Internship at BLOM Bank </w:t>
            </w:r>
          </w:p>
          <w:p w:rsidR="00976E71" w:rsidRDefault="00976E71" w:rsidP="00976E71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0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976E71" w:rsidRPr="00976E71" w:rsidRDefault="00976E71" w:rsidP="00976E71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76E71">
              <w:rPr>
                <w:rFonts w:asciiTheme="majorBidi" w:hAnsiTheme="majorBidi" w:cstheme="majorBidi"/>
                <w:sz w:val="24"/>
                <w:szCs w:val="24"/>
              </w:rPr>
              <w:t>I got training at Collection Department.</w:t>
            </w: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ind w:left="540"/>
            </w:pPr>
          </w:p>
          <w:p w:rsidR="00976E71" w:rsidRDefault="00976E71" w:rsidP="00976E71">
            <w:pPr>
              <w:ind w:left="540"/>
            </w:pPr>
          </w:p>
          <w:p w:rsidR="00976E71" w:rsidRPr="00976E71" w:rsidRDefault="00976E71" w:rsidP="00976E71">
            <w:pPr>
              <w:ind w:left="540"/>
            </w:pPr>
          </w:p>
          <w:p w:rsidR="003B5E8E" w:rsidRDefault="003B5E8E" w:rsidP="0074226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-53" w:right="18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81BCC" w:rsidTr="00742267">
        <w:trPr>
          <w:gridAfter w:val="1"/>
          <w:wAfter w:w="9" w:type="dxa"/>
          <w:trHeight w:val="449"/>
        </w:trPr>
        <w:tc>
          <w:tcPr>
            <w:tcW w:w="10115" w:type="dxa"/>
            <w:gridSpan w:val="5"/>
            <w:shd w:val="clear" w:color="auto" w:fill="EEECE1"/>
          </w:tcPr>
          <w:p w:rsidR="00A81BCC" w:rsidRDefault="00A81BCC" w:rsidP="00742267">
            <w:pPr>
              <w:rPr>
                <w:rFonts w:ascii="Verdana" w:hAnsi="Verdana"/>
                <w:b/>
                <w:sz w:val="22"/>
              </w:rPr>
            </w:pPr>
            <w:r w:rsidRPr="00A81BCC">
              <w:rPr>
                <w:rFonts w:ascii="Palatino Linotype" w:hAnsi="Palatino Linotype"/>
                <w:b/>
                <w:color w:val="800000"/>
                <w:sz w:val="28"/>
              </w:rPr>
              <w:t>Skills</w:t>
            </w:r>
          </w:p>
        </w:tc>
      </w:tr>
      <w:tr w:rsidR="00565A20" w:rsidTr="00742267">
        <w:trPr>
          <w:gridAfter w:val="1"/>
          <w:wAfter w:w="9" w:type="dxa"/>
          <w:trHeight w:val="64"/>
        </w:trPr>
        <w:tc>
          <w:tcPr>
            <w:tcW w:w="2826" w:type="dxa"/>
            <w:shd w:val="clear" w:color="auto" w:fill="FFFFFF"/>
            <w:vAlign w:val="center"/>
          </w:tcPr>
          <w:p w:rsidR="00565A20" w:rsidRPr="00A81BCC" w:rsidRDefault="00565A20" w:rsidP="00FB236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Personal</w:t>
            </w:r>
          </w:p>
        </w:tc>
        <w:tc>
          <w:tcPr>
            <w:tcW w:w="3885" w:type="dxa"/>
            <w:gridSpan w:val="2"/>
            <w:shd w:val="clear" w:color="auto" w:fill="FFFFFF"/>
            <w:vAlign w:val="center"/>
          </w:tcPr>
          <w:p w:rsidR="00565A20" w:rsidRDefault="00565A20" w:rsidP="00471FD8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471FD8">
              <w:rPr>
                <w:rFonts w:ascii="Verdana" w:hAnsi="Verdana"/>
                <w:sz w:val="20"/>
                <w:szCs w:val="20"/>
              </w:rPr>
              <w:t>Time management Skills</w:t>
            </w:r>
          </w:p>
          <w:p w:rsidR="00471FD8" w:rsidRPr="00471FD8" w:rsidRDefault="00471FD8" w:rsidP="00471FD8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Multi-tasking</w:t>
            </w:r>
          </w:p>
        </w:tc>
        <w:tc>
          <w:tcPr>
            <w:tcW w:w="3404" w:type="dxa"/>
            <w:gridSpan w:val="2"/>
            <w:shd w:val="clear" w:color="auto" w:fill="FFFFFF"/>
            <w:vAlign w:val="center"/>
          </w:tcPr>
          <w:p w:rsidR="00565A20" w:rsidRDefault="00565A20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Ability to prioritize tasks</w:t>
            </w:r>
          </w:p>
        </w:tc>
      </w:tr>
      <w:tr w:rsidR="00A81BCC" w:rsidTr="00742267">
        <w:trPr>
          <w:gridAfter w:val="1"/>
          <w:wAfter w:w="9" w:type="dxa"/>
          <w:trHeight w:val="64"/>
        </w:trPr>
        <w:tc>
          <w:tcPr>
            <w:tcW w:w="2826" w:type="dxa"/>
            <w:shd w:val="clear" w:color="auto" w:fill="FFFFFF"/>
            <w:vAlign w:val="center"/>
          </w:tcPr>
          <w:p w:rsidR="00A81BCC" w:rsidRPr="0065056A" w:rsidRDefault="00A81BCC" w:rsidP="00FB236E">
            <w:pPr>
              <w:rPr>
                <w:rFonts w:ascii="Verdana" w:hAnsi="Verdana"/>
                <w:sz w:val="20"/>
                <w:szCs w:val="20"/>
              </w:rPr>
            </w:pPr>
            <w:r w:rsidRPr="00A81BCC">
              <w:rPr>
                <w:rFonts w:ascii="Verdana" w:hAnsi="Verdana"/>
                <w:b/>
                <w:sz w:val="20"/>
                <w:szCs w:val="20"/>
              </w:rPr>
              <w:t xml:space="preserve">Communication </w:t>
            </w:r>
          </w:p>
        </w:tc>
        <w:tc>
          <w:tcPr>
            <w:tcW w:w="3885" w:type="dxa"/>
            <w:gridSpan w:val="2"/>
            <w:shd w:val="clear" w:color="auto" w:fill="FFFFFF"/>
            <w:vAlign w:val="center"/>
          </w:tcPr>
          <w:p w:rsidR="00DA6D01" w:rsidRPr="00DA6D01" w:rsidRDefault="00DA6D01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Coordinate with departments/branches</w:t>
            </w:r>
          </w:p>
        </w:tc>
        <w:tc>
          <w:tcPr>
            <w:tcW w:w="3404" w:type="dxa"/>
            <w:gridSpan w:val="2"/>
            <w:shd w:val="clear" w:color="auto" w:fill="FFFFFF"/>
            <w:vAlign w:val="center"/>
          </w:tcPr>
          <w:p w:rsidR="00A81BCC" w:rsidRPr="00305F3F" w:rsidRDefault="00DA6D01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Deal with customers</w:t>
            </w:r>
          </w:p>
        </w:tc>
      </w:tr>
      <w:tr w:rsidR="00D03E45" w:rsidTr="00742267">
        <w:trPr>
          <w:gridAfter w:val="1"/>
          <w:wAfter w:w="9" w:type="dxa"/>
          <w:trHeight w:val="64"/>
        </w:trPr>
        <w:tc>
          <w:tcPr>
            <w:tcW w:w="2826" w:type="dxa"/>
            <w:vAlign w:val="center"/>
          </w:tcPr>
          <w:p w:rsidR="00D03E45" w:rsidRPr="00C20C06" w:rsidRDefault="00D03E45" w:rsidP="00FB236E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C06">
              <w:rPr>
                <w:rFonts w:ascii="Verdana" w:hAnsi="Verdana"/>
                <w:b/>
                <w:sz w:val="20"/>
                <w:szCs w:val="20"/>
              </w:rPr>
              <w:t xml:space="preserve">Computer </w:t>
            </w:r>
          </w:p>
        </w:tc>
        <w:tc>
          <w:tcPr>
            <w:tcW w:w="7289" w:type="dxa"/>
            <w:gridSpan w:val="4"/>
            <w:vAlign w:val="center"/>
          </w:tcPr>
          <w:p w:rsidR="00D03E45" w:rsidRDefault="00D03E45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Microsoft Office</w:t>
            </w:r>
          </w:p>
        </w:tc>
      </w:tr>
      <w:tr w:rsidR="008B3DFF" w:rsidTr="00742267">
        <w:trPr>
          <w:gridAfter w:val="1"/>
          <w:wAfter w:w="9" w:type="dxa"/>
          <w:trHeight w:val="64"/>
        </w:trPr>
        <w:tc>
          <w:tcPr>
            <w:tcW w:w="2826" w:type="dxa"/>
            <w:vAlign w:val="center"/>
          </w:tcPr>
          <w:p w:rsidR="008B3DFF" w:rsidRPr="00C20C06" w:rsidRDefault="008B3DFF" w:rsidP="00FB236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Certificate </w:t>
            </w:r>
          </w:p>
        </w:tc>
        <w:tc>
          <w:tcPr>
            <w:tcW w:w="7289" w:type="dxa"/>
            <w:gridSpan w:val="4"/>
            <w:vAlign w:val="center"/>
          </w:tcPr>
          <w:p w:rsidR="008B3DFF" w:rsidRDefault="008B3DFF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Lebanese Financial Regulation </w:t>
            </w:r>
          </w:p>
        </w:tc>
      </w:tr>
      <w:tr w:rsidR="00D03E45" w:rsidTr="00742267">
        <w:trPr>
          <w:gridAfter w:val="1"/>
          <w:wAfter w:w="9" w:type="dxa"/>
          <w:trHeight w:val="521"/>
        </w:trPr>
        <w:tc>
          <w:tcPr>
            <w:tcW w:w="10115" w:type="dxa"/>
            <w:gridSpan w:val="5"/>
            <w:shd w:val="clear" w:color="auto" w:fill="EEECE1"/>
            <w:vAlign w:val="center"/>
          </w:tcPr>
          <w:p w:rsidR="00D03E45" w:rsidRPr="00A5550E" w:rsidRDefault="00D03E45" w:rsidP="00742267">
            <w:pPr>
              <w:rPr>
                <w:rFonts w:ascii="Palatino Linotype" w:hAnsi="Palatino Linotype"/>
                <w:b/>
                <w:color w:val="800000"/>
                <w:sz w:val="28"/>
              </w:rPr>
            </w:pPr>
            <w:r w:rsidRPr="00A5550E">
              <w:rPr>
                <w:rFonts w:ascii="Palatino Linotype" w:hAnsi="Palatino Linotype"/>
                <w:b/>
                <w:color w:val="800000"/>
                <w:sz w:val="28"/>
              </w:rPr>
              <w:t>H</w:t>
            </w:r>
            <w:r>
              <w:rPr>
                <w:rFonts w:ascii="Palatino Linotype" w:hAnsi="Palatino Linotype"/>
                <w:b/>
                <w:color w:val="800000"/>
                <w:sz w:val="28"/>
              </w:rPr>
              <w:t xml:space="preserve">obbies &amp; </w:t>
            </w:r>
            <w:r w:rsidRPr="00A5550E">
              <w:rPr>
                <w:rFonts w:ascii="Palatino Linotype" w:hAnsi="Palatino Linotype"/>
                <w:b/>
                <w:color w:val="800000"/>
                <w:sz w:val="28"/>
              </w:rPr>
              <w:t>I</w:t>
            </w:r>
            <w:r>
              <w:rPr>
                <w:rFonts w:ascii="Palatino Linotype" w:hAnsi="Palatino Linotype"/>
                <w:b/>
                <w:color w:val="800000"/>
                <w:sz w:val="28"/>
              </w:rPr>
              <w:t xml:space="preserve">nterests </w:t>
            </w:r>
          </w:p>
        </w:tc>
      </w:tr>
      <w:tr w:rsidR="00D03E45" w:rsidTr="00742267">
        <w:trPr>
          <w:gridAfter w:val="1"/>
          <w:wAfter w:w="9" w:type="dxa"/>
          <w:trHeight w:val="64"/>
        </w:trPr>
        <w:tc>
          <w:tcPr>
            <w:tcW w:w="2826" w:type="dxa"/>
            <w:shd w:val="clear" w:color="auto" w:fill="FFFFFF"/>
            <w:vAlign w:val="center"/>
          </w:tcPr>
          <w:p w:rsidR="00D03E45" w:rsidRPr="0065056A" w:rsidRDefault="00D03E45" w:rsidP="007422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shd w:val="clear" w:color="auto" w:fill="FFFFFF"/>
            <w:vAlign w:val="center"/>
          </w:tcPr>
          <w:p w:rsidR="00D03E45" w:rsidRPr="00305F3F" w:rsidRDefault="00D03E45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2B44DD">
              <w:rPr>
                <w:rFonts w:ascii="Verdana" w:hAnsi="Verdana"/>
                <w:sz w:val="20"/>
                <w:szCs w:val="20"/>
              </w:rPr>
              <w:t>Sports: Swimming and Walking</w:t>
            </w:r>
          </w:p>
        </w:tc>
        <w:tc>
          <w:tcPr>
            <w:tcW w:w="3404" w:type="dxa"/>
            <w:gridSpan w:val="2"/>
            <w:shd w:val="clear" w:color="auto" w:fill="FFFFFF"/>
            <w:vAlign w:val="center"/>
          </w:tcPr>
          <w:p w:rsidR="00D03E45" w:rsidRPr="00305F3F" w:rsidRDefault="00D03E45" w:rsidP="00742267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2B44DD">
              <w:rPr>
                <w:rFonts w:ascii="Verdana" w:hAnsi="Verdana"/>
                <w:sz w:val="20"/>
                <w:szCs w:val="20"/>
              </w:rPr>
              <w:t>Reading</w:t>
            </w:r>
          </w:p>
        </w:tc>
      </w:tr>
    </w:tbl>
    <w:p w:rsidR="001F4FEC" w:rsidRDefault="001F4FEC" w:rsidP="00B62EA5"/>
    <w:sectPr w:rsidR="001F4FEC">
      <w:headerReference w:type="default" r:id="rId9"/>
      <w:footerReference w:type="even" r:id="rId10"/>
      <w:footerReference w:type="default" r:id="rId11"/>
      <w:pgSz w:w="11907" w:h="16840"/>
      <w:pgMar w:top="1620" w:right="1134" w:bottom="180" w:left="1134" w:header="90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4E" w:rsidRDefault="00AA0E4E">
      <w:pPr>
        <w:spacing w:before="0" w:after="0"/>
      </w:pPr>
      <w:r>
        <w:separator/>
      </w:r>
    </w:p>
  </w:endnote>
  <w:endnote w:type="continuationSeparator" w:id="0">
    <w:p w:rsidR="00AA0E4E" w:rsidRDefault="00AA0E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E" w:rsidRDefault="003B5E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44E" w:rsidRDefault="00AA0E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E" w:rsidRDefault="003B5E8E">
    <w:pPr>
      <w:pStyle w:val="Footer"/>
      <w:framePr w:w="11847" w:h="725" w:wrap="around" w:vAnchor="page" w:hAnchor="page" w:x="1" w:y="15553"/>
      <w:jc w:val="center"/>
      <w:rPr>
        <w:rStyle w:val="PageNumber"/>
        <w:rFonts w:ascii="Verdana" w:hAnsi="Verdana"/>
        <w:i/>
        <w:color w:val="808080"/>
        <w:sz w:val="16"/>
      </w:rPr>
    </w:pPr>
    <w:r>
      <w:rPr>
        <w:rStyle w:val="PageNumber"/>
        <w:rFonts w:ascii="Verdana" w:hAnsi="Verdana"/>
        <w:i/>
        <w:color w:val="808080"/>
        <w:sz w:val="16"/>
      </w:rPr>
      <w:t>_________________________________________________________________________________________</w:t>
    </w:r>
  </w:p>
  <w:p w:rsidR="009C244E" w:rsidRDefault="003B5E8E">
    <w:pPr>
      <w:pStyle w:val="Footer"/>
      <w:framePr w:w="11847" w:h="725" w:wrap="around" w:vAnchor="page" w:hAnchor="page" w:x="1" w:y="15553"/>
      <w:jc w:val="center"/>
      <w:rPr>
        <w:rStyle w:val="PageNumber"/>
        <w:rFonts w:ascii="Verdana" w:hAnsi="Verdana"/>
        <w:i/>
        <w:color w:val="808080"/>
        <w:sz w:val="18"/>
      </w:rPr>
    </w:pPr>
    <w:r>
      <w:rPr>
        <w:rStyle w:val="PageNumber"/>
        <w:rFonts w:ascii="Verdana" w:hAnsi="Verdana"/>
        <w:i/>
        <w:color w:val="808080"/>
        <w:sz w:val="18"/>
      </w:rPr>
      <w:t xml:space="preserve">Page: </w:t>
    </w:r>
    <w:r>
      <w:rPr>
        <w:rStyle w:val="PageNumber"/>
        <w:rFonts w:ascii="Verdana" w:hAnsi="Verdana"/>
        <w:i/>
        <w:sz w:val="18"/>
      </w:rPr>
      <w:fldChar w:fldCharType="begin"/>
    </w:r>
    <w:r>
      <w:rPr>
        <w:rStyle w:val="PageNumber"/>
        <w:rFonts w:ascii="Verdana" w:hAnsi="Verdana"/>
        <w:i/>
        <w:sz w:val="18"/>
      </w:rPr>
      <w:instrText xml:space="preserve"> PAGE </w:instrText>
    </w:r>
    <w:r>
      <w:rPr>
        <w:rStyle w:val="PageNumber"/>
        <w:rFonts w:ascii="Verdana" w:hAnsi="Verdana"/>
        <w:i/>
        <w:sz w:val="18"/>
      </w:rPr>
      <w:fldChar w:fldCharType="separate"/>
    </w:r>
    <w:r w:rsidR="00315C23">
      <w:rPr>
        <w:rStyle w:val="PageNumber"/>
        <w:rFonts w:ascii="Verdana" w:hAnsi="Verdana"/>
        <w:i/>
        <w:noProof/>
        <w:sz w:val="18"/>
      </w:rPr>
      <w:t>4</w:t>
    </w:r>
    <w:r>
      <w:rPr>
        <w:rStyle w:val="PageNumber"/>
        <w:rFonts w:ascii="Verdana" w:hAnsi="Verdana"/>
        <w:i/>
        <w:sz w:val="18"/>
      </w:rPr>
      <w:fldChar w:fldCharType="end"/>
    </w:r>
    <w:r>
      <w:rPr>
        <w:rStyle w:val="PageNumber"/>
        <w:rFonts w:ascii="Verdana" w:hAnsi="Verdana"/>
        <w:i/>
        <w:sz w:val="18"/>
      </w:rPr>
      <w:t xml:space="preserve"> </w:t>
    </w:r>
    <w:r>
      <w:rPr>
        <w:rStyle w:val="PageNumber"/>
        <w:rFonts w:ascii="Verdana" w:hAnsi="Verdana"/>
        <w:i/>
        <w:color w:val="808080"/>
        <w:sz w:val="18"/>
      </w:rPr>
      <w:t>(</w:t>
    </w:r>
    <w:r>
      <w:rPr>
        <w:rStyle w:val="PageNumber"/>
        <w:rFonts w:ascii="Verdana" w:hAnsi="Verdana"/>
        <w:i/>
        <w:sz w:val="18"/>
      </w:rPr>
      <w:fldChar w:fldCharType="begin"/>
    </w:r>
    <w:r>
      <w:rPr>
        <w:rStyle w:val="PageNumber"/>
        <w:rFonts w:ascii="Verdana" w:hAnsi="Verdana"/>
        <w:i/>
        <w:sz w:val="18"/>
      </w:rPr>
      <w:instrText xml:space="preserve"> NUMPAGES </w:instrText>
    </w:r>
    <w:r>
      <w:rPr>
        <w:rStyle w:val="PageNumber"/>
        <w:rFonts w:ascii="Verdana" w:hAnsi="Verdana"/>
        <w:i/>
        <w:sz w:val="18"/>
      </w:rPr>
      <w:fldChar w:fldCharType="separate"/>
    </w:r>
    <w:r w:rsidR="00315C23">
      <w:rPr>
        <w:rStyle w:val="PageNumber"/>
        <w:rFonts w:ascii="Verdana" w:hAnsi="Verdana"/>
        <w:i/>
        <w:noProof/>
        <w:sz w:val="18"/>
      </w:rPr>
      <w:t>4</w:t>
    </w:r>
    <w:r>
      <w:rPr>
        <w:rStyle w:val="PageNumber"/>
        <w:rFonts w:ascii="Verdana" w:hAnsi="Verdana"/>
        <w:i/>
        <w:sz w:val="18"/>
      </w:rPr>
      <w:fldChar w:fldCharType="end"/>
    </w:r>
    <w:r>
      <w:rPr>
        <w:rStyle w:val="PageNumber"/>
        <w:rFonts w:ascii="Verdana" w:hAnsi="Verdana"/>
        <w:i/>
        <w:color w:val="808080"/>
        <w:sz w:val="18"/>
      </w:rPr>
      <w:t>)</w:t>
    </w:r>
  </w:p>
  <w:p w:rsidR="009C244E" w:rsidRDefault="00D03E45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CC0F1A" wp14:editId="476C5460">
              <wp:simplePos x="0" y="0"/>
              <wp:positionH relativeFrom="column">
                <wp:posOffset>5829300</wp:posOffset>
              </wp:positionH>
              <wp:positionV relativeFrom="paragraph">
                <wp:posOffset>1485900</wp:posOffset>
              </wp:positionV>
              <wp:extent cx="914400" cy="91440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44E" w:rsidRDefault="003B5E8E">
                          <w:r>
                            <w:t>page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0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117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B3JAIAAE8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" o:allowincell="f">
              <v:textbox>
                <w:txbxContent>
                  <w:p w:rsidR="009C244E" w:rsidRDefault="003B5E8E">
                    <w:r>
                      <w:t>page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4E" w:rsidRDefault="00AA0E4E">
      <w:pPr>
        <w:spacing w:before="0" w:after="0"/>
      </w:pPr>
      <w:r>
        <w:separator/>
      </w:r>
    </w:p>
  </w:footnote>
  <w:footnote w:type="continuationSeparator" w:id="0">
    <w:p w:rsidR="00AA0E4E" w:rsidRDefault="00AA0E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E" w:rsidRPr="00B62EA5" w:rsidRDefault="00B62EA5" w:rsidP="00B62EA5">
    <w:pPr>
      <w:tabs>
        <w:tab w:val="right" w:pos="9639"/>
      </w:tabs>
      <w:rPr>
        <w:rFonts w:ascii="Cambria" w:hAnsi="Cambria"/>
        <w:b/>
        <w:color w:val="auto"/>
      </w:rPr>
    </w:pPr>
    <w:r>
      <w:rPr>
        <w:rFonts w:ascii="Cambria" w:hAnsi="Cambria"/>
        <w:b/>
        <w:color w:val="auto"/>
      </w:rPr>
      <w:t>Rana Doughman</w:t>
    </w:r>
    <w:r w:rsidR="003B5E8E">
      <w:rPr>
        <w:rFonts w:ascii="Cambria" w:hAnsi="Cambria"/>
        <w:b/>
        <w:color w:val="auto"/>
      </w:rPr>
      <w:tab/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7818"/>
    <w:multiLevelType w:val="hybridMultilevel"/>
    <w:tmpl w:val="7C72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05562"/>
    <w:multiLevelType w:val="hybridMultilevel"/>
    <w:tmpl w:val="9078DB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2F595D"/>
    <w:multiLevelType w:val="hybridMultilevel"/>
    <w:tmpl w:val="899CD184"/>
    <w:lvl w:ilvl="0" w:tplc="7ECC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9E1"/>
    <w:multiLevelType w:val="hybridMultilevel"/>
    <w:tmpl w:val="6E344480"/>
    <w:lvl w:ilvl="0" w:tplc="61800AF6">
      <w:start w:val="1"/>
      <w:numFmt w:val="bullet"/>
      <w:lvlText w:val=""/>
      <w:lvlJc w:val="left"/>
      <w:pPr>
        <w:tabs>
          <w:tab w:val="num" w:pos="576"/>
        </w:tabs>
        <w:ind w:left="576" w:hanging="43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B26A5"/>
    <w:multiLevelType w:val="hybridMultilevel"/>
    <w:tmpl w:val="8E0A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17F4F"/>
    <w:multiLevelType w:val="hybridMultilevel"/>
    <w:tmpl w:val="934407CE"/>
    <w:lvl w:ilvl="0" w:tplc="ABF093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452A6"/>
    <w:multiLevelType w:val="hybridMultilevel"/>
    <w:tmpl w:val="7782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C309A"/>
    <w:multiLevelType w:val="hybridMultilevel"/>
    <w:tmpl w:val="51F69A40"/>
    <w:lvl w:ilvl="0" w:tplc="7ECCDC2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07403"/>
    <w:multiLevelType w:val="hybridMultilevel"/>
    <w:tmpl w:val="EDE895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337AE7"/>
    <w:multiLevelType w:val="hybridMultilevel"/>
    <w:tmpl w:val="8D30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E7"/>
    <w:rsid w:val="001F4FEC"/>
    <w:rsid w:val="00273F08"/>
    <w:rsid w:val="00315C23"/>
    <w:rsid w:val="003B5E8E"/>
    <w:rsid w:val="003E10AC"/>
    <w:rsid w:val="00471FD8"/>
    <w:rsid w:val="00487D4B"/>
    <w:rsid w:val="004F3D68"/>
    <w:rsid w:val="00565A20"/>
    <w:rsid w:val="005A6187"/>
    <w:rsid w:val="006A1918"/>
    <w:rsid w:val="00742267"/>
    <w:rsid w:val="008103B0"/>
    <w:rsid w:val="00832AED"/>
    <w:rsid w:val="008B3DFF"/>
    <w:rsid w:val="008C46FA"/>
    <w:rsid w:val="00976E71"/>
    <w:rsid w:val="009C20E7"/>
    <w:rsid w:val="00A0482B"/>
    <w:rsid w:val="00A81BCC"/>
    <w:rsid w:val="00A85837"/>
    <w:rsid w:val="00AA0E4E"/>
    <w:rsid w:val="00B62EA5"/>
    <w:rsid w:val="00BD7D03"/>
    <w:rsid w:val="00C84653"/>
    <w:rsid w:val="00CA0113"/>
    <w:rsid w:val="00D03E45"/>
    <w:rsid w:val="00D8590C"/>
    <w:rsid w:val="00DA6D01"/>
    <w:rsid w:val="00E1045C"/>
    <w:rsid w:val="00E61457"/>
    <w:rsid w:val="00F660DD"/>
    <w:rsid w:val="00F77111"/>
    <w:rsid w:val="00FA1E0A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B7C1"/>
  <w15:docId w15:val="{EC614923-0E1F-445B-9B4D-735E4AA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4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3E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E45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rsid w:val="00D03E45"/>
  </w:style>
  <w:style w:type="character" w:customStyle="1" w:styleId="FooterChar">
    <w:name w:val="Footer Char"/>
    <w:basedOn w:val="DefaultParagraphFont"/>
    <w:link w:val="Footer"/>
    <w:rsid w:val="00D03E4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D03E45"/>
  </w:style>
  <w:style w:type="paragraph" w:styleId="ListParagraph">
    <w:name w:val="List Paragraph"/>
    <w:basedOn w:val="Normal"/>
    <w:uiPriority w:val="34"/>
    <w:qFormat/>
    <w:rsid w:val="00D03E45"/>
    <w:pPr>
      <w:snapToGrid/>
      <w:spacing w:before="0" w:after="200" w:line="276" w:lineRule="auto"/>
      <w:ind w:left="720"/>
      <w:contextualSpacing/>
    </w:pPr>
    <w:rPr>
      <w:rFonts w:ascii="Calibri" w:eastAsia="Calibri" w:hAnsi="Calibri" w:cs="Arial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6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EA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62EA5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31AB-177A-4D5D-B04C-641FC4BB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Tarif</dc:creator>
  <cp:keywords/>
  <dc:description/>
  <cp:lastModifiedBy>Rana Doughman</cp:lastModifiedBy>
  <cp:revision>25</cp:revision>
  <dcterms:created xsi:type="dcterms:W3CDTF">2022-01-29T21:01:00Z</dcterms:created>
  <dcterms:modified xsi:type="dcterms:W3CDTF">2022-02-11T06:25:00Z</dcterms:modified>
</cp:coreProperties>
</file>