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Dania </w:t>
      </w: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>Atrouni</w:t>
      </w:r>
    </w:p>
    <w:p>
      <w:pPr>
        <w:pStyle w:val="style0"/>
        <w:tabs>
          <w:tab w:val="center" w:leader="none" w:pos="4680"/>
          <w:tab w:val="right" w:leader="none" w:pos="9270"/>
        </w:tabs>
        <w:spacing w:after="0" w:lineRule="auto" w:line="24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Beirut, Lebanon</w:t>
      </w:r>
    </w:p>
    <w:p>
      <w:pPr>
        <w:pStyle w:val="style0"/>
        <w:tabs>
          <w:tab w:val="center" w:leader="none" w:pos="4680"/>
          <w:tab w:val="right" w:leader="none" w:pos="9270"/>
        </w:tabs>
        <w:spacing w:after="0" w:lineRule="auto" w:line="24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+961 3 190 135</w:t>
      </w:r>
    </w:p>
    <w:p>
      <w:pPr>
        <w:pStyle w:val="style0"/>
        <w:tabs>
          <w:tab w:val="center" w:leader="none" w:pos="4680"/>
          <w:tab w:val="right" w:leader="none" w:pos="9270"/>
        </w:tabs>
        <w:spacing w:after="0" w:lineRule="auto" w:line="24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daniaatrouni.da62@gmail.com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pBdr>
          <w:bottom w:val="thinThickSmallGap" w:sz="18" w:space="1" w:color="auto"/>
        </w:pBdr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PROFILE SUMMARY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Cambria" w:hAnsi="Times New Roman"/>
          <w:color w:val="000000"/>
        </w:rPr>
        <w:t>A banking professional with more than 9 years’ experience in</w:t>
      </w:r>
      <w:r>
        <w:rPr>
          <w:rFonts w:ascii="Times New Roman" w:cs="Times New Roman" w:eastAsia="Cambria" w:hAnsi="Times New Roman"/>
        </w:rPr>
        <w:t xml:space="preserve"> </w:t>
      </w:r>
      <w:r>
        <w:rPr>
          <w:rFonts w:ascii="Times New Roman" w:cs="Times New Roman" w:eastAsia="Cambria" w:hAnsi="Times New Roman"/>
          <w:color w:val="000000"/>
        </w:rPr>
        <w:t xml:space="preserve">retail </w:t>
      </w:r>
      <w:r>
        <w:rPr>
          <w:rFonts w:ascii="Times New Roman" w:cs="Times New Roman" w:eastAsia="Cambria" w:hAnsi="Times New Roman"/>
        </w:rPr>
        <w:t>banking</w:t>
      </w:r>
      <w:r>
        <w:rPr>
          <w:rFonts w:ascii="Times New Roman" w:cs="Times New Roman" w:eastAsia="Cambria" w:hAnsi="Times New Roman"/>
          <w:color w:val="000000"/>
        </w:rPr>
        <w:t xml:space="preserve">, </w:t>
      </w:r>
      <w:r>
        <w:rPr>
          <w:rFonts w:ascii="Times New Roman" w:cs="Times New Roman" w:eastAsia="Cambria" w:hAnsi="Times New Roman"/>
        </w:rPr>
        <w:t>c</w:t>
      </w:r>
      <w:r>
        <w:rPr>
          <w:rFonts w:ascii="Times New Roman" w:cs="Times New Roman" w:eastAsia="Cambria" w:hAnsi="Times New Roman"/>
          <w:color w:val="000000"/>
        </w:rPr>
        <w:t>ustomer</w:t>
      </w:r>
      <w:r>
        <w:rPr>
          <w:rFonts w:ascii="Times New Roman" w:cs="Times New Roman" w:eastAsia="Cambria" w:hAnsi="Times New Roman"/>
          <w:color w:val="000000"/>
        </w:rPr>
        <w:t xml:space="preserve"> service, </w:t>
      </w:r>
      <w:r>
        <w:rPr>
          <w:rFonts w:ascii="Times New Roman" w:cs="Times New Roman" w:eastAsia="Cambria" w:hAnsi="Times New Roman"/>
        </w:rPr>
        <w:t>o</w:t>
      </w:r>
      <w:r>
        <w:rPr>
          <w:rFonts w:ascii="Times New Roman" w:cs="Times New Roman" w:eastAsia="Cambria" w:hAnsi="Times New Roman"/>
          <w:color w:val="000000"/>
        </w:rPr>
        <w:t xml:space="preserve">perations </w:t>
      </w:r>
      <w:r>
        <w:rPr>
          <w:rFonts w:ascii="Times New Roman" w:cs="Times New Roman" w:eastAsia="Cambria" w:hAnsi="Times New Roman"/>
        </w:rPr>
        <w:t>s</w:t>
      </w:r>
      <w:r>
        <w:rPr>
          <w:rFonts w:ascii="Times New Roman" w:cs="Times New Roman" w:eastAsia="Cambria" w:hAnsi="Times New Roman"/>
          <w:color w:val="000000"/>
        </w:rPr>
        <w:t>upport</w:t>
      </w:r>
      <w:r>
        <w:rPr>
          <w:rFonts w:ascii="Times New Roman" w:cs="Times New Roman" w:eastAsia="Cambria" w:hAnsi="Times New Roman"/>
          <w:color w:val="000000"/>
        </w:rPr>
        <w:t>,</w:t>
      </w:r>
      <w:r>
        <w:rPr>
          <w:rFonts w:ascii="Times New Roman" w:cs="Times New Roman" w:eastAsia="Cambria" w:hAnsi="Times New Roman"/>
          <w:color w:val="000000"/>
        </w:rPr>
        <w:t xml:space="preserve"> and d</w:t>
      </w:r>
      <w:r>
        <w:rPr>
          <w:rFonts w:ascii="Times New Roman" w:cs="Times New Roman" w:eastAsia="Cambria" w:hAnsi="Times New Roman"/>
        </w:rPr>
        <w:t>ocument validation</w:t>
      </w:r>
      <w:r>
        <w:rPr>
          <w:rFonts w:ascii="Times New Roman" w:cs="Times New Roman" w:eastAsia="Cambria" w:hAnsi="Times New Roman"/>
        </w:rPr>
        <w:t xml:space="preserve">. </w:t>
      </w:r>
      <w:r>
        <w:rPr>
          <w:rFonts w:ascii="Times New Roman" w:cs="Times New Roman" w:hAnsi="Times New Roman"/>
        </w:rPr>
        <w:t>Successful in achieving fast-track promotions in increasingly challenging positions</w:t>
      </w:r>
      <w:r>
        <w:rPr>
          <w:rFonts w:ascii="Times New Roman" w:cs="Times New Roman" w:hAnsi="Times New Roman"/>
        </w:rPr>
        <w:t xml:space="preserve"> through which </w:t>
      </w:r>
      <w:r>
        <w:rPr>
          <w:rFonts w:ascii="Times New Roman" w:cs="Times New Roman" w:eastAsia="Cambria" w:hAnsi="Times New Roman"/>
          <w:color w:val="000000"/>
        </w:rPr>
        <w:t xml:space="preserve">I acquired </w:t>
      </w:r>
      <w:r>
        <w:rPr>
          <w:rFonts w:ascii="Times New Roman" w:cs="Times New Roman" w:eastAsia="Cambria" w:hAnsi="Times New Roman"/>
          <w:color w:val="000000"/>
        </w:rPr>
        <w:t xml:space="preserve">outstanding administrative and time management skills. </w:t>
      </w:r>
      <w:r>
        <w:rPr>
          <w:rFonts w:ascii="Times New Roman" w:cs="Times New Roman" w:hAnsi="Times New Roman"/>
        </w:rPr>
        <w:t xml:space="preserve">Enthusiastic, </w:t>
      </w:r>
      <w:r>
        <w:rPr>
          <w:rFonts w:ascii="Times New Roman" w:cs="Times New Roman" w:hAnsi="Times New Roman"/>
        </w:rPr>
        <w:t>self-driven</w:t>
      </w:r>
      <w:r>
        <w:rPr>
          <w:rFonts w:ascii="Times New Roman" w:cs="Times New Roman" w:hAnsi="Times New Roman"/>
        </w:rPr>
        <w:t xml:space="preserve">, and </w:t>
      </w:r>
      <w:r>
        <w:rPr>
          <w:rFonts w:ascii="Times New Roman" w:cs="Times New Roman" w:hAnsi="Times New Roman"/>
        </w:rPr>
        <w:t>creative personality</w:t>
      </w:r>
      <w:r>
        <w:rPr>
          <w:rFonts w:ascii="Times New Roman" w:cs="Times New Roman" w:hAnsi="Times New Roman"/>
        </w:rPr>
        <w:t xml:space="preserve"> with commanding presence and strong </w:t>
      </w:r>
      <w:bookmarkStart w:id="0" w:name="_GoBack"/>
      <w:bookmarkEnd w:id="0"/>
      <w:r>
        <w:rPr>
          <w:rFonts w:ascii="Times New Roman" w:cs="Times New Roman" w:hAnsi="Times New Roman"/>
        </w:rPr>
        <w:t>decision-making</w:t>
      </w:r>
      <w:r>
        <w:rPr>
          <w:rFonts w:ascii="Times New Roman" w:cs="Times New Roman" w:hAnsi="Times New Roman"/>
        </w:rPr>
        <w:t xml:space="preserve"> skills.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pBdr>
          <w:bottom w:val="thinThickSmallGap" w:sz="18" w:space="1" w:color="auto"/>
        </w:pBdr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PROFESSIONAL EXPERIENCE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  <w:bCs/>
        </w:rPr>
        <w:t>BankMed</w:t>
      </w:r>
      <w:r>
        <w:rPr>
          <w:rFonts w:ascii="Times New Roman" w:cs="Times New Roman" w:eastAsia="Times New Roman" w:hAnsi="Times New Roman"/>
          <w:b/>
          <w:bCs/>
        </w:rPr>
        <w:t xml:space="preserve">, Beirut, Lebanon </w:t>
      </w:r>
      <w:r>
        <w:rPr>
          <w:rFonts w:ascii="Times New Roman" w:cs="Times New Roman" w:eastAsia="Times New Roman" w:hAnsi="Times New Roman"/>
          <w:b/>
          <w:bCs/>
        </w:rPr>
        <w:tab/>
      </w:r>
      <w:r>
        <w:rPr>
          <w:rFonts w:ascii="Times New Roman" w:cs="Times New Roman" w:eastAsia="Times New Roman" w:hAnsi="Times New Roman"/>
          <w:b/>
          <w:bCs/>
        </w:rPr>
        <w:t xml:space="preserve">2010 </w:t>
      </w:r>
      <w:r>
        <w:rPr>
          <w:rFonts w:ascii="Times New Roman" w:cs="Times New Roman" w:eastAsia="Times New Roman" w:hAnsi="Times New Roman"/>
          <w:b/>
          <w:bCs/>
        </w:rPr>
        <w:t xml:space="preserve">- </w:t>
      </w:r>
      <w:r>
        <w:rPr>
          <w:rFonts w:cs="Times New Roman" w:eastAsia="Times New Roman" w:hAnsi="Times New Roman"/>
          <w:b/>
          <w:bCs/>
          <w:lang w:val="en-US"/>
        </w:rPr>
        <w:t>202</w:t>
      </w:r>
      <w:r>
        <w:rPr>
          <w:rFonts w:cs="Times New Roman" w:eastAsia="Times New Roman" w:hAnsi="Times New Roman"/>
          <w:b/>
          <w:bCs/>
          <w:lang w:val="en-US"/>
        </w:rPr>
        <w:t>2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Times New Roman" w:cs="Times New Roman" w:eastAsia="Times New Roman" w:hAnsi="Times New Roman"/>
          <w:i/>
          <w:iCs/>
        </w:rPr>
      </w:pPr>
      <w:r>
        <w:rPr>
          <w:rFonts w:ascii="Times New Roman" w:cs="Times New Roman" w:eastAsia="Times New Roman" w:hAnsi="Times New Roman"/>
          <w:i/>
          <w:iCs/>
        </w:rPr>
        <w:t xml:space="preserve">Consumer Credit Products/Document Validation Unit, </w:t>
      </w:r>
      <w:r>
        <w:rPr>
          <w:rFonts w:ascii="Times New Roman" w:cs="Times New Roman" w:eastAsia="Times New Roman" w:hAnsi="Times New Roman"/>
          <w:i/>
          <w:iCs/>
        </w:rPr>
        <w:t xml:space="preserve">Retail Department </w:t>
      </w:r>
      <w:r>
        <w:rPr>
          <w:rFonts w:ascii="Times New Roman" w:cs="Times New Roman" w:eastAsia="Times New Roman" w:hAnsi="Times New Roman"/>
          <w:i/>
          <w:iCs/>
        </w:rPr>
        <w:tab/>
      </w:r>
      <w:r>
        <w:rPr>
          <w:rFonts w:ascii="Times New Roman" w:cs="Times New Roman" w:eastAsia="Times New Roman" w:hAnsi="Times New Roman"/>
          <w:i/>
          <w:iCs/>
        </w:rPr>
        <w:t xml:space="preserve"> </w:t>
      </w:r>
      <w:r>
        <w:rPr>
          <w:rFonts w:ascii="Times New Roman" w:cs="Times New Roman" w:eastAsia="Times New Roman" w:hAnsi="Times New Roman"/>
        </w:rPr>
        <w:t>January 2018 - Present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Handles the r</w:t>
      </w:r>
      <w:r>
        <w:rPr>
          <w:rFonts w:ascii="Times New Roman" w:cs="Times New Roman" w:eastAsia="Times New Roman" w:hAnsi="Times New Roman"/>
        </w:rPr>
        <w:t>evision of active</w:t>
      </w:r>
      <w:r>
        <w:rPr>
          <w:rFonts w:ascii="Times New Roman" w:cs="Times New Roman" w:eastAsia="Times New Roman" w:hAnsi="Times New Roman"/>
        </w:rPr>
        <w:t>/</w:t>
      </w:r>
      <w:r>
        <w:rPr>
          <w:rFonts w:ascii="Times New Roman" w:cs="Times New Roman" w:eastAsia="Times New Roman" w:hAnsi="Times New Roman"/>
        </w:rPr>
        <w:t>settled/unpaid bills</w:t>
      </w:r>
      <w:r>
        <w:rPr>
          <w:rFonts w:ascii="Times New Roman" w:cs="Times New Roman" w:eastAsia="Times New Roman" w:hAnsi="Times New Roman"/>
        </w:rPr>
        <w:t xml:space="preserve"> and</w:t>
      </w:r>
      <w:r>
        <w:rPr>
          <w:rFonts w:ascii="Times New Roman" w:cs="Times New Roman" w:eastAsia="Times New Roman" w:hAnsi="Times New Roman"/>
        </w:rPr>
        <w:t xml:space="preserve"> problematic loan cases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i/>
          <w:iCs/>
        </w:rPr>
        <w:t>Specialist, Document Validation</w:t>
      </w:r>
      <w:r>
        <w:rPr>
          <w:rFonts w:ascii="Times New Roman" w:cs="Times New Roman" w:eastAsia="Times New Roman" w:hAnsi="Times New Roman"/>
          <w:i/>
          <w:iCs/>
        </w:rPr>
        <w:t xml:space="preserve"> Unit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2012</w:t>
      </w:r>
      <w:r>
        <w:rPr>
          <w:rFonts w:ascii="Times New Roman" w:cs="Times New Roman" w:eastAsia="Times New Roman" w:hAnsi="Times New Roman"/>
        </w:rPr>
        <w:t>-</w:t>
      </w:r>
      <w:r>
        <w:rPr>
          <w:rFonts w:ascii="Times New Roman" w:cs="Times New Roman" w:eastAsia="Times New Roman" w:hAnsi="Times New Roman"/>
        </w:rPr>
        <w:t xml:space="preserve">2017 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Processe</w:t>
      </w:r>
      <w:r>
        <w:rPr>
          <w:rFonts w:ascii="Times New Roman" w:cs="Times New Roman" w:eastAsia="Times New Roman" w:hAnsi="Times New Roman"/>
        </w:rPr>
        <w:t>d</w:t>
      </w:r>
      <w:r>
        <w:rPr>
          <w:rFonts w:ascii="Times New Roman" w:cs="Times New Roman" w:eastAsia="Times New Roman" w:hAnsi="Times New Roman"/>
        </w:rPr>
        <w:t xml:space="preserve"> a</w:t>
      </w:r>
      <w:r>
        <w:rPr>
          <w:rFonts w:ascii="Times New Roman" w:cs="Times New Roman" w:eastAsia="Times New Roman" w:hAnsi="Times New Roman"/>
        </w:rPr>
        <w:t>ll loan types (</w:t>
      </w:r>
      <w:r>
        <w:rPr>
          <w:rFonts w:ascii="Times New Roman" w:cs="Times New Roman" w:eastAsia="Times New Roman" w:hAnsi="Times New Roman"/>
        </w:rPr>
        <w:t>h</w:t>
      </w:r>
      <w:r>
        <w:rPr>
          <w:rFonts w:ascii="Times New Roman" w:cs="Times New Roman" w:eastAsia="Times New Roman" w:hAnsi="Times New Roman"/>
        </w:rPr>
        <w:t>ousing</w:t>
      </w:r>
      <w:r>
        <w:rPr>
          <w:rFonts w:ascii="Times New Roman" w:cs="Times New Roman" w:eastAsia="Times New Roman" w:hAnsi="Times New Roman"/>
        </w:rPr>
        <w:t>/</w:t>
      </w:r>
      <w:r>
        <w:rPr>
          <w:rFonts w:ascii="Times New Roman" w:cs="Times New Roman" w:eastAsia="Times New Roman" w:hAnsi="Times New Roman"/>
        </w:rPr>
        <w:t>personal</w:t>
      </w:r>
      <w:r>
        <w:rPr>
          <w:rFonts w:ascii="Times New Roman" w:cs="Times New Roman" w:eastAsia="Times New Roman" w:hAnsi="Times New Roman"/>
        </w:rPr>
        <w:t>/</w:t>
      </w:r>
      <w:r>
        <w:rPr>
          <w:rFonts w:ascii="Times New Roman" w:cs="Times New Roman" w:eastAsia="Times New Roman" w:hAnsi="Times New Roman"/>
        </w:rPr>
        <w:t>term</w:t>
      </w:r>
      <w:r>
        <w:rPr>
          <w:rFonts w:ascii="Times New Roman" w:cs="Times New Roman" w:eastAsia="Times New Roman" w:hAnsi="Times New Roman"/>
        </w:rPr>
        <w:t>/</w:t>
      </w:r>
      <w:r>
        <w:rPr>
          <w:rFonts w:ascii="Times New Roman" w:cs="Times New Roman" w:eastAsia="Times New Roman" w:hAnsi="Times New Roman"/>
        </w:rPr>
        <w:t xml:space="preserve">revolving </w:t>
      </w:r>
      <w:r>
        <w:rPr>
          <w:rFonts w:ascii="Times New Roman" w:cs="Times New Roman" w:eastAsia="Times New Roman" w:hAnsi="Times New Roman"/>
        </w:rPr>
        <w:t xml:space="preserve">or </w:t>
      </w:r>
      <w:r>
        <w:rPr>
          <w:rFonts w:ascii="Times New Roman" w:cs="Times New Roman" w:eastAsia="Times New Roman" w:hAnsi="Times New Roman"/>
        </w:rPr>
        <w:t>high overdraft</w:t>
      </w:r>
      <w:r>
        <w:rPr>
          <w:rFonts w:ascii="Times New Roman" w:cs="Times New Roman" w:eastAsia="Times New Roman" w:hAnsi="Times New Roman"/>
        </w:rPr>
        <w:t>/</w:t>
      </w:r>
      <w:r>
        <w:rPr>
          <w:rFonts w:ascii="Times New Roman" w:cs="Times New Roman" w:eastAsia="Times New Roman" w:hAnsi="Times New Roman"/>
        </w:rPr>
        <w:t xml:space="preserve"> education</w:t>
      </w:r>
      <w:r>
        <w:rPr>
          <w:rFonts w:ascii="Times New Roman" w:cs="Times New Roman" w:eastAsia="Times New Roman" w:hAnsi="Times New Roman"/>
        </w:rPr>
        <w:t>/</w:t>
      </w:r>
      <w:r>
        <w:rPr>
          <w:rFonts w:ascii="Times New Roman" w:cs="Times New Roman" w:eastAsia="Times New Roman" w:hAnsi="Times New Roman"/>
        </w:rPr>
        <w:t>car)</w:t>
      </w:r>
    </w:p>
    <w:p>
      <w:pPr>
        <w:pStyle w:val="style0"/>
        <w:tabs>
          <w:tab w:val="right" w:leader="none" w:pos="9270"/>
        </w:tabs>
        <w:spacing w:after="0" w:lineRule="auto" w:line="240"/>
        <w:rPr>
          <w:rFonts w:ascii="Times New Roman" w:cs="Times New Roman" w:eastAsia="Times New Roman" w:hAnsi="Times New Roman"/>
          <w:i/>
          <w:iCs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i/>
          <w:iCs/>
        </w:rPr>
        <w:t>Customer Service Representative - Operations Support</w:t>
      </w:r>
      <w:r>
        <w:rPr>
          <w:rFonts w:ascii="Times New Roman" w:cs="Times New Roman" w:eastAsia="Times New Roman" w:hAnsi="Times New Roman"/>
          <w:i/>
          <w:iCs/>
        </w:rPr>
        <w:tab/>
      </w:r>
      <w:r>
        <w:rPr>
          <w:rFonts w:ascii="Times New Roman" w:cs="Times New Roman" w:eastAsia="Times New Roman" w:hAnsi="Times New Roman"/>
          <w:i/>
          <w:iCs/>
        </w:rPr>
        <w:t xml:space="preserve">   </w:t>
      </w:r>
      <w:r>
        <w:rPr>
          <w:rFonts w:ascii="Times New Roman" w:cs="Times New Roman" w:eastAsia="Times New Roman" w:hAnsi="Times New Roman"/>
          <w:i/>
          <w:iCs/>
        </w:rPr>
        <w:t xml:space="preserve">  </w:t>
      </w:r>
      <w:r>
        <w:rPr>
          <w:rFonts w:ascii="Times New Roman" w:cs="Times New Roman" w:eastAsia="Times New Roman" w:hAnsi="Times New Roman"/>
        </w:rPr>
        <w:t>2010</w:t>
      </w:r>
      <w:r>
        <w:rPr>
          <w:rFonts w:ascii="Times New Roman" w:cs="Times New Roman" w:eastAsia="Times New Roman" w:hAnsi="Times New Roman"/>
        </w:rPr>
        <w:t>-</w:t>
      </w:r>
      <w:r>
        <w:rPr>
          <w:rFonts w:ascii="Times New Roman" w:cs="Times New Roman" w:eastAsia="Times New Roman" w:hAnsi="Times New Roman"/>
        </w:rPr>
        <w:t xml:space="preserve">2012 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Achieved the highest personal and credit card sales among 12 branches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Handled i</w:t>
      </w:r>
      <w:r>
        <w:rPr>
          <w:rFonts w:ascii="Times New Roman" w:cs="Times New Roman" w:eastAsia="Times New Roman" w:hAnsi="Times New Roman"/>
        </w:rPr>
        <w:t>ncoming &amp; outgoing payment orders</w:t>
      </w:r>
      <w:r>
        <w:rPr>
          <w:rFonts w:ascii="Times New Roman" w:cs="Times New Roman" w:eastAsia="Times New Roman" w:hAnsi="Times New Roman"/>
        </w:rPr>
        <w:t xml:space="preserve">, </w:t>
      </w:r>
      <w:r>
        <w:rPr>
          <w:rFonts w:ascii="Times New Roman" w:cs="Times New Roman" w:eastAsia="Times New Roman" w:hAnsi="Times New Roman"/>
        </w:rPr>
        <w:t>cheques</w:t>
      </w:r>
      <w:r>
        <w:rPr>
          <w:rFonts w:ascii="Times New Roman" w:cs="Times New Roman" w:eastAsia="Times New Roman" w:hAnsi="Times New Roman"/>
        </w:rPr>
        <w:t>, bills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Managed d</w:t>
      </w:r>
      <w:r>
        <w:rPr>
          <w:rFonts w:ascii="Times New Roman" w:cs="Times New Roman" w:eastAsia="Times New Roman" w:hAnsi="Times New Roman"/>
        </w:rPr>
        <w:t>omiciliation of accounts</w:t>
      </w:r>
      <w:r>
        <w:rPr>
          <w:rFonts w:ascii="Times New Roman" w:cs="Times New Roman" w:eastAsia="Times New Roman" w:hAnsi="Times New Roman"/>
        </w:rPr>
        <w:t>, s</w:t>
      </w:r>
      <w:r>
        <w:rPr>
          <w:rFonts w:ascii="Times New Roman" w:cs="Times New Roman" w:eastAsia="Times New Roman" w:hAnsi="Times New Roman"/>
        </w:rPr>
        <w:t xml:space="preserve">aving and current accounts 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Supervised r</w:t>
      </w:r>
      <w:r>
        <w:rPr>
          <w:rFonts w:ascii="Times New Roman" w:cs="Times New Roman" w:eastAsia="Times New Roman" w:hAnsi="Times New Roman"/>
        </w:rPr>
        <w:t>enewals of letters of credit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Conducted a</w:t>
      </w:r>
      <w:r>
        <w:rPr>
          <w:rFonts w:ascii="Times New Roman" w:cs="Times New Roman" w:eastAsia="Times New Roman" w:hAnsi="Times New Roman"/>
        </w:rPr>
        <w:t>nnual checking of payments of safe rentals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right" w:leader="none" w:pos="9360"/>
        </w:tabs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  <w:bCs/>
        </w:rPr>
        <w:t>Clemenceau Medical Center</w:t>
      </w:r>
      <w:r>
        <w:rPr>
          <w:rFonts w:ascii="Times New Roman" w:cs="Times New Roman" w:eastAsia="Times New Roman" w:hAnsi="Times New Roman"/>
          <w:b/>
          <w:bCs/>
        </w:rPr>
        <w:t xml:space="preserve"> Beirut, Lebanon</w:t>
      </w:r>
      <w:r>
        <w:rPr>
          <w:rFonts w:ascii="Times New Roman" w:cs="Times New Roman" w:eastAsia="Times New Roman" w:hAnsi="Times New Roman"/>
          <w:b/>
          <w:bCs/>
        </w:rPr>
        <w:tab/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  <w:b/>
          <w:bCs/>
        </w:rPr>
        <w:t>2006 - 2010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(Affiliated with Johns Hopkins International)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/>
          <w:iCs/>
        </w:rPr>
      </w:pPr>
      <w:r>
        <w:rPr>
          <w:rFonts w:ascii="Times New Roman" w:cs="Times New Roman" w:eastAsia="Times New Roman" w:hAnsi="Times New Roman"/>
          <w:i/>
          <w:iCs/>
        </w:rPr>
        <w:t xml:space="preserve">Patient Service </w:t>
      </w:r>
      <w:r>
        <w:rPr>
          <w:rFonts w:ascii="Times New Roman" w:cs="Times New Roman" w:eastAsia="Times New Roman" w:hAnsi="Times New Roman"/>
          <w:i/>
          <w:iCs/>
        </w:rPr>
        <w:t>C</w:t>
      </w:r>
      <w:r>
        <w:rPr>
          <w:rFonts w:ascii="Times New Roman" w:cs="Times New Roman" w:eastAsia="Times New Roman" w:hAnsi="Times New Roman"/>
          <w:i/>
          <w:iCs/>
        </w:rPr>
        <w:t xml:space="preserve">oordinator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/>
          <w:iCs/>
        </w:rPr>
      </w:pPr>
      <w:r>
        <w:rPr>
          <w:rFonts w:ascii="Times New Roman" w:cs="Times New Roman" w:eastAsia="Times New Roman" w:hAnsi="Times New Roman"/>
          <w:i/>
          <w:iCs/>
        </w:rPr>
        <w:t>Billing Officer</w:t>
      </w:r>
    </w:p>
    <w:p>
      <w:pPr>
        <w:pStyle w:val="style0"/>
        <w:pBdr>
          <w:bottom w:val="thinThickSmallGap" w:sz="18" w:space="1" w:color="auto"/>
        </w:pBdr>
        <w:spacing w:after="0" w:lineRule="auto" w:line="240"/>
        <w:ind w:firstLine="10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pBdr>
          <w:bottom w:val="thinThickSmallGap" w:sz="18" w:space="1" w:color="auto"/>
        </w:pBdr>
        <w:spacing w:after="0" w:lineRule="auto" w:line="240"/>
        <w:ind w:firstLine="10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EDUCATION</w:t>
      </w:r>
    </w:p>
    <w:p>
      <w:pPr>
        <w:pStyle w:val="style0"/>
        <w:tabs>
          <w:tab w:val="right" w:leader="none" w:pos="9360"/>
        </w:tabs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  <w:bCs/>
        </w:rPr>
        <w:t>Lebanese American University, Beirut, Lebanon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b/>
          <w:bCs/>
        </w:rPr>
        <w:t>2004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B.S. in Business Management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6"/>
          <w:szCs w:val="26"/>
        </w:rPr>
      </w:pPr>
    </w:p>
    <w:p>
      <w:pPr>
        <w:pStyle w:val="style0"/>
        <w:pBdr>
          <w:bottom w:val="thinThickSmallGap" w:sz="18" w:space="1" w:color="auto"/>
        </w:pBdr>
        <w:spacing w:after="0" w:lineRule="auto" w:line="240"/>
        <w:ind w:firstLine="10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TECHNICAL SKILLS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  <w:bCs/>
        </w:rPr>
        <w:t>Computer</w:t>
      </w:r>
      <w:r>
        <w:rPr>
          <w:rFonts w:ascii="Times New Roman" w:cs="Times New Roman" w:eastAsia="Times New Roman" w:hAnsi="Times New Roman"/>
        </w:rPr>
        <w:t>: Word, Excel, Access, PowerPoint and Internet research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  <w:bCs/>
        </w:rPr>
        <w:t>Languages</w:t>
      </w:r>
      <w:r>
        <w:rPr>
          <w:rFonts w:ascii="Times New Roman" w:cs="Times New Roman" w:eastAsia="Times New Roman" w:hAnsi="Times New Roman"/>
        </w:rPr>
        <w:t>: Fluent in English and Arabic</w:t>
      </w:r>
      <w:r>
        <w:rPr>
          <w:rFonts w:ascii="Times New Roman" w:cs="Times New Roman" w:eastAsia="Times New Roman" w:hAnsi="Times New Roman"/>
        </w:rPr>
        <w:t>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pBdr>
          <w:bottom w:val="thinThickSmallGap" w:sz="18" w:space="1" w:color="auto"/>
        </w:pBdr>
        <w:spacing w:after="0" w:lineRule="auto" w:line="240"/>
        <w:ind w:firstLine="10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INTERESTS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Reading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and h</w:t>
      </w:r>
      <w:r>
        <w:rPr>
          <w:rFonts w:ascii="Times New Roman" w:cs="Times New Roman" w:eastAsia="Times New Roman" w:hAnsi="Times New Roman"/>
          <w:sz w:val="24"/>
          <w:szCs w:val="24"/>
        </w:rPr>
        <w:t>iking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sectPr>
      <w:pgSz w:w="12240" w:h="15840" w:orient="portrait"/>
      <w:pgMar w:top="12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F23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EB0A8DF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hybridMultilevel"/>
    <w:tmpl w:val="4AA4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4C43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75603F7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hybridMultilevel"/>
    <w:tmpl w:val="8586DBBC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00000006"/>
    <w:multiLevelType w:val="hybridMultilevel"/>
    <w:tmpl w:val="CA56FA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201</Words>
  <Pages>1</Pages>
  <Characters>1410</Characters>
  <Application>WPS Office</Application>
  <DocSecurity>0</DocSecurity>
  <Paragraphs>40</Paragraphs>
  <ScaleCrop>false</ScaleCrop>
  <LinksUpToDate>false</LinksUpToDate>
  <CharactersWithSpaces>1599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2022-06-11T04:03:50Z</dcterms:created>
  <dc:creator>user</dc:creator>
  <lastModifiedBy>CPH2083</lastModifiedBy>
  <dcterms:modified xsi:type="dcterms:W3CDTF">2022-06-11T04:03:50Z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