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18E0" w14:textId="78AF8D88" w:rsidR="00501799" w:rsidRPr="00D7762E" w:rsidRDefault="001A42CD" w:rsidP="006967F2">
      <w:pPr>
        <w:pStyle w:val="Title"/>
        <w:pBdr>
          <w:bottom w:val="single" w:sz="8" w:space="1" w:color="BFC1BF" w:themeColor="text1" w:themeTint="66"/>
        </w:pBdr>
        <w:spacing w:line="276" w:lineRule="auto"/>
        <w:jc w:val="center"/>
        <w:rPr>
          <w:rFonts w:ascii="Times New Roman" w:hAnsi="Times New Roman" w:cs="Times New Roman"/>
          <w:b w:val="0"/>
          <w:color w:val="494A49" w:themeColor="text2"/>
          <w:spacing w:val="40"/>
          <w:sz w:val="52"/>
          <w:lang w:val="en-US"/>
        </w:rPr>
      </w:pPr>
      <w:r w:rsidRPr="001A42CD">
        <w:rPr>
          <w:rFonts w:ascii="Times New Roman" w:hAnsi="Times New Roman" w:cs="Times New Roman"/>
          <w:b w:val="0"/>
          <w:color w:val="494A49" w:themeColor="text2"/>
          <w:spacing w:val="40"/>
          <w:sz w:val="52"/>
          <w:lang w:val="en-US"/>
        </w:rPr>
        <w:t>Richard Horness</w:t>
      </w:r>
      <w:r w:rsidR="00485980">
        <w:rPr>
          <w:rFonts w:ascii="Times New Roman" w:hAnsi="Times New Roman" w:cs="Times New Roman"/>
          <w:b w:val="0"/>
          <w:color w:val="494A49" w:themeColor="text2"/>
          <w:spacing w:val="40"/>
          <w:sz w:val="52"/>
          <w:lang w:val="en-US"/>
        </w:rPr>
        <w:t xml:space="preserve"> SHRM-CP</w:t>
      </w:r>
    </w:p>
    <w:p w14:paraId="6F37260F" w14:textId="77777777" w:rsidR="009F12B5" w:rsidRPr="00D7762E" w:rsidRDefault="009F12B5" w:rsidP="006D5BFA">
      <w:pPr>
        <w:pStyle w:val="Title"/>
        <w:pBdr>
          <w:bottom w:val="none" w:sz="0" w:space="0" w:color="auto"/>
        </w:pBdr>
        <w:spacing w:line="276" w:lineRule="auto"/>
        <w:jc w:val="center"/>
        <w:rPr>
          <w:b w:val="0"/>
          <w:color w:val="494A49" w:themeColor="text2"/>
          <w:spacing w:val="0"/>
          <w:sz w:val="20"/>
        </w:rPr>
      </w:pPr>
    </w:p>
    <w:p w14:paraId="31BC01BD" w14:textId="727BD2E0" w:rsidR="005353B8" w:rsidRPr="001A42CD" w:rsidRDefault="001A42CD" w:rsidP="009F12B5">
      <w:pPr>
        <w:pStyle w:val="Title"/>
        <w:pBdr>
          <w:bottom w:val="none" w:sz="0" w:space="0" w:color="auto"/>
        </w:pBdr>
        <w:spacing w:line="360" w:lineRule="auto"/>
        <w:jc w:val="center"/>
        <w:rPr>
          <w:rFonts w:ascii="Times New Roman" w:hAnsi="Times New Roman" w:cs="Times New Roman"/>
          <w:b w:val="0"/>
          <w:color w:val="494A49" w:themeColor="text2"/>
          <w:spacing w:val="0"/>
          <w:sz w:val="48"/>
        </w:rPr>
      </w:pPr>
      <w:r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>+96170886853</w:t>
      </w:r>
      <w:r w:rsidR="00501799" w:rsidRPr="00D7762E"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 xml:space="preserve">  </w:t>
      </w:r>
      <w:r w:rsidR="00852DBA" w:rsidRPr="00D7762E"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>|</w:t>
      </w:r>
      <w:r w:rsidR="00501799" w:rsidRPr="00D7762E"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 xml:space="preserve">  </w:t>
      </w:r>
      <w:r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>richard.horness@hotmail.com</w:t>
      </w:r>
      <w:r w:rsidR="00501799" w:rsidRPr="00D7762E"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 xml:space="preserve">  </w:t>
      </w:r>
      <w:r w:rsidR="00852DBA" w:rsidRPr="00D7762E"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>|</w:t>
      </w:r>
      <w:r w:rsidR="00501799" w:rsidRPr="00D7762E"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 xml:space="preserve">  </w:t>
      </w:r>
      <w:r w:rsidRPr="001A42CD"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 xml:space="preserve">https://www.linkedin.com/in/richard-horness-54a474116/ </w:t>
      </w:r>
      <w:r w:rsidR="00852DBA" w:rsidRPr="00D7762E"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>|</w:t>
      </w:r>
      <w:r w:rsidR="00501799" w:rsidRPr="00D7762E"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 xml:space="preserve">  </w:t>
      </w:r>
      <w:r>
        <w:rPr>
          <w:rFonts w:ascii="Times New Roman" w:hAnsi="Times New Roman" w:cs="Times New Roman"/>
          <w:b w:val="0"/>
          <w:color w:val="494A49" w:themeColor="text2"/>
          <w:spacing w:val="0"/>
          <w:sz w:val="20"/>
        </w:rPr>
        <w:t>Beirut,Lebanon</w:t>
      </w:r>
    </w:p>
    <w:p w14:paraId="149B85E8" w14:textId="77777777" w:rsidR="00501799" w:rsidRPr="001A42CD" w:rsidRDefault="00501799" w:rsidP="00DE5E09">
      <w:pPr>
        <w:rPr>
          <w:rFonts w:ascii="Times New Roman" w:hAnsi="Times New Roman" w:cs="Times New Roman"/>
          <w:color w:val="494A49" w:themeColor="text2"/>
          <w:lang w:val="de-CH"/>
        </w:rPr>
      </w:pPr>
    </w:p>
    <w:p w14:paraId="2D6CCB62" w14:textId="77777777" w:rsidR="0049259A" w:rsidRPr="00D7762E" w:rsidRDefault="00651202" w:rsidP="0061756C">
      <w:pPr>
        <w:pStyle w:val="Style3"/>
        <w:rPr>
          <w:rFonts w:cs="Times New Roman"/>
          <w:color w:val="494A49" w:themeColor="text2"/>
          <w:spacing w:val="32"/>
        </w:rPr>
      </w:pPr>
      <w:r w:rsidRPr="00D7762E">
        <w:rPr>
          <w:rFonts w:cs="Times New Roman"/>
          <w:color w:val="494A49" w:themeColor="text2"/>
          <w:spacing w:val="32"/>
        </w:rPr>
        <w:t>SUMMARY STATEMENT</w:t>
      </w:r>
    </w:p>
    <w:p w14:paraId="41C3279F" w14:textId="77777777" w:rsidR="00B82F42" w:rsidRPr="00D7762E" w:rsidRDefault="00B82F42" w:rsidP="0049259A">
      <w:pPr>
        <w:tabs>
          <w:tab w:val="right" w:pos="10080"/>
        </w:tabs>
        <w:ind w:left="2448"/>
        <w:rPr>
          <w:rFonts w:ascii="Times New Roman" w:hAnsi="Times New Roman" w:cs="Times New Roman"/>
          <w:iCs/>
          <w:color w:val="494A49" w:themeColor="text2"/>
          <w:sz w:val="20"/>
          <w:szCs w:val="20"/>
        </w:rPr>
      </w:pPr>
    </w:p>
    <w:p w14:paraId="3979AE7D" w14:textId="13BEF0DF" w:rsidR="00A87397" w:rsidRDefault="001A42CD" w:rsidP="00C27181">
      <w:pPr>
        <w:tabs>
          <w:tab w:val="right" w:pos="10080"/>
        </w:tabs>
        <w:spacing w:line="276" w:lineRule="auto"/>
        <w:jc w:val="center"/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>Accomplished professional in Learning &amp; Development and Recruitment, adept at orchestrating innovative training programs and driving strategic talent acquisition. As an L&amp;D Manager, I design and implement transformative learning solutions that empower teams, enhance skill sets, and elevate performance. In my role as a Recruitment Manager, I excel at sourcing top-tier candidates, streamlining selection processes, and aligning recruitment strategies with organizational objectives. A dual expertise in L&amp;D and Recruitment allows me to foster a holistic approach to talent management that fosters growth and drives results.</w:t>
      </w:r>
    </w:p>
    <w:p w14:paraId="6167258C" w14:textId="77777777" w:rsidR="001A42CD" w:rsidRPr="00D7762E" w:rsidRDefault="001A42CD" w:rsidP="00C27181">
      <w:pPr>
        <w:tabs>
          <w:tab w:val="right" w:pos="10080"/>
        </w:tabs>
        <w:spacing w:line="276" w:lineRule="auto"/>
        <w:jc w:val="center"/>
        <w:rPr>
          <w:rFonts w:ascii="Times New Roman" w:hAnsi="Times New Roman" w:cs="Times New Roman"/>
          <w:color w:val="494A49" w:themeColor="text2"/>
          <w:szCs w:val="20"/>
          <w:lang w:val="pt-BR"/>
        </w:rPr>
      </w:pPr>
    </w:p>
    <w:p w14:paraId="0C27B513" w14:textId="77777777" w:rsidR="00A87397" w:rsidRPr="00D7762E" w:rsidRDefault="00A87397" w:rsidP="00C27181">
      <w:pPr>
        <w:tabs>
          <w:tab w:val="right" w:pos="10080"/>
        </w:tabs>
        <w:spacing w:line="276" w:lineRule="auto"/>
        <w:jc w:val="center"/>
        <w:rPr>
          <w:rFonts w:ascii="Times New Roman" w:hAnsi="Times New Roman" w:cs="Times New Roman"/>
          <w:i/>
          <w:iCs/>
          <w:color w:val="494A49" w:themeColor="text2"/>
          <w:szCs w:val="20"/>
        </w:rPr>
      </w:pPr>
      <w:r w:rsidRPr="00D7762E">
        <w:rPr>
          <w:rFonts w:ascii="Times New Roman" w:hAnsi="Times New Roman" w:cs="Times New Roman"/>
          <w:i/>
          <w:iCs/>
          <w:color w:val="494A49" w:themeColor="text2"/>
          <w:szCs w:val="20"/>
        </w:rPr>
        <w:t>Multi-faceted executive with expertise in:</w:t>
      </w:r>
    </w:p>
    <w:p w14:paraId="6A5A4E33" w14:textId="77777777" w:rsidR="00A87397" w:rsidRPr="00D7762E" w:rsidRDefault="00A87397" w:rsidP="00C27181">
      <w:pPr>
        <w:tabs>
          <w:tab w:val="right" w:pos="10080"/>
        </w:tabs>
        <w:spacing w:line="276" w:lineRule="auto"/>
        <w:jc w:val="center"/>
        <w:rPr>
          <w:rFonts w:ascii="Times New Roman" w:hAnsi="Times New Roman" w:cs="Times New Roman"/>
          <w:iCs/>
          <w:color w:val="494A49" w:themeColor="text2"/>
          <w:szCs w:val="20"/>
        </w:rPr>
      </w:pPr>
    </w:p>
    <w:p w14:paraId="2576F27D" w14:textId="21AE9A38" w:rsidR="002F11C7" w:rsidRPr="004B4F99" w:rsidRDefault="001A42CD" w:rsidP="00C27181">
      <w:pPr>
        <w:tabs>
          <w:tab w:val="right" w:pos="10080"/>
        </w:tabs>
        <w:spacing w:line="276" w:lineRule="auto"/>
        <w:jc w:val="center"/>
        <w:rPr>
          <w:rFonts w:ascii="Times New Roman" w:hAnsi="Times New Roman" w:cs="Times New Roman"/>
          <w:iCs/>
          <w:color w:val="494A49" w:themeColor="text2"/>
          <w:sz w:val="18"/>
          <w:szCs w:val="18"/>
        </w:rPr>
      </w:pPr>
      <w:r w:rsidRPr="004B4F99">
        <w:rPr>
          <w:rFonts w:ascii="Segoe UI" w:hAnsi="Segoe UI" w:cs="Segoe UI"/>
          <w:color w:val="374151"/>
          <w:sz w:val="18"/>
          <w:szCs w:val="18"/>
          <w:shd w:val="clear" w:color="auto" w:fill="F7F7F8"/>
        </w:rPr>
        <w:t>Curriculum Design and Development</w:t>
      </w:r>
      <w:r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 xml:space="preserve"> </w:t>
      </w:r>
      <w:r w:rsidR="00852DBA"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>-</w:t>
      </w:r>
      <w:r w:rsidR="00A87397"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 xml:space="preserve"> </w:t>
      </w:r>
      <w:r w:rsidRPr="004B4F99">
        <w:rPr>
          <w:rFonts w:ascii="Segoe UI" w:hAnsi="Segoe UI" w:cs="Segoe UI"/>
          <w:color w:val="374151"/>
          <w:sz w:val="18"/>
          <w:szCs w:val="18"/>
          <w:shd w:val="clear" w:color="auto" w:fill="F7F7F8"/>
        </w:rPr>
        <w:t>Training Needs Analysis</w:t>
      </w:r>
      <w:r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 xml:space="preserve"> </w:t>
      </w:r>
      <w:r w:rsidR="00852DBA"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>-</w:t>
      </w:r>
      <w:r w:rsidR="00A87397"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 xml:space="preserve"> </w:t>
      </w:r>
      <w:r w:rsidRPr="004B4F99">
        <w:rPr>
          <w:rFonts w:ascii="Segoe UI" w:hAnsi="Segoe UI" w:cs="Segoe UI"/>
          <w:color w:val="374151"/>
          <w:sz w:val="18"/>
          <w:szCs w:val="18"/>
          <w:shd w:val="clear" w:color="auto" w:fill="F7F7F8"/>
        </w:rPr>
        <w:t>Employee Development Programs</w:t>
      </w:r>
      <w:r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 xml:space="preserve"> </w:t>
      </w:r>
      <w:r w:rsidR="00852DBA"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>-</w:t>
      </w:r>
      <w:r w:rsidR="00A87397"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 xml:space="preserve"> </w:t>
      </w:r>
      <w:r w:rsidRPr="004B4F99">
        <w:rPr>
          <w:rFonts w:ascii="Segoe UI" w:hAnsi="Segoe UI" w:cs="Segoe UI"/>
          <w:color w:val="374151"/>
          <w:sz w:val="18"/>
          <w:szCs w:val="18"/>
          <w:shd w:val="clear" w:color="auto" w:fill="F7F7F8"/>
        </w:rPr>
        <w:t>Learning Management Systems (LMS)</w:t>
      </w:r>
      <w:r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 xml:space="preserve"> </w:t>
      </w:r>
      <w:r w:rsidR="00852DBA"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>-</w:t>
      </w:r>
      <w:r w:rsidR="00A87397"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 xml:space="preserve"> </w:t>
      </w:r>
      <w:r w:rsidRPr="004B4F99">
        <w:rPr>
          <w:rFonts w:ascii="Segoe UI" w:hAnsi="Segoe UI" w:cs="Segoe UI"/>
          <w:color w:val="374151"/>
          <w:sz w:val="18"/>
          <w:szCs w:val="18"/>
          <w:shd w:val="clear" w:color="auto" w:fill="F7F7F8"/>
        </w:rPr>
        <w:t>Leadership and Soft Skills Training</w:t>
      </w:r>
      <w:r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 xml:space="preserve"> </w:t>
      </w:r>
      <w:r w:rsidR="005D639A"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 xml:space="preserve">- </w:t>
      </w:r>
      <w:r w:rsidRPr="004B4F99">
        <w:rPr>
          <w:rFonts w:ascii="Segoe UI" w:hAnsi="Segoe UI" w:cs="Segoe UI"/>
          <w:color w:val="374151"/>
          <w:sz w:val="18"/>
          <w:szCs w:val="18"/>
          <w:shd w:val="clear" w:color="auto" w:fill="F7F7F8"/>
        </w:rPr>
        <w:t>Training Evaluation and ROI</w:t>
      </w:r>
      <w:r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 xml:space="preserve"> </w:t>
      </w:r>
      <w:r w:rsidR="005D639A"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 xml:space="preserve">- </w:t>
      </w:r>
      <w:r w:rsidRPr="004B4F99">
        <w:rPr>
          <w:rFonts w:ascii="Segoe UI" w:hAnsi="Segoe UI" w:cs="Segoe UI"/>
          <w:color w:val="374151"/>
          <w:sz w:val="18"/>
          <w:szCs w:val="18"/>
          <w:shd w:val="clear" w:color="auto" w:fill="F7F7F8"/>
        </w:rPr>
        <w:t>Talent Sourcing and Acquisition</w:t>
      </w:r>
      <w:r w:rsidR="005D639A" w:rsidRPr="004B4F99">
        <w:rPr>
          <w:rFonts w:ascii="Times New Roman" w:hAnsi="Times New Roman" w:cs="Times New Roman"/>
          <w:iCs/>
          <w:color w:val="494A49" w:themeColor="text2"/>
          <w:sz w:val="18"/>
          <w:szCs w:val="18"/>
        </w:rPr>
        <w:t xml:space="preserve"> - </w:t>
      </w:r>
      <w:r w:rsidRPr="004B4F99">
        <w:rPr>
          <w:rFonts w:ascii="Segoe UI" w:hAnsi="Segoe UI" w:cs="Segoe UI"/>
          <w:color w:val="374151"/>
          <w:sz w:val="18"/>
          <w:szCs w:val="18"/>
          <w:shd w:val="clear" w:color="auto" w:fill="F7F7F8"/>
        </w:rPr>
        <w:t>Recruitment Strategy Development - Diversity and Inclusion Hiring - Employer Branding - Applicant Tracking Systems (ATS)</w:t>
      </w:r>
      <w:r w:rsidR="004B4F99" w:rsidRPr="004B4F99">
        <w:rPr>
          <w:rFonts w:ascii="Segoe UI" w:hAnsi="Segoe UI" w:cs="Segoe UI"/>
          <w:color w:val="374151"/>
          <w:sz w:val="18"/>
          <w:szCs w:val="18"/>
          <w:shd w:val="clear" w:color="auto" w:fill="F7F7F8"/>
        </w:rPr>
        <w:t xml:space="preserve"> - Strategic Planning - Stakeholder Engagement - Change Management - Employee Relations - Performance Management</w:t>
      </w:r>
    </w:p>
    <w:p w14:paraId="5F4177D4" w14:textId="77777777" w:rsidR="00371EE3" w:rsidRPr="00D7762E" w:rsidRDefault="00371EE3" w:rsidP="0049259A">
      <w:pPr>
        <w:rPr>
          <w:rFonts w:ascii="Times New Roman" w:hAnsi="Times New Roman" w:cs="Times New Roman"/>
          <w:color w:val="494A49" w:themeColor="text2"/>
          <w:sz w:val="20"/>
          <w:szCs w:val="20"/>
          <w:lang w:val="fr-FR"/>
        </w:rPr>
      </w:pPr>
    </w:p>
    <w:p w14:paraId="6D9EF8B9" w14:textId="77777777" w:rsidR="00833FF0" w:rsidRPr="00D7762E" w:rsidRDefault="00202F61" w:rsidP="0061756C">
      <w:pPr>
        <w:pStyle w:val="Style3"/>
        <w:rPr>
          <w:rFonts w:cs="Times New Roman"/>
          <w:color w:val="494A49" w:themeColor="text2"/>
          <w:spacing w:val="32"/>
        </w:rPr>
      </w:pPr>
      <w:r w:rsidRPr="00D7762E">
        <w:rPr>
          <w:rFonts w:cs="Times New Roman"/>
          <w:color w:val="494A49" w:themeColor="text2"/>
          <w:spacing w:val="32"/>
        </w:rPr>
        <w:t>EXPERIENCE</w:t>
      </w:r>
    </w:p>
    <w:p w14:paraId="06B8C2F4" w14:textId="77777777" w:rsidR="006D30FA" w:rsidRPr="00D7762E" w:rsidRDefault="006D30FA" w:rsidP="006D30FA">
      <w:pPr>
        <w:rPr>
          <w:rFonts w:ascii="Times New Roman" w:hAnsi="Times New Roman" w:cs="Times New Roman"/>
          <w:b/>
          <w:color w:val="494A49" w:themeColor="text2"/>
          <w:sz w:val="20"/>
          <w:szCs w:val="20"/>
        </w:rPr>
      </w:pPr>
    </w:p>
    <w:p w14:paraId="791BB3EC" w14:textId="06081587" w:rsidR="00833FF0" w:rsidRPr="00D7762E" w:rsidRDefault="004B4F99" w:rsidP="006967F2">
      <w:pPr>
        <w:tabs>
          <w:tab w:val="right" w:pos="10800"/>
        </w:tabs>
        <w:spacing w:line="276" w:lineRule="auto"/>
        <w:rPr>
          <w:rFonts w:ascii="Times New Roman" w:hAnsi="Times New Roman" w:cs="Times New Roman"/>
          <w:color w:val="494A49" w:themeColor="text2"/>
          <w:szCs w:val="20"/>
        </w:rPr>
      </w:pPr>
      <w:r>
        <w:rPr>
          <w:rFonts w:ascii="Times New Roman" w:hAnsi="Times New Roman" w:cs="Times New Roman"/>
          <w:b/>
          <w:color w:val="494A49" w:themeColor="text2"/>
          <w:szCs w:val="20"/>
        </w:rPr>
        <w:t>Learning &amp; Development Manager</w:t>
      </w:r>
      <w:r w:rsidR="00295F96" w:rsidRPr="00D7762E">
        <w:rPr>
          <w:rFonts w:ascii="Times New Roman" w:hAnsi="Times New Roman" w:cs="Times New Roman"/>
          <w:color w:val="494A49" w:themeColor="text2"/>
          <w:szCs w:val="20"/>
        </w:rPr>
        <w:tab/>
      </w:r>
      <w:r w:rsidR="00295F96" w:rsidRPr="00D7762E">
        <w:rPr>
          <w:rFonts w:ascii="Times New Roman" w:hAnsi="Times New Roman" w:cs="Times New Roman"/>
          <w:b/>
          <w:color w:val="494A49" w:themeColor="text2"/>
          <w:szCs w:val="20"/>
        </w:rPr>
        <w:t>May 20</w:t>
      </w:r>
      <w:r>
        <w:rPr>
          <w:rFonts w:ascii="Times New Roman" w:hAnsi="Times New Roman" w:cs="Times New Roman"/>
          <w:b/>
          <w:color w:val="494A49" w:themeColor="text2"/>
          <w:szCs w:val="20"/>
        </w:rPr>
        <w:t>23</w:t>
      </w:r>
      <w:r w:rsidR="00295F96" w:rsidRPr="00D7762E">
        <w:rPr>
          <w:rFonts w:ascii="Times New Roman" w:hAnsi="Times New Roman" w:cs="Times New Roman"/>
          <w:b/>
          <w:color w:val="494A49" w:themeColor="text2"/>
          <w:szCs w:val="20"/>
        </w:rPr>
        <w:t>- Present</w:t>
      </w:r>
    </w:p>
    <w:p w14:paraId="36D26829" w14:textId="7624243B" w:rsidR="000A7B4D" w:rsidRDefault="004B4F99" w:rsidP="006967F2">
      <w:pPr>
        <w:spacing w:line="276" w:lineRule="auto"/>
        <w:contextualSpacing/>
        <w:rPr>
          <w:rFonts w:ascii="Times New Roman" w:hAnsi="Times New Roman" w:cs="Times New Roman"/>
          <w:i/>
          <w:iCs/>
          <w:color w:val="494A49" w:themeColor="text2"/>
          <w:szCs w:val="20"/>
        </w:rPr>
      </w:pPr>
      <w:r>
        <w:rPr>
          <w:rFonts w:ascii="Times New Roman" w:hAnsi="Times New Roman" w:cs="Times New Roman"/>
          <w:i/>
          <w:iCs/>
          <w:color w:val="494A49" w:themeColor="text2"/>
          <w:szCs w:val="20"/>
        </w:rPr>
        <w:t>Malia Group</w:t>
      </w:r>
      <w:r w:rsidR="000A7B4D" w:rsidRPr="00D7762E">
        <w:rPr>
          <w:rFonts w:ascii="Times New Roman" w:hAnsi="Times New Roman" w:cs="Times New Roman"/>
          <w:i/>
          <w:iCs/>
          <w:color w:val="494A49" w:themeColor="text2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color w:val="494A49" w:themeColor="text2"/>
          <w:szCs w:val="20"/>
        </w:rPr>
        <w:t>Lebanon &amp; Iraq</w:t>
      </w:r>
    </w:p>
    <w:p w14:paraId="22AEE20A" w14:textId="77777777" w:rsidR="00251902" w:rsidRPr="00D7762E" w:rsidRDefault="00251902" w:rsidP="006967F2">
      <w:pPr>
        <w:spacing w:line="276" w:lineRule="auto"/>
        <w:contextualSpacing/>
        <w:rPr>
          <w:rFonts w:ascii="Times New Roman" w:hAnsi="Times New Roman" w:cs="Times New Roman"/>
          <w:i/>
          <w:iCs/>
          <w:color w:val="494A49" w:themeColor="text2"/>
          <w:szCs w:val="20"/>
        </w:rPr>
      </w:pPr>
    </w:p>
    <w:p w14:paraId="3A74865A" w14:textId="542D0BF1" w:rsidR="00651202" w:rsidRPr="004B4F99" w:rsidRDefault="004B4F99" w:rsidP="00651202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4B4F99">
        <w:rPr>
          <w:color w:val="494A49" w:themeColor="text2"/>
          <w:sz w:val="22"/>
          <w:szCs w:val="20"/>
          <w:lang w:val="pt-BR"/>
        </w:rPr>
        <w:t xml:space="preserve">Identifies training needs, </w:t>
      </w:r>
      <w:r w:rsidR="00354F51" w:rsidRPr="004B4F99">
        <w:rPr>
          <w:color w:val="494A49" w:themeColor="text2"/>
          <w:sz w:val="22"/>
          <w:szCs w:val="20"/>
          <w:lang w:val="pt-BR"/>
        </w:rPr>
        <w:t>recommends,</w:t>
      </w:r>
      <w:r w:rsidRPr="004B4F99">
        <w:rPr>
          <w:color w:val="494A49" w:themeColor="text2"/>
          <w:sz w:val="22"/>
          <w:szCs w:val="20"/>
          <w:lang w:val="pt-BR"/>
        </w:rPr>
        <w:t xml:space="preserve"> implements solutions, and evaluates and measures effectiveness.</w:t>
      </w:r>
    </w:p>
    <w:p w14:paraId="425213E8" w14:textId="02DC7B68" w:rsidR="00651202" w:rsidRPr="00D7762E" w:rsidRDefault="004B4F99" w:rsidP="00354F51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354F51">
        <w:rPr>
          <w:color w:val="494A49" w:themeColor="text2"/>
          <w:sz w:val="22"/>
          <w:szCs w:val="20"/>
          <w:lang w:val="pt-BR"/>
        </w:rPr>
        <w:t>Leads the development and continuous improvement of a comprehensive training strategy, ensuring strategic alignment of training and development with business goals.</w:t>
      </w:r>
    </w:p>
    <w:p w14:paraId="3087ED77" w14:textId="4D95BBA1" w:rsidR="00354F51" w:rsidRDefault="00354F51" w:rsidP="00354F51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354F51">
        <w:rPr>
          <w:color w:val="494A49" w:themeColor="text2"/>
          <w:sz w:val="22"/>
          <w:szCs w:val="20"/>
          <w:lang w:val="pt-BR"/>
        </w:rPr>
        <w:t>Collaborates with HR team members and business leaders to understand their needs related to training and development by proactively interfacing with key stakeholders to understand, recommend, and deploy effective solutions.</w:t>
      </w:r>
    </w:p>
    <w:p w14:paraId="72AFC5BE" w14:textId="1055B068" w:rsidR="00354F51" w:rsidRDefault="00354F51" w:rsidP="00354F51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354F51">
        <w:rPr>
          <w:color w:val="494A49" w:themeColor="text2"/>
          <w:sz w:val="22"/>
          <w:szCs w:val="20"/>
          <w:lang w:val="pt-BR"/>
        </w:rPr>
        <w:t>Conducts assessments and analyses to define performance, skill, and knowledge gaps and recommends training and development to drive individual and company-wide capability and performance improvement.</w:t>
      </w:r>
    </w:p>
    <w:p w14:paraId="20FABF3D" w14:textId="65FD2D6B" w:rsidR="00354F51" w:rsidRDefault="00354F51" w:rsidP="00354F51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354F51">
        <w:rPr>
          <w:color w:val="494A49" w:themeColor="text2"/>
          <w:sz w:val="22"/>
          <w:szCs w:val="20"/>
          <w:lang w:val="pt-BR"/>
        </w:rPr>
        <w:t>Partners with the HR team to recommend and develop employee engagement programs and activities that enhance employment experience.</w:t>
      </w:r>
    </w:p>
    <w:p w14:paraId="54E4E538" w14:textId="4AB7D4C1" w:rsidR="00354F51" w:rsidRDefault="00354F51" w:rsidP="00354F51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354F51">
        <w:rPr>
          <w:color w:val="494A49" w:themeColor="text2"/>
          <w:sz w:val="22"/>
          <w:szCs w:val="20"/>
          <w:lang w:val="pt-BR"/>
        </w:rPr>
        <w:t>Designs and develops programs and curriculum, partners with internal subject matter experts and/or external vendors to achieve defined training, learning, and development objectives.</w:t>
      </w:r>
    </w:p>
    <w:p w14:paraId="393CBEBA" w14:textId="53D5A987" w:rsidR="00354F51" w:rsidRPr="00354F51" w:rsidRDefault="00354F51" w:rsidP="00354F51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354F51">
        <w:rPr>
          <w:color w:val="494A49" w:themeColor="text2"/>
          <w:sz w:val="22"/>
          <w:szCs w:val="20"/>
          <w:lang w:val="pt-BR"/>
        </w:rPr>
        <w:t>Develops and implements a comprehensive communication strategy for training and development programs.</w:t>
      </w:r>
    </w:p>
    <w:p w14:paraId="19ACBEE1" w14:textId="77777777" w:rsidR="00354F51" w:rsidRDefault="00354F51" w:rsidP="00354F51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354F51">
        <w:rPr>
          <w:color w:val="494A49" w:themeColor="text2"/>
          <w:sz w:val="22"/>
          <w:szCs w:val="20"/>
          <w:lang w:val="pt-BR"/>
        </w:rPr>
        <w:t>Establishes and maintains individual and organizational performance evaluation methods for training content, delivery, activities, engagement, and outcomes. Utilizes metrics to validate knowledge transfer and return on investment.</w:t>
      </w:r>
    </w:p>
    <w:p w14:paraId="04BAD165" w14:textId="77777777" w:rsidR="00251902" w:rsidRDefault="00251902" w:rsidP="00251902">
      <w:pPr>
        <w:spacing w:after="160" w:line="288" w:lineRule="auto"/>
        <w:rPr>
          <w:color w:val="494A49" w:themeColor="text2"/>
          <w:szCs w:val="20"/>
          <w:lang w:val="pt-BR"/>
        </w:rPr>
      </w:pPr>
    </w:p>
    <w:p w14:paraId="0B567F1C" w14:textId="77777777" w:rsidR="00251902" w:rsidRDefault="00251902" w:rsidP="00251902">
      <w:pPr>
        <w:spacing w:after="160" w:line="288" w:lineRule="auto"/>
        <w:rPr>
          <w:color w:val="494A49" w:themeColor="text2"/>
          <w:szCs w:val="20"/>
          <w:lang w:val="pt-BR"/>
        </w:rPr>
      </w:pPr>
    </w:p>
    <w:p w14:paraId="73EE3141" w14:textId="77777777" w:rsidR="00251902" w:rsidRPr="00251902" w:rsidRDefault="00251902" w:rsidP="00251902">
      <w:pPr>
        <w:spacing w:after="160" w:line="288" w:lineRule="auto"/>
        <w:rPr>
          <w:color w:val="494A49" w:themeColor="text2"/>
          <w:szCs w:val="20"/>
          <w:lang w:val="pt-BR"/>
        </w:rPr>
      </w:pPr>
    </w:p>
    <w:p w14:paraId="2D49C271" w14:textId="77777777" w:rsidR="00354F51" w:rsidRPr="00354F51" w:rsidRDefault="00354F51" w:rsidP="00354F51">
      <w:pPr>
        <w:pStyle w:val="ListParagraph"/>
        <w:spacing w:after="160" w:line="288" w:lineRule="auto"/>
        <w:rPr>
          <w:color w:val="494A49" w:themeColor="text2"/>
          <w:sz w:val="22"/>
          <w:szCs w:val="20"/>
          <w:lang w:val="pt-BR"/>
        </w:rPr>
      </w:pPr>
    </w:p>
    <w:p w14:paraId="40241119" w14:textId="3EE622B6" w:rsidR="00295F96" w:rsidRPr="00D7762E" w:rsidRDefault="00354F51" w:rsidP="006967F2">
      <w:pPr>
        <w:tabs>
          <w:tab w:val="right" w:pos="10800"/>
        </w:tabs>
        <w:spacing w:line="276" w:lineRule="auto"/>
        <w:rPr>
          <w:rFonts w:ascii="Times New Roman" w:hAnsi="Times New Roman" w:cs="Times New Roman"/>
          <w:color w:val="494A49" w:themeColor="text2"/>
          <w:szCs w:val="20"/>
        </w:rPr>
      </w:pPr>
      <w:r>
        <w:rPr>
          <w:rFonts w:ascii="Times New Roman" w:hAnsi="Times New Roman" w:cs="Times New Roman"/>
          <w:b/>
          <w:color w:val="494A49" w:themeColor="text2"/>
          <w:szCs w:val="20"/>
        </w:rPr>
        <w:lastRenderedPageBreak/>
        <w:t>Regional Trainer</w:t>
      </w:r>
      <w:r w:rsidR="00295F96" w:rsidRPr="00D7762E">
        <w:rPr>
          <w:rFonts w:ascii="Times New Roman" w:hAnsi="Times New Roman" w:cs="Times New Roman"/>
          <w:color w:val="494A49" w:themeColor="text2"/>
          <w:szCs w:val="20"/>
        </w:rPr>
        <w:tab/>
      </w:r>
      <w:r w:rsidR="00142C3C">
        <w:rPr>
          <w:rFonts w:ascii="Times New Roman" w:hAnsi="Times New Roman" w:cs="Times New Roman"/>
          <w:b/>
          <w:color w:val="494A49" w:themeColor="text2"/>
          <w:szCs w:val="20"/>
        </w:rPr>
        <w:t>Feb</w:t>
      </w:r>
      <w:r w:rsidR="00295F96" w:rsidRPr="00D7762E">
        <w:rPr>
          <w:rFonts w:ascii="Times New Roman" w:hAnsi="Times New Roman" w:cs="Times New Roman"/>
          <w:b/>
          <w:color w:val="494A49" w:themeColor="text2"/>
          <w:szCs w:val="20"/>
        </w:rPr>
        <w:t xml:space="preserve"> 20</w:t>
      </w:r>
      <w:r w:rsidR="00251902">
        <w:rPr>
          <w:rFonts w:ascii="Times New Roman" w:hAnsi="Times New Roman" w:cs="Times New Roman"/>
          <w:b/>
          <w:color w:val="494A49" w:themeColor="text2"/>
          <w:szCs w:val="20"/>
        </w:rPr>
        <w:t>22</w:t>
      </w:r>
      <w:r w:rsidR="00295F96" w:rsidRPr="00D7762E">
        <w:rPr>
          <w:rFonts w:ascii="Times New Roman" w:hAnsi="Times New Roman" w:cs="Times New Roman"/>
          <w:b/>
          <w:color w:val="494A49" w:themeColor="text2"/>
          <w:szCs w:val="20"/>
        </w:rPr>
        <w:t xml:space="preserve">- </w:t>
      </w:r>
      <w:r w:rsidR="00251902">
        <w:rPr>
          <w:rFonts w:ascii="Times New Roman" w:hAnsi="Times New Roman" w:cs="Times New Roman"/>
          <w:b/>
          <w:color w:val="494A49" w:themeColor="text2"/>
          <w:szCs w:val="20"/>
        </w:rPr>
        <w:t>May</w:t>
      </w:r>
      <w:r w:rsidR="00295F96" w:rsidRPr="00D7762E">
        <w:rPr>
          <w:rFonts w:ascii="Times New Roman" w:hAnsi="Times New Roman" w:cs="Times New Roman"/>
          <w:b/>
          <w:color w:val="494A49" w:themeColor="text2"/>
          <w:szCs w:val="20"/>
        </w:rPr>
        <w:t xml:space="preserve"> 20</w:t>
      </w:r>
      <w:r w:rsidR="00251902">
        <w:rPr>
          <w:rFonts w:ascii="Times New Roman" w:hAnsi="Times New Roman" w:cs="Times New Roman"/>
          <w:b/>
          <w:color w:val="494A49" w:themeColor="text2"/>
          <w:szCs w:val="20"/>
        </w:rPr>
        <w:t>23</w:t>
      </w:r>
    </w:p>
    <w:p w14:paraId="42B0B284" w14:textId="461D923A" w:rsidR="000A7B4D" w:rsidRDefault="00354F51" w:rsidP="006967F2">
      <w:pPr>
        <w:spacing w:line="276" w:lineRule="auto"/>
        <w:contextualSpacing/>
        <w:rPr>
          <w:rFonts w:ascii="Times New Roman" w:hAnsi="Times New Roman" w:cs="Times New Roman"/>
          <w:i/>
          <w:iCs/>
          <w:color w:val="494A49" w:themeColor="text2"/>
          <w:szCs w:val="20"/>
        </w:rPr>
      </w:pPr>
      <w:r>
        <w:rPr>
          <w:rFonts w:ascii="Times New Roman" w:hAnsi="Times New Roman" w:cs="Times New Roman"/>
          <w:i/>
          <w:iCs/>
          <w:color w:val="494A49" w:themeColor="text2"/>
          <w:szCs w:val="20"/>
        </w:rPr>
        <w:t>Chalhoub Group</w:t>
      </w:r>
      <w:r w:rsidR="000A7B4D" w:rsidRPr="00D7762E">
        <w:rPr>
          <w:rFonts w:ascii="Times New Roman" w:hAnsi="Times New Roman" w:cs="Times New Roman"/>
          <w:i/>
          <w:iCs/>
          <w:color w:val="494A49" w:themeColor="text2"/>
          <w:szCs w:val="20"/>
        </w:rPr>
        <w:t xml:space="preserve">, </w:t>
      </w:r>
      <w:r w:rsidR="008875ED">
        <w:rPr>
          <w:rFonts w:ascii="Times New Roman" w:hAnsi="Times New Roman" w:cs="Times New Roman"/>
          <w:i/>
          <w:iCs/>
          <w:color w:val="494A49" w:themeColor="text2"/>
          <w:szCs w:val="20"/>
        </w:rPr>
        <w:t>(Doha</w:t>
      </w:r>
      <w:r>
        <w:rPr>
          <w:rFonts w:ascii="Times New Roman" w:hAnsi="Times New Roman" w:cs="Times New Roman"/>
          <w:i/>
          <w:iCs/>
          <w:color w:val="494A49" w:themeColor="text2"/>
          <w:szCs w:val="20"/>
        </w:rPr>
        <w:t>, Dubai, Jordan, Bahrain)</w:t>
      </w:r>
    </w:p>
    <w:p w14:paraId="3507433B" w14:textId="77777777" w:rsidR="00251902" w:rsidRPr="00D7762E" w:rsidRDefault="00251902" w:rsidP="006967F2">
      <w:pPr>
        <w:spacing w:line="276" w:lineRule="auto"/>
        <w:contextualSpacing/>
        <w:rPr>
          <w:rFonts w:ascii="Times New Roman" w:hAnsi="Times New Roman" w:cs="Times New Roman"/>
          <w:i/>
          <w:iCs/>
          <w:color w:val="494A49" w:themeColor="text2"/>
          <w:szCs w:val="20"/>
        </w:rPr>
      </w:pPr>
    </w:p>
    <w:p w14:paraId="11A0C675" w14:textId="77777777" w:rsidR="00251902" w:rsidRPr="00251902" w:rsidRDefault="00251902" w:rsidP="00251902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251902">
        <w:rPr>
          <w:color w:val="494A49" w:themeColor="text2"/>
          <w:sz w:val="22"/>
          <w:szCs w:val="20"/>
          <w:lang w:val="pt-BR"/>
        </w:rPr>
        <w:t>Evaluates strengths and weaknesses to identify training needs.</w:t>
      </w:r>
    </w:p>
    <w:p w14:paraId="5FEA2FBF" w14:textId="77777777" w:rsidR="00251902" w:rsidRPr="00251902" w:rsidRDefault="00251902" w:rsidP="00251902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251902">
        <w:rPr>
          <w:color w:val="494A49" w:themeColor="text2"/>
          <w:sz w:val="22"/>
          <w:szCs w:val="20"/>
          <w:lang w:val="pt-BR"/>
        </w:rPr>
        <w:t>Translates requirements into career-path-focused training programs.</w:t>
      </w:r>
    </w:p>
    <w:p w14:paraId="3636A9E6" w14:textId="77777777" w:rsidR="00251902" w:rsidRPr="00251902" w:rsidRDefault="00251902" w:rsidP="00251902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251902">
        <w:rPr>
          <w:color w:val="494A49" w:themeColor="text2"/>
          <w:sz w:val="22"/>
          <w:szCs w:val="20"/>
          <w:lang w:val="pt-BR"/>
        </w:rPr>
        <w:t>Constructs annual training plans and teaching outlines.</w:t>
      </w:r>
    </w:p>
    <w:p w14:paraId="6A20AB87" w14:textId="77777777" w:rsidR="00251902" w:rsidRPr="00251902" w:rsidRDefault="00251902" w:rsidP="00251902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251902">
        <w:rPr>
          <w:color w:val="494A49" w:themeColor="text2"/>
          <w:sz w:val="22"/>
          <w:szCs w:val="20"/>
          <w:lang w:val="pt-BR"/>
        </w:rPr>
        <w:t>Oversees structured learning experiences, monitoring quality outcomes.</w:t>
      </w:r>
    </w:p>
    <w:p w14:paraId="0261451F" w14:textId="77777777" w:rsidR="00251902" w:rsidRPr="00251902" w:rsidRDefault="00251902" w:rsidP="00251902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251902">
        <w:rPr>
          <w:color w:val="494A49" w:themeColor="text2"/>
          <w:sz w:val="22"/>
          <w:szCs w:val="20"/>
          <w:lang w:val="pt-BR"/>
        </w:rPr>
        <w:t>Facilitates new hire onboarding and orientation sessions.</w:t>
      </w:r>
    </w:p>
    <w:p w14:paraId="68A55907" w14:textId="77777777" w:rsidR="00251902" w:rsidRPr="00251902" w:rsidRDefault="00251902" w:rsidP="00251902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251902">
        <w:rPr>
          <w:color w:val="494A49" w:themeColor="text2"/>
          <w:sz w:val="22"/>
          <w:szCs w:val="20"/>
          <w:lang w:val="pt-BR"/>
        </w:rPr>
        <w:t>Conducts training sessions for employees.</w:t>
      </w:r>
    </w:p>
    <w:p w14:paraId="2A55462D" w14:textId="77777777" w:rsidR="00251902" w:rsidRPr="00251902" w:rsidRDefault="00251902" w:rsidP="00251902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251902">
        <w:rPr>
          <w:color w:val="494A49" w:themeColor="text2"/>
          <w:sz w:val="22"/>
          <w:szCs w:val="20"/>
          <w:lang w:val="pt-BR"/>
        </w:rPr>
        <w:t>Assesses training effectiveness, ensuring integration of skills into work behavior.</w:t>
      </w:r>
    </w:p>
    <w:p w14:paraId="2471F4A8" w14:textId="77777777" w:rsidR="00251902" w:rsidRDefault="00251902" w:rsidP="00251902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251902">
        <w:rPr>
          <w:color w:val="494A49" w:themeColor="text2"/>
          <w:sz w:val="22"/>
          <w:szCs w:val="20"/>
          <w:lang w:val="pt-BR"/>
        </w:rPr>
        <w:t>Periodically reviews programs to align with changes.</w:t>
      </w:r>
    </w:p>
    <w:p w14:paraId="37AD62B6" w14:textId="77777777" w:rsidR="00142C3C" w:rsidRDefault="00142C3C" w:rsidP="00142C3C">
      <w:pPr>
        <w:spacing w:after="160" w:line="288" w:lineRule="auto"/>
        <w:rPr>
          <w:color w:val="494A49" w:themeColor="text2"/>
          <w:szCs w:val="20"/>
          <w:lang w:val="pt-BR"/>
        </w:rPr>
      </w:pPr>
    </w:p>
    <w:p w14:paraId="3EF81053" w14:textId="31539DB9" w:rsidR="00142C3C" w:rsidRPr="00D7762E" w:rsidRDefault="00142C3C" w:rsidP="00142C3C">
      <w:pPr>
        <w:tabs>
          <w:tab w:val="right" w:pos="10800"/>
        </w:tabs>
        <w:spacing w:line="276" w:lineRule="auto"/>
        <w:rPr>
          <w:rFonts w:ascii="Times New Roman" w:hAnsi="Times New Roman" w:cs="Times New Roman"/>
          <w:color w:val="494A49" w:themeColor="text2"/>
          <w:szCs w:val="20"/>
        </w:rPr>
      </w:pPr>
      <w:r>
        <w:rPr>
          <w:rFonts w:ascii="Times New Roman" w:hAnsi="Times New Roman" w:cs="Times New Roman"/>
          <w:b/>
          <w:color w:val="494A49" w:themeColor="text2"/>
          <w:szCs w:val="20"/>
        </w:rPr>
        <w:t xml:space="preserve">L&amp;D and </w:t>
      </w:r>
      <w:r w:rsidR="003A5C48">
        <w:rPr>
          <w:rFonts w:ascii="Times New Roman" w:hAnsi="Times New Roman" w:cs="Times New Roman"/>
          <w:b/>
          <w:color w:val="494A49" w:themeColor="text2"/>
          <w:szCs w:val="20"/>
        </w:rPr>
        <w:t>Recruitment</w:t>
      </w:r>
      <w:r>
        <w:rPr>
          <w:rFonts w:ascii="Times New Roman" w:hAnsi="Times New Roman" w:cs="Times New Roman"/>
          <w:b/>
          <w:color w:val="494A49" w:themeColor="text2"/>
          <w:szCs w:val="20"/>
        </w:rPr>
        <w:t xml:space="preserve"> </w:t>
      </w:r>
      <w:r w:rsidR="003A5C48">
        <w:rPr>
          <w:rFonts w:ascii="Times New Roman" w:hAnsi="Times New Roman" w:cs="Times New Roman"/>
          <w:b/>
          <w:color w:val="494A49" w:themeColor="text2"/>
          <w:szCs w:val="20"/>
        </w:rPr>
        <w:t>Manager</w:t>
      </w:r>
      <w:r w:rsidRPr="00D7762E">
        <w:rPr>
          <w:rFonts w:ascii="Times New Roman" w:hAnsi="Times New Roman" w:cs="Times New Roman"/>
          <w:color w:val="494A49" w:themeColor="text2"/>
          <w:szCs w:val="20"/>
        </w:rPr>
        <w:tab/>
      </w:r>
      <w:r>
        <w:rPr>
          <w:rFonts w:ascii="Times New Roman" w:hAnsi="Times New Roman" w:cs="Times New Roman"/>
          <w:b/>
          <w:color w:val="494A49" w:themeColor="text2"/>
          <w:szCs w:val="20"/>
        </w:rPr>
        <w:t>Oct</w:t>
      </w:r>
      <w:r w:rsidRPr="00D7762E">
        <w:rPr>
          <w:rFonts w:ascii="Times New Roman" w:hAnsi="Times New Roman" w:cs="Times New Roman"/>
          <w:b/>
          <w:color w:val="494A49" w:themeColor="text2"/>
          <w:szCs w:val="20"/>
        </w:rPr>
        <w:t xml:space="preserve"> 20</w:t>
      </w:r>
      <w:r>
        <w:rPr>
          <w:rFonts w:ascii="Times New Roman" w:hAnsi="Times New Roman" w:cs="Times New Roman"/>
          <w:b/>
          <w:color w:val="494A49" w:themeColor="text2"/>
          <w:szCs w:val="20"/>
        </w:rPr>
        <w:t>20</w:t>
      </w:r>
      <w:r w:rsidRPr="00D7762E">
        <w:rPr>
          <w:rFonts w:ascii="Times New Roman" w:hAnsi="Times New Roman" w:cs="Times New Roman"/>
          <w:b/>
          <w:color w:val="494A49" w:themeColor="text2"/>
          <w:szCs w:val="20"/>
        </w:rPr>
        <w:t xml:space="preserve">- </w:t>
      </w:r>
      <w:r>
        <w:rPr>
          <w:rFonts w:ascii="Times New Roman" w:hAnsi="Times New Roman" w:cs="Times New Roman"/>
          <w:b/>
          <w:color w:val="494A49" w:themeColor="text2"/>
          <w:szCs w:val="20"/>
        </w:rPr>
        <w:t>Feb 2022</w:t>
      </w:r>
    </w:p>
    <w:p w14:paraId="4D9712B9" w14:textId="2906BB93" w:rsidR="00142C3C" w:rsidRDefault="00142C3C" w:rsidP="00142C3C">
      <w:pPr>
        <w:spacing w:line="276" w:lineRule="auto"/>
        <w:contextualSpacing/>
        <w:rPr>
          <w:rFonts w:ascii="Times New Roman" w:hAnsi="Times New Roman" w:cs="Times New Roman"/>
          <w:i/>
          <w:iCs/>
          <w:color w:val="494A49" w:themeColor="text2"/>
          <w:szCs w:val="20"/>
        </w:rPr>
      </w:pPr>
      <w:r>
        <w:rPr>
          <w:rFonts w:ascii="Times New Roman" w:hAnsi="Times New Roman" w:cs="Times New Roman"/>
          <w:i/>
          <w:iCs/>
          <w:color w:val="494A49" w:themeColor="text2"/>
          <w:szCs w:val="20"/>
        </w:rPr>
        <w:t xml:space="preserve">I </w:t>
      </w:r>
      <w:proofErr w:type="gramStart"/>
      <w:r>
        <w:rPr>
          <w:rFonts w:ascii="Times New Roman" w:hAnsi="Times New Roman" w:cs="Times New Roman"/>
          <w:i/>
          <w:iCs/>
          <w:color w:val="494A49" w:themeColor="text2"/>
          <w:szCs w:val="20"/>
        </w:rPr>
        <w:t>engineering</w:t>
      </w:r>
      <w:proofErr w:type="gramEnd"/>
      <w:r>
        <w:rPr>
          <w:rFonts w:ascii="Times New Roman" w:hAnsi="Times New Roman" w:cs="Times New Roman"/>
          <w:i/>
          <w:iCs/>
          <w:color w:val="494A49" w:themeColor="text2"/>
          <w:szCs w:val="20"/>
        </w:rPr>
        <w:t xml:space="preserve"> group, MENA &amp; GCC</w:t>
      </w:r>
    </w:p>
    <w:p w14:paraId="28E70BB1" w14:textId="77777777" w:rsidR="00142C3C" w:rsidRDefault="00142C3C" w:rsidP="00142C3C">
      <w:pPr>
        <w:spacing w:line="276" w:lineRule="auto"/>
        <w:contextualSpacing/>
        <w:rPr>
          <w:rFonts w:ascii="Times New Roman" w:hAnsi="Times New Roman" w:cs="Times New Roman"/>
          <w:i/>
          <w:iCs/>
          <w:color w:val="494A49" w:themeColor="text2"/>
          <w:szCs w:val="20"/>
        </w:rPr>
      </w:pPr>
    </w:p>
    <w:p w14:paraId="325634EC" w14:textId="6F30D560" w:rsidR="00142C3C" w:rsidRPr="00142C3C" w:rsidRDefault="00142C3C" w:rsidP="00142C3C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142C3C">
        <w:rPr>
          <w:color w:val="494A49" w:themeColor="text2"/>
          <w:sz w:val="22"/>
          <w:szCs w:val="20"/>
          <w:lang w:val="pt-BR"/>
        </w:rPr>
        <w:t>Orchestrating full-cycle recruitment</w:t>
      </w:r>
      <w:r>
        <w:rPr>
          <w:color w:val="494A49" w:themeColor="text2"/>
          <w:sz w:val="22"/>
          <w:szCs w:val="20"/>
          <w:lang w:val="pt-BR"/>
        </w:rPr>
        <w:t xml:space="preserve"> &amp; managing the Recruitment Department</w:t>
      </w:r>
    </w:p>
    <w:p w14:paraId="30391BE0" w14:textId="665CBCDC" w:rsidR="00142C3C" w:rsidRPr="00142C3C" w:rsidRDefault="00142C3C" w:rsidP="00142C3C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142C3C">
        <w:rPr>
          <w:color w:val="494A49" w:themeColor="text2"/>
          <w:sz w:val="22"/>
          <w:szCs w:val="20"/>
          <w:lang w:val="pt-BR"/>
        </w:rPr>
        <w:t>Leading cross-departmental training</w:t>
      </w:r>
      <w:r>
        <w:rPr>
          <w:color w:val="494A49" w:themeColor="text2"/>
          <w:sz w:val="22"/>
          <w:szCs w:val="20"/>
          <w:lang w:val="pt-BR"/>
        </w:rPr>
        <w:t xml:space="preserve"> &amp; Managing the Training Department</w:t>
      </w:r>
    </w:p>
    <w:p w14:paraId="06CD61DC" w14:textId="4755682B" w:rsidR="00142C3C" w:rsidRPr="00E044FD" w:rsidRDefault="00142C3C" w:rsidP="00E044FD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142C3C">
        <w:rPr>
          <w:color w:val="494A49" w:themeColor="text2"/>
          <w:sz w:val="22"/>
          <w:szCs w:val="20"/>
          <w:lang w:val="pt-BR"/>
        </w:rPr>
        <w:t>Managing candidate sourcing and screening</w:t>
      </w:r>
      <w:r w:rsidR="00E044FD">
        <w:rPr>
          <w:color w:val="494A49" w:themeColor="text2"/>
          <w:sz w:val="22"/>
          <w:szCs w:val="20"/>
          <w:lang w:val="pt-BR"/>
        </w:rPr>
        <w:t xml:space="preserve"> &amp; </w:t>
      </w:r>
      <w:r w:rsidRPr="00E044FD">
        <w:rPr>
          <w:color w:val="494A49" w:themeColor="text2"/>
          <w:szCs w:val="20"/>
          <w:lang w:val="pt-BR"/>
        </w:rPr>
        <w:t>Ensuring compliant hiring and onboarding.</w:t>
      </w:r>
    </w:p>
    <w:p w14:paraId="102FDE49" w14:textId="77777777" w:rsidR="00142C3C" w:rsidRPr="00142C3C" w:rsidRDefault="00142C3C" w:rsidP="00142C3C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142C3C">
        <w:rPr>
          <w:color w:val="494A49" w:themeColor="text2"/>
          <w:sz w:val="22"/>
          <w:szCs w:val="20"/>
          <w:lang w:val="pt-BR"/>
        </w:rPr>
        <w:t>Expertise in HR policies and projects.</w:t>
      </w:r>
    </w:p>
    <w:p w14:paraId="36157A87" w14:textId="77777777" w:rsidR="00142C3C" w:rsidRDefault="00142C3C" w:rsidP="00142C3C">
      <w:pPr>
        <w:spacing w:line="276" w:lineRule="auto"/>
        <w:contextualSpacing/>
        <w:rPr>
          <w:rFonts w:ascii="Times New Roman" w:hAnsi="Times New Roman" w:cs="Times New Roman"/>
          <w:i/>
          <w:iCs/>
          <w:color w:val="494A49" w:themeColor="text2"/>
          <w:szCs w:val="20"/>
        </w:rPr>
      </w:pPr>
    </w:p>
    <w:p w14:paraId="2AC5AADC" w14:textId="1430EF2E" w:rsidR="00E044FD" w:rsidRPr="00D7762E" w:rsidRDefault="00E044FD" w:rsidP="00E044FD">
      <w:pPr>
        <w:tabs>
          <w:tab w:val="right" w:pos="10800"/>
        </w:tabs>
        <w:spacing w:line="276" w:lineRule="auto"/>
        <w:rPr>
          <w:rFonts w:ascii="Times New Roman" w:hAnsi="Times New Roman" w:cs="Times New Roman"/>
          <w:color w:val="494A49" w:themeColor="text2"/>
          <w:szCs w:val="20"/>
        </w:rPr>
      </w:pPr>
      <w:r>
        <w:rPr>
          <w:rFonts w:ascii="Times New Roman" w:hAnsi="Times New Roman" w:cs="Times New Roman"/>
          <w:b/>
          <w:color w:val="494A49" w:themeColor="text2"/>
          <w:szCs w:val="20"/>
        </w:rPr>
        <w:t>Senior Recruiter &amp; Trainer</w:t>
      </w:r>
      <w:r w:rsidRPr="00D7762E">
        <w:rPr>
          <w:rFonts w:ascii="Times New Roman" w:hAnsi="Times New Roman" w:cs="Times New Roman"/>
          <w:color w:val="494A49" w:themeColor="text2"/>
          <w:szCs w:val="20"/>
        </w:rPr>
        <w:tab/>
      </w:r>
      <w:r>
        <w:rPr>
          <w:rFonts w:ascii="Times New Roman" w:hAnsi="Times New Roman" w:cs="Times New Roman"/>
          <w:b/>
          <w:color w:val="494A49" w:themeColor="text2"/>
          <w:szCs w:val="20"/>
        </w:rPr>
        <w:t>May</w:t>
      </w:r>
      <w:r w:rsidRPr="00D7762E">
        <w:rPr>
          <w:rFonts w:ascii="Times New Roman" w:hAnsi="Times New Roman" w:cs="Times New Roman"/>
          <w:b/>
          <w:color w:val="494A49" w:themeColor="text2"/>
          <w:szCs w:val="20"/>
        </w:rPr>
        <w:t xml:space="preserve"> 20</w:t>
      </w:r>
      <w:r>
        <w:rPr>
          <w:rFonts w:ascii="Times New Roman" w:hAnsi="Times New Roman" w:cs="Times New Roman"/>
          <w:b/>
          <w:color w:val="494A49" w:themeColor="text2"/>
          <w:szCs w:val="20"/>
        </w:rPr>
        <w:t>17</w:t>
      </w:r>
      <w:r w:rsidRPr="00D7762E">
        <w:rPr>
          <w:rFonts w:ascii="Times New Roman" w:hAnsi="Times New Roman" w:cs="Times New Roman"/>
          <w:b/>
          <w:color w:val="494A49" w:themeColor="text2"/>
          <w:szCs w:val="20"/>
        </w:rPr>
        <w:t xml:space="preserve">- </w:t>
      </w:r>
      <w:r>
        <w:rPr>
          <w:rFonts w:ascii="Times New Roman" w:hAnsi="Times New Roman" w:cs="Times New Roman"/>
          <w:b/>
          <w:color w:val="494A49" w:themeColor="text2"/>
          <w:szCs w:val="20"/>
        </w:rPr>
        <w:t>June 2020</w:t>
      </w:r>
    </w:p>
    <w:p w14:paraId="7C387483" w14:textId="27FD6954" w:rsidR="00E044FD" w:rsidRDefault="00E044FD" w:rsidP="00E044FD">
      <w:pPr>
        <w:spacing w:line="276" w:lineRule="auto"/>
        <w:contextualSpacing/>
        <w:rPr>
          <w:rFonts w:ascii="Times New Roman" w:hAnsi="Times New Roman" w:cs="Times New Roman"/>
          <w:i/>
          <w:iCs/>
          <w:color w:val="494A49" w:themeColor="text2"/>
          <w:szCs w:val="20"/>
        </w:rPr>
      </w:pPr>
      <w:r>
        <w:rPr>
          <w:rFonts w:ascii="Times New Roman" w:hAnsi="Times New Roman" w:cs="Times New Roman"/>
          <w:i/>
          <w:iCs/>
          <w:color w:val="494A49" w:themeColor="text2"/>
          <w:szCs w:val="20"/>
        </w:rPr>
        <w:t>ADMIC, Beirut &amp; Dubai</w:t>
      </w:r>
    </w:p>
    <w:p w14:paraId="566BB89C" w14:textId="77777777" w:rsidR="00142C3C" w:rsidRDefault="00142C3C" w:rsidP="00142C3C">
      <w:pPr>
        <w:spacing w:line="276" w:lineRule="auto"/>
        <w:contextualSpacing/>
        <w:rPr>
          <w:rFonts w:ascii="Times New Roman" w:hAnsi="Times New Roman" w:cs="Times New Roman"/>
          <w:i/>
          <w:iCs/>
          <w:color w:val="494A49" w:themeColor="text2"/>
          <w:szCs w:val="20"/>
        </w:rPr>
      </w:pPr>
    </w:p>
    <w:p w14:paraId="46F0FCCD" w14:textId="77777777" w:rsidR="00E044FD" w:rsidRPr="00E044FD" w:rsidRDefault="00E044FD" w:rsidP="00E044FD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E044FD">
        <w:rPr>
          <w:color w:val="494A49" w:themeColor="text2"/>
          <w:sz w:val="22"/>
          <w:szCs w:val="20"/>
          <w:lang w:val="pt-BR"/>
        </w:rPr>
        <w:t>Full-cycle management of Recruitment.</w:t>
      </w:r>
    </w:p>
    <w:p w14:paraId="261F2582" w14:textId="77777777" w:rsidR="00E044FD" w:rsidRPr="00E044FD" w:rsidRDefault="00E044FD" w:rsidP="00E044FD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E044FD">
        <w:rPr>
          <w:color w:val="494A49" w:themeColor="text2"/>
          <w:sz w:val="22"/>
          <w:szCs w:val="20"/>
          <w:lang w:val="pt-BR"/>
        </w:rPr>
        <w:t>Supervision of Training Department, including soft skills training.</w:t>
      </w:r>
    </w:p>
    <w:p w14:paraId="13EEA852" w14:textId="77777777" w:rsidR="00E044FD" w:rsidRPr="00E044FD" w:rsidRDefault="00E044FD" w:rsidP="00E044FD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E044FD">
        <w:rPr>
          <w:color w:val="494A49" w:themeColor="text2"/>
          <w:sz w:val="22"/>
          <w:szCs w:val="20"/>
          <w:lang w:val="pt-BR"/>
        </w:rPr>
        <w:t>New hire on-boarding and pre-boarding administration.</w:t>
      </w:r>
    </w:p>
    <w:p w14:paraId="45BC1F31" w14:textId="77777777" w:rsidR="00E044FD" w:rsidRPr="00E044FD" w:rsidRDefault="00E044FD" w:rsidP="00E044FD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E044FD">
        <w:rPr>
          <w:color w:val="494A49" w:themeColor="text2"/>
          <w:sz w:val="22"/>
          <w:szCs w:val="20"/>
          <w:lang w:val="pt-BR"/>
        </w:rPr>
        <w:t>Implementation of varied HR projects.</w:t>
      </w:r>
    </w:p>
    <w:p w14:paraId="030BC05A" w14:textId="77777777" w:rsidR="00142C3C" w:rsidRDefault="00142C3C" w:rsidP="00142C3C">
      <w:pPr>
        <w:spacing w:line="276" w:lineRule="auto"/>
        <w:contextualSpacing/>
        <w:rPr>
          <w:rFonts w:ascii="Times New Roman" w:hAnsi="Times New Roman" w:cs="Times New Roman"/>
          <w:i/>
          <w:iCs/>
          <w:color w:val="494A49" w:themeColor="text2"/>
          <w:szCs w:val="20"/>
        </w:rPr>
      </w:pPr>
    </w:p>
    <w:p w14:paraId="1416157D" w14:textId="540655FF" w:rsidR="00E044FD" w:rsidRPr="00D7762E" w:rsidRDefault="00E044FD" w:rsidP="00E044FD">
      <w:pPr>
        <w:tabs>
          <w:tab w:val="right" w:pos="10800"/>
        </w:tabs>
        <w:spacing w:line="276" w:lineRule="auto"/>
        <w:rPr>
          <w:rFonts w:ascii="Times New Roman" w:hAnsi="Times New Roman" w:cs="Times New Roman"/>
          <w:color w:val="494A49" w:themeColor="text2"/>
          <w:szCs w:val="20"/>
        </w:rPr>
      </w:pPr>
      <w:r>
        <w:rPr>
          <w:rFonts w:ascii="Times New Roman" w:hAnsi="Times New Roman" w:cs="Times New Roman"/>
          <w:b/>
          <w:color w:val="494A49" w:themeColor="text2"/>
          <w:szCs w:val="20"/>
        </w:rPr>
        <w:t>Senior HR Officer</w:t>
      </w:r>
      <w:r w:rsidRPr="00D7762E">
        <w:rPr>
          <w:rFonts w:ascii="Times New Roman" w:hAnsi="Times New Roman" w:cs="Times New Roman"/>
          <w:color w:val="494A49" w:themeColor="text2"/>
          <w:szCs w:val="20"/>
        </w:rPr>
        <w:tab/>
      </w:r>
      <w:r>
        <w:rPr>
          <w:rFonts w:ascii="Times New Roman" w:hAnsi="Times New Roman" w:cs="Times New Roman"/>
          <w:b/>
          <w:color w:val="494A49" w:themeColor="text2"/>
          <w:szCs w:val="20"/>
        </w:rPr>
        <w:t>May</w:t>
      </w:r>
      <w:r w:rsidRPr="00D7762E">
        <w:rPr>
          <w:rFonts w:ascii="Times New Roman" w:hAnsi="Times New Roman" w:cs="Times New Roman"/>
          <w:b/>
          <w:color w:val="494A49" w:themeColor="text2"/>
          <w:szCs w:val="20"/>
        </w:rPr>
        <w:t xml:space="preserve"> 20</w:t>
      </w:r>
      <w:r>
        <w:rPr>
          <w:rFonts w:ascii="Times New Roman" w:hAnsi="Times New Roman" w:cs="Times New Roman"/>
          <w:b/>
          <w:color w:val="494A49" w:themeColor="text2"/>
          <w:szCs w:val="20"/>
        </w:rPr>
        <w:t>14</w:t>
      </w:r>
      <w:r w:rsidRPr="00D7762E">
        <w:rPr>
          <w:rFonts w:ascii="Times New Roman" w:hAnsi="Times New Roman" w:cs="Times New Roman"/>
          <w:b/>
          <w:color w:val="494A49" w:themeColor="text2"/>
          <w:szCs w:val="20"/>
        </w:rPr>
        <w:t xml:space="preserve">- </w:t>
      </w:r>
      <w:r>
        <w:rPr>
          <w:rFonts w:ascii="Times New Roman" w:hAnsi="Times New Roman" w:cs="Times New Roman"/>
          <w:b/>
          <w:color w:val="494A49" w:themeColor="text2"/>
          <w:szCs w:val="20"/>
        </w:rPr>
        <w:t>Feb 2017</w:t>
      </w:r>
    </w:p>
    <w:p w14:paraId="2E432278" w14:textId="5C201267" w:rsidR="00E044FD" w:rsidRDefault="00E044FD" w:rsidP="00E044FD">
      <w:pPr>
        <w:spacing w:line="276" w:lineRule="auto"/>
        <w:contextualSpacing/>
        <w:rPr>
          <w:rFonts w:ascii="Times New Roman" w:hAnsi="Times New Roman" w:cs="Times New Roman"/>
          <w:i/>
          <w:iCs/>
          <w:color w:val="494A49" w:themeColor="text2"/>
          <w:szCs w:val="20"/>
        </w:rPr>
      </w:pPr>
      <w:r>
        <w:rPr>
          <w:rFonts w:ascii="Times New Roman" w:hAnsi="Times New Roman" w:cs="Times New Roman"/>
          <w:i/>
          <w:iCs/>
          <w:color w:val="494A49" w:themeColor="text2"/>
          <w:szCs w:val="20"/>
        </w:rPr>
        <w:t xml:space="preserve">Debbas Group, Beirut </w:t>
      </w:r>
    </w:p>
    <w:p w14:paraId="42D5832C" w14:textId="77777777" w:rsidR="00E044FD" w:rsidRDefault="00E044FD" w:rsidP="00142C3C">
      <w:pPr>
        <w:spacing w:line="276" w:lineRule="auto"/>
        <w:contextualSpacing/>
        <w:rPr>
          <w:rFonts w:ascii="Times New Roman" w:hAnsi="Times New Roman" w:cs="Times New Roman"/>
          <w:i/>
          <w:iCs/>
          <w:color w:val="494A49" w:themeColor="text2"/>
          <w:szCs w:val="20"/>
        </w:rPr>
      </w:pPr>
    </w:p>
    <w:p w14:paraId="472191B3" w14:textId="0DA445BC" w:rsidR="00142C3C" w:rsidRDefault="00E044FD" w:rsidP="00E044FD">
      <w:pPr>
        <w:pStyle w:val="ListParagraph"/>
        <w:numPr>
          <w:ilvl w:val="0"/>
          <w:numId w:val="8"/>
        </w:numPr>
        <w:spacing w:after="160" w:line="288" w:lineRule="auto"/>
        <w:rPr>
          <w:color w:val="494A49" w:themeColor="text2"/>
          <w:sz w:val="22"/>
          <w:szCs w:val="20"/>
          <w:lang w:val="pt-BR"/>
        </w:rPr>
      </w:pPr>
      <w:r w:rsidRPr="00E044FD">
        <w:rPr>
          <w:color w:val="494A49" w:themeColor="text2"/>
          <w:sz w:val="22"/>
          <w:szCs w:val="20"/>
          <w:lang w:val="pt-BR"/>
        </w:rPr>
        <w:t>Overseeing Payroll, ER, Recruitment, and Training for 1000+ employees.</w:t>
      </w:r>
    </w:p>
    <w:p w14:paraId="0558A774" w14:textId="77777777" w:rsidR="00E044FD" w:rsidRPr="00E044FD" w:rsidRDefault="00E044FD" w:rsidP="00E044FD">
      <w:pPr>
        <w:pStyle w:val="ListParagraph"/>
        <w:spacing w:after="160" w:line="288" w:lineRule="auto"/>
        <w:rPr>
          <w:color w:val="494A49" w:themeColor="text2"/>
          <w:sz w:val="22"/>
          <w:szCs w:val="20"/>
          <w:lang w:val="pt-BR"/>
        </w:rPr>
      </w:pPr>
    </w:p>
    <w:p w14:paraId="0FBCEF1F" w14:textId="02E00A8B" w:rsidR="00E044FD" w:rsidRPr="00D7762E" w:rsidRDefault="00E044FD" w:rsidP="00E044FD">
      <w:pPr>
        <w:tabs>
          <w:tab w:val="right" w:pos="10800"/>
        </w:tabs>
        <w:spacing w:line="276" w:lineRule="auto"/>
        <w:rPr>
          <w:rFonts w:ascii="Times New Roman" w:hAnsi="Times New Roman" w:cs="Times New Roman"/>
          <w:color w:val="494A49" w:themeColor="text2"/>
          <w:szCs w:val="20"/>
        </w:rPr>
      </w:pPr>
      <w:r>
        <w:rPr>
          <w:rFonts w:ascii="Times New Roman" w:hAnsi="Times New Roman" w:cs="Times New Roman"/>
          <w:b/>
          <w:color w:val="494A49" w:themeColor="text2"/>
          <w:szCs w:val="20"/>
        </w:rPr>
        <w:t>Training &amp; Development Specialist</w:t>
      </w:r>
      <w:r w:rsidRPr="00D7762E">
        <w:rPr>
          <w:rFonts w:ascii="Times New Roman" w:hAnsi="Times New Roman" w:cs="Times New Roman"/>
          <w:color w:val="494A49" w:themeColor="text2"/>
          <w:szCs w:val="20"/>
        </w:rPr>
        <w:tab/>
      </w:r>
      <w:r>
        <w:rPr>
          <w:rFonts w:ascii="Times New Roman" w:hAnsi="Times New Roman" w:cs="Times New Roman"/>
          <w:b/>
          <w:color w:val="494A49" w:themeColor="text2"/>
          <w:szCs w:val="20"/>
        </w:rPr>
        <w:t>March</w:t>
      </w:r>
      <w:r w:rsidRPr="00D7762E">
        <w:rPr>
          <w:rFonts w:ascii="Times New Roman" w:hAnsi="Times New Roman" w:cs="Times New Roman"/>
          <w:b/>
          <w:color w:val="494A49" w:themeColor="text2"/>
          <w:szCs w:val="20"/>
        </w:rPr>
        <w:t xml:space="preserve"> 20</w:t>
      </w:r>
      <w:r>
        <w:rPr>
          <w:rFonts w:ascii="Times New Roman" w:hAnsi="Times New Roman" w:cs="Times New Roman"/>
          <w:b/>
          <w:color w:val="494A49" w:themeColor="text2"/>
          <w:szCs w:val="20"/>
        </w:rPr>
        <w:t>11</w:t>
      </w:r>
      <w:r w:rsidRPr="00D7762E">
        <w:rPr>
          <w:rFonts w:ascii="Times New Roman" w:hAnsi="Times New Roman" w:cs="Times New Roman"/>
          <w:b/>
          <w:color w:val="494A49" w:themeColor="text2"/>
          <w:szCs w:val="20"/>
        </w:rPr>
        <w:t xml:space="preserve">- </w:t>
      </w:r>
      <w:r>
        <w:rPr>
          <w:rFonts w:ascii="Times New Roman" w:hAnsi="Times New Roman" w:cs="Times New Roman"/>
          <w:b/>
          <w:color w:val="494A49" w:themeColor="text2"/>
          <w:szCs w:val="20"/>
        </w:rPr>
        <w:t>Jan 2014</w:t>
      </w:r>
    </w:p>
    <w:p w14:paraId="5E2E41FD" w14:textId="6F909374" w:rsidR="00E044FD" w:rsidRDefault="00E044FD" w:rsidP="00E044FD">
      <w:pPr>
        <w:spacing w:line="276" w:lineRule="auto"/>
        <w:contextualSpacing/>
        <w:rPr>
          <w:rFonts w:ascii="Times New Roman" w:hAnsi="Times New Roman" w:cs="Times New Roman"/>
          <w:i/>
          <w:iCs/>
          <w:color w:val="494A49" w:themeColor="text2"/>
          <w:szCs w:val="20"/>
        </w:rPr>
      </w:pPr>
      <w:r>
        <w:rPr>
          <w:rFonts w:ascii="Times New Roman" w:hAnsi="Times New Roman" w:cs="Times New Roman"/>
          <w:i/>
          <w:iCs/>
          <w:color w:val="494A49" w:themeColor="text2"/>
          <w:szCs w:val="20"/>
        </w:rPr>
        <w:t xml:space="preserve">ABC, Beirut </w:t>
      </w:r>
    </w:p>
    <w:p w14:paraId="78C2D1D6" w14:textId="77777777" w:rsidR="00E044FD" w:rsidRDefault="00E044FD" w:rsidP="00E044FD">
      <w:pPr>
        <w:spacing w:line="276" w:lineRule="auto"/>
        <w:contextualSpacing/>
        <w:rPr>
          <w:rFonts w:ascii="Times New Roman" w:hAnsi="Times New Roman" w:cs="Times New Roman"/>
          <w:i/>
          <w:iCs/>
          <w:color w:val="494A49" w:themeColor="text2"/>
          <w:szCs w:val="20"/>
        </w:rPr>
      </w:pPr>
    </w:p>
    <w:p w14:paraId="3BF262C6" w14:textId="4139332D" w:rsidR="00E044FD" w:rsidRPr="00E044FD" w:rsidRDefault="00E044FD" w:rsidP="00E044FD">
      <w:pPr>
        <w:spacing w:line="276" w:lineRule="auto"/>
        <w:contextualSpacing/>
        <w:rPr>
          <w:rFonts w:ascii="Times New Roman" w:eastAsia="Times New Roman" w:hAnsi="Times New Roman" w:cs="Times New Roman"/>
          <w:color w:val="494A49" w:themeColor="text2"/>
          <w:szCs w:val="20"/>
          <w:lang w:val="pt-BR"/>
        </w:rPr>
      </w:pPr>
      <w:r w:rsidRPr="00E044FD">
        <w:rPr>
          <w:rFonts w:ascii="Times New Roman" w:eastAsia="Times New Roman" w:hAnsi="Times New Roman" w:cs="Times New Roman"/>
          <w:color w:val="494A49" w:themeColor="text2"/>
          <w:szCs w:val="20"/>
          <w:lang w:val="pt-BR"/>
        </w:rPr>
        <w:t>Conducting training sessions and workshops for the sales force, including planning monthly training needs.</w:t>
      </w:r>
    </w:p>
    <w:p w14:paraId="03FDAEEB" w14:textId="77777777" w:rsidR="00E044FD" w:rsidRPr="00142C3C" w:rsidRDefault="00E044FD" w:rsidP="00142C3C">
      <w:pPr>
        <w:spacing w:after="160" w:line="288" w:lineRule="auto"/>
        <w:rPr>
          <w:color w:val="494A49" w:themeColor="text2"/>
          <w:szCs w:val="20"/>
        </w:rPr>
      </w:pPr>
    </w:p>
    <w:p w14:paraId="2D83B44A" w14:textId="77777777" w:rsidR="006D5BFA" w:rsidRPr="00251902" w:rsidRDefault="006D5BFA" w:rsidP="006D5BFA">
      <w:pPr>
        <w:spacing w:line="288" w:lineRule="auto"/>
        <w:rPr>
          <w:color w:val="494A49" w:themeColor="text2"/>
          <w:szCs w:val="20"/>
        </w:rPr>
      </w:pPr>
    </w:p>
    <w:p w14:paraId="30A84AAF" w14:textId="77777777" w:rsidR="0049259A" w:rsidRPr="00D7762E" w:rsidRDefault="0049259A" w:rsidP="0061756C">
      <w:pPr>
        <w:pStyle w:val="Style3"/>
        <w:rPr>
          <w:rFonts w:cs="Times New Roman"/>
          <w:color w:val="494A49" w:themeColor="text2"/>
          <w:spacing w:val="32"/>
        </w:rPr>
      </w:pPr>
      <w:r w:rsidRPr="00D7762E">
        <w:rPr>
          <w:rFonts w:cs="Times New Roman"/>
          <w:color w:val="494A49" w:themeColor="text2"/>
          <w:spacing w:val="32"/>
        </w:rPr>
        <w:t>EDUCATION</w:t>
      </w:r>
    </w:p>
    <w:p w14:paraId="4345E035" w14:textId="77777777" w:rsidR="00B82F42" w:rsidRPr="00D7762E" w:rsidRDefault="00B82F42" w:rsidP="0049259A">
      <w:pPr>
        <w:ind w:left="2448"/>
        <w:rPr>
          <w:rFonts w:ascii="Times New Roman" w:hAnsi="Times New Roman" w:cs="Times New Roman"/>
          <w:b/>
          <w:color w:val="494A49" w:themeColor="text2"/>
          <w:sz w:val="20"/>
          <w:szCs w:val="20"/>
        </w:rPr>
      </w:pPr>
    </w:p>
    <w:p w14:paraId="6AB739C7" w14:textId="42C12CB7" w:rsidR="0049259A" w:rsidRPr="00D7762E" w:rsidRDefault="000756FD" w:rsidP="00C27181">
      <w:pPr>
        <w:spacing w:line="276" w:lineRule="auto"/>
        <w:rPr>
          <w:rFonts w:ascii="Times New Roman" w:hAnsi="Times New Roman" w:cs="Times New Roman"/>
          <w:color w:val="494A49" w:themeColor="text2"/>
          <w:szCs w:val="20"/>
        </w:rPr>
      </w:pPr>
      <w:r>
        <w:rPr>
          <w:rFonts w:ascii="Times New Roman" w:hAnsi="Times New Roman" w:cs="Times New Roman"/>
          <w:color w:val="494A49" w:themeColor="text2"/>
          <w:szCs w:val="20"/>
        </w:rPr>
        <w:t>BA in Finance</w:t>
      </w:r>
      <w:r w:rsidR="0057507A" w:rsidRPr="00D7762E">
        <w:rPr>
          <w:rFonts w:ascii="Times New Roman" w:hAnsi="Times New Roman" w:cs="Times New Roman"/>
          <w:color w:val="494A49" w:themeColor="text2"/>
          <w:szCs w:val="20"/>
        </w:rPr>
        <w:t xml:space="preserve">, </w:t>
      </w:r>
      <w:r>
        <w:rPr>
          <w:rFonts w:ascii="Times New Roman" w:hAnsi="Times New Roman" w:cs="Times New Roman"/>
          <w:color w:val="494A49" w:themeColor="text2"/>
          <w:szCs w:val="20"/>
        </w:rPr>
        <w:t>AUST</w:t>
      </w:r>
      <w:r w:rsidRPr="000756FD">
        <w:rPr>
          <w:rFonts w:ascii="Times New Roman" w:hAnsi="Times New Roman" w:cs="Times New Roman"/>
          <w:color w:val="494A49" w:themeColor="text2"/>
          <w:szCs w:val="20"/>
        </w:rPr>
        <w:t xml:space="preserve"> </w:t>
      </w:r>
      <w:r>
        <w:rPr>
          <w:rFonts w:ascii="Times New Roman" w:hAnsi="Times New Roman" w:cs="Times New Roman"/>
          <w:color w:val="494A49" w:themeColor="text2"/>
          <w:szCs w:val="20"/>
        </w:rPr>
        <w:t xml:space="preserve">                                                                                                                                 Jun</w:t>
      </w:r>
      <w:r w:rsidRPr="00D7762E">
        <w:rPr>
          <w:rFonts w:ascii="Times New Roman" w:hAnsi="Times New Roman" w:cs="Times New Roman"/>
          <w:color w:val="494A49" w:themeColor="text2"/>
          <w:szCs w:val="20"/>
        </w:rPr>
        <w:t xml:space="preserve"> 20</w:t>
      </w:r>
      <w:r>
        <w:rPr>
          <w:rFonts w:ascii="Times New Roman" w:hAnsi="Times New Roman" w:cs="Times New Roman"/>
          <w:color w:val="494A49" w:themeColor="text2"/>
          <w:szCs w:val="20"/>
        </w:rPr>
        <w:t>11</w:t>
      </w:r>
    </w:p>
    <w:p w14:paraId="345A099E" w14:textId="2F899DA2" w:rsidR="00A070D0" w:rsidRPr="00D7762E" w:rsidRDefault="0049259A" w:rsidP="00E044FD">
      <w:pPr>
        <w:tabs>
          <w:tab w:val="right" w:pos="10800"/>
        </w:tabs>
        <w:spacing w:line="276" w:lineRule="auto"/>
        <w:rPr>
          <w:rFonts w:ascii="Times New Roman" w:hAnsi="Times New Roman" w:cs="Times New Roman"/>
          <w:color w:val="494A49" w:themeColor="text2"/>
          <w:szCs w:val="20"/>
        </w:rPr>
      </w:pPr>
      <w:r w:rsidRPr="00D7762E">
        <w:rPr>
          <w:rFonts w:ascii="Times New Roman" w:hAnsi="Times New Roman" w:cs="Times New Roman"/>
          <w:color w:val="494A49" w:themeColor="text2"/>
          <w:szCs w:val="20"/>
        </w:rPr>
        <w:tab/>
      </w:r>
      <w:bookmarkStart w:id="0" w:name="h.gjdgxs" w:colFirst="0" w:colLast="0"/>
      <w:bookmarkEnd w:id="0"/>
    </w:p>
    <w:p w14:paraId="062116F0" w14:textId="7AC26FED" w:rsidR="00052E74" w:rsidRPr="00D038D9" w:rsidRDefault="00485980" w:rsidP="00052E74">
      <w:pPr>
        <w:rPr>
          <w:sz w:val="24"/>
          <w:szCs w:val="24"/>
        </w:rPr>
      </w:pPr>
      <w:r>
        <w:rPr>
          <w:rFonts w:cs="Arial"/>
          <w:bCs/>
          <w:color w:val="494A49" w:themeColor="text2"/>
          <w:szCs w:val="20"/>
          <w:lang w:val="pt-BR"/>
        </w:rPr>
        <w:t>SHRM-CP Certificate                                                                                                                   May 2023</w:t>
      </w:r>
    </w:p>
    <w:p w14:paraId="143B90DD" w14:textId="77777777" w:rsidR="00052E74" w:rsidRPr="00052E74" w:rsidRDefault="00052E74" w:rsidP="00C27181">
      <w:pPr>
        <w:spacing w:line="276" w:lineRule="auto"/>
        <w:rPr>
          <w:rFonts w:cs="Arial"/>
          <w:bCs/>
          <w:color w:val="494A49" w:themeColor="text2"/>
          <w:szCs w:val="20"/>
        </w:rPr>
      </w:pPr>
    </w:p>
    <w:p w14:paraId="71BB9677" w14:textId="320E4AC2" w:rsidR="00C93827" w:rsidRPr="001A42CD" w:rsidRDefault="00C93827" w:rsidP="001A42CD">
      <w:pPr>
        <w:rPr>
          <w:rFonts w:eastAsia="Arial" w:cs="Arial"/>
          <w:color w:val="626462" w:themeColor="text1"/>
          <w:sz w:val="20"/>
          <w:lang w:val="fr-FR"/>
        </w:rPr>
      </w:pPr>
    </w:p>
    <w:sectPr w:rsidR="00C93827" w:rsidRPr="001A42CD" w:rsidSect="00793318">
      <w:headerReference w:type="default" r:id="rId7"/>
      <w:pgSz w:w="12240" w:h="15840"/>
      <w:pgMar w:top="288" w:right="720" w:bottom="288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EC59" w14:textId="77777777" w:rsidR="00CB7DDF" w:rsidRDefault="00CB7DDF" w:rsidP="00A767F4">
      <w:r>
        <w:separator/>
      </w:r>
    </w:p>
  </w:endnote>
  <w:endnote w:type="continuationSeparator" w:id="0">
    <w:p w14:paraId="74C661E3" w14:textId="77777777" w:rsidR="00CB7DDF" w:rsidRDefault="00CB7DDF" w:rsidP="00A7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CAB4" w14:textId="77777777" w:rsidR="00CB7DDF" w:rsidRDefault="00CB7DDF" w:rsidP="00A767F4">
      <w:r>
        <w:separator/>
      </w:r>
    </w:p>
  </w:footnote>
  <w:footnote w:type="continuationSeparator" w:id="0">
    <w:p w14:paraId="500AE0CB" w14:textId="77777777" w:rsidR="00CB7DDF" w:rsidRDefault="00CB7DDF" w:rsidP="00A76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eorgia" w:hAnsi="Georgia"/>
      </w:rPr>
      <w:id w:val="-1318336367"/>
      <w:docPartObj>
        <w:docPartGallery w:val="Page Numbers (Top of Page)"/>
        <w:docPartUnique/>
      </w:docPartObj>
    </w:sdtPr>
    <w:sdtContent>
      <w:p w14:paraId="5570C7AE" w14:textId="77777777" w:rsidR="004F0A8E" w:rsidRPr="00371EE3" w:rsidRDefault="004F0A8E" w:rsidP="00B710DC">
        <w:pPr>
          <w:pStyle w:val="Header"/>
          <w:jc w:val="both"/>
          <w:rPr>
            <w:rFonts w:ascii="Georgia" w:hAnsi="Georgia" w:cs="Arial"/>
            <w:color w:val="626462" w:themeColor="text1"/>
            <w:sz w:val="20"/>
          </w:rPr>
        </w:pPr>
        <w:r w:rsidRPr="00371EE3">
          <w:rPr>
            <w:rFonts w:ascii="Georgia" w:hAnsi="Georgia" w:cs="Arial"/>
            <w:color w:val="626462" w:themeColor="text1"/>
            <w:sz w:val="20"/>
          </w:rPr>
          <w:t xml:space="preserve"> </w:t>
        </w:r>
      </w:p>
      <w:p w14:paraId="62A93E31" w14:textId="77777777" w:rsidR="00B73542" w:rsidRPr="00371EE3" w:rsidRDefault="00000000" w:rsidP="0078318F">
        <w:pPr>
          <w:spacing w:before="120"/>
          <w:rPr>
            <w:rFonts w:ascii="Georgia" w:hAnsi="Georgia" w:cs="Arial"/>
            <w:color w:val="626462" w:themeColor="text1"/>
            <w:sz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4B7C"/>
    <w:multiLevelType w:val="multilevel"/>
    <w:tmpl w:val="2E38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1518D"/>
    <w:multiLevelType w:val="hybridMultilevel"/>
    <w:tmpl w:val="B7C213F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7FC4D8E"/>
    <w:multiLevelType w:val="hybridMultilevel"/>
    <w:tmpl w:val="0B22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F3071"/>
    <w:multiLevelType w:val="multilevel"/>
    <w:tmpl w:val="5C6E5F26"/>
    <w:lvl w:ilvl="0">
      <w:start w:val="1"/>
      <w:numFmt w:val="bullet"/>
      <w:lvlText w:val=""/>
      <w:lvlJc w:val="left"/>
      <w:pPr>
        <w:ind w:left="2340" w:firstLine="10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78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50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22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94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66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38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100" w:firstLine="12600"/>
      </w:pPr>
      <w:rPr>
        <w:rFonts w:ascii="Arial" w:eastAsia="Arial" w:hAnsi="Arial" w:cs="Arial"/>
      </w:rPr>
    </w:lvl>
  </w:abstractNum>
  <w:abstractNum w:abstractNumId="4" w15:restartNumberingAfterBreak="0">
    <w:nsid w:val="31996C7C"/>
    <w:multiLevelType w:val="hybridMultilevel"/>
    <w:tmpl w:val="1AF22884"/>
    <w:lvl w:ilvl="0" w:tplc="961E9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E5D3E"/>
    <w:multiLevelType w:val="hybridMultilevel"/>
    <w:tmpl w:val="AA02A6CA"/>
    <w:lvl w:ilvl="0" w:tplc="00C6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6462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00694"/>
    <w:multiLevelType w:val="multilevel"/>
    <w:tmpl w:val="0EA4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88757B"/>
    <w:multiLevelType w:val="multilevel"/>
    <w:tmpl w:val="749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B502C1"/>
    <w:multiLevelType w:val="multilevel"/>
    <w:tmpl w:val="91DA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E75B6C"/>
    <w:multiLevelType w:val="hybridMultilevel"/>
    <w:tmpl w:val="134E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90D7A"/>
    <w:multiLevelType w:val="hybridMultilevel"/>
    <w:tmpl w:val="48483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A66387"/>
    <w:multiLevelType w:val="hybridMultilevel"/>
    <w:tmpl w:val="02E69E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36602091">
    <w:abstractNumId w:val="10"/>
  </w:num>
  <w:num w:numId="2" w16cid:durableId="1749961916">
    <w:abstractNumId w:val="3"/>
  </w:num>
  <w:num w:numId="3" w16cid:durableId="2077512982">
    <w:abstractNumId w:val="11"/>
  </w:num>
  <w:num w:numId="4" w16cid:durableId="1964463088">
    <w:abstractNumId w:val="9"/>
  </w:num>
  <w:num w:numId="5" w16cid:durableId="1449666110">
    <w:abstractNumId w:val="2"/>
  </w:num>
  <w:num w:numId="6" w16cid:durableId="700939708">
    <w:abstractNumId w:val="1"/>
  </w:num>
  <w:num w:numId="7" w16cid:durableId="1716585979">
    <w:abstractNumId w:val="4"/>
  </w:num>
  <w:num w:numId="8" w16cid:durableId="2013288708">
    <w:abstractNumId w:val="5"/>
  </w:num>
  <w:num w:numId="9" w16cid:durableId="2100366192">
    <w:abstractNumId w:val="7"/>
  </w:num>
  <w:num w:numId="10" w16cid:durableId="554006307">
    <w:abstractNumId w:val="8"/>
  </w:num>
  <w:num w:numId="11" w16cid:durableId="101152401">
    <w:abstractNumId w:val="6"/>
  </w:num>
  <w:num w:numId="12" w16cid:durableId="29884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1F"/>
    <w:rsid w:val="00014F0A"/>
    <w:rsid w:val="00021218"/>
    <w:rsid w:val="00026B7E"/>
    <w:rsid w:val="00052E74"/>
    <w:rsid w:val="000756FD"/>
    <w:rsid w:val="000976BD"/>
    <w:rsid w:val="000A0A2B"/>
    <w:rsid w:val="000A4DDC"/>
    <w:rsid w:val="000A7B4D"/>
    <w:rsid w:val="000D69E6"/>
    <w:rsid w:val="000F680E"/>
    <w:rsid w:val="00142C3C"/>
    <w:rsid w:val="00181949"/>
    <w:rsid w:val="001A42CD"/>
    <w:rsid w:val="001E6885"/>
    <w:rsid w:val="00202F61"/>
    <w:rsid w:val="00206B5E"/>
    <w:rsid w:val="0022038B"/>
    <w:rsid w:val="00227308"/>
    <w:rsid w:val="00251902"/>
    <w:rsid w:val="00276B36"/>
    <w:rsid w:val="00287733"/>
    <w:rsid w:val="00295F96"/>
    <w:rsid w:val="002A7691"/>
    <w:rsid w:val="002D6ABD"/>
    <w:rsid w:val="002F11C7"/>
    <w:rsid w:val="00354F51"/>
    <w:rsid w:val="00371EE3"/>
    <w:rsid w:val="00397204"/>
    <w:rsid w:val="003A07AA"/>
    <w:rsid w:val="003A5C48"/>
    <w:rsid w:val="003C3429"/>
    <w:rsid w:val="003D1AC9"/>
    <w:rsid w:val="003D36F3"/>
    <w:rsid w:val="004267BB"/>
    <w:rsid w:val="00441BAB"/>
    <w:rsid w:val="00450156"/>
    <w:rsid w:val="00453D70"/>
    <w:rsid w:val="004606E5"/>
    <w:rsid w:val="00470ADF"/>
    <w:rsid w:val="00483D78"/>
    <w:rsid w:val="00485980"/>
    <w:rsid w:val="0049259A"/>
    <w:rsid w:val="00495A67"/>
    <w:rsid w:val="004A0735"/>
    <w:rsid w:val="004B4F99"/>
    <w:rsid w:val="004D5A79"/>
    <w:rsid w:val="004F0A8E"/>
    <w:rsid w:val="004F245C"/>
    <w:rsid w:val="004F3AC6"/>
    <w:rsid w:val="00501799"/>
    <w:rsid w:val="005353B8"/>
    <w:rsid w:val="0057484B"/>
    <w:rsid w:val="0057507A"/>
    <w:rsid w:val="00594E32"/>
    <w:rsid w:val="005A7012"/>
    <w:rsid w:val="005B4870"/>
    <w:rsid w:val="005D639A"/>
    <w:rsid w:val="0061756C"/>
    <w:rsid w:val="00645D00"/>
    <w:rsid w:val="00651202"/>
    <w:rsid w:val="006835E3"/>
    <w:rsid w:val="006916AC"/>
    <w:rsid w:val="006967F2"/>
    <w:rsid w:val="006A752B"/>
    <w:rsid w:val="006D30FA"/>
    <w:rsid w:val="006D3AAF"/>
    <w:rsid w:val="006D5BFA"/>
    <w:rsid w:val="006F3206"/>
    <w:rsid w:val="00775E98"/>
    <w:rsid w:val="0078318F"/>
    <w:rsid w:val="0078527A"/>
    <w:rsid w:val="00793318"/>
    <w:rsid w:val="0079513B"/>
    <w:rsid w:val="007B7E88"/>
    <w:rsid w:val="007D6A1F"/>
    <w:rsid w:val="007E1CBA"/>
    <w:rsid w:val="0080305C"/>
    <w:rsid w:val="008073F2"/>
    <w:rsid w:val="008157E9"/>
    <w:rsid w:val="00833FF0"/>
    <w:rsid w:val="00852DBA"/>
    <w:rsid w:val="008725E4"/>
    <w:rsid w:val="00873E1D"/>
    <w:rsid w:val="008875ED"/>
    <w:rsid w:val="008B3870"/>
    <w:rsid w:val="008E3427"/>
    <w:rsid w:val="009466E2"/>
    <w:rsid w:val="0097568D"/>
    <w:rsid w:val="009A0440"/>
    <w:rsid w:val="009A5359"/>
    <w:rsid w:val="009E6D03"/>
    <w:rsid w:val="009F12B5"/>
    <w:rsid w:val="00A070D0"/>
    <w:rsid w:val="00A17A51"/>
    <w:rsid w:val="00A25C4D"/>
    <w:rsid w:val="00A53FDC"/>
    <w:rsid w:val="00A767F4"/>
    <w:rsid w:val="00A87397"/>
    <w:rsid w:val="00A87985"/>
    <w:rsid w:val="00A9615E"/>
    <w:rsid w:val="00AB7CFB"/>
    <w:rsid w:val="00B3396C"/>
    <w:rsid w:val="00B47489"/>
    <w:rsid w:val="00B548B0"/>
    <w:rsid w:val="00B70FD6"/>
    <w:rsid w:val="00B710DC"/>
    <w:rsid w:val="00B73542"/>
    <w:rsid w:val="00B82F42"/>
    <w:rsid w:val="00BB27C9"/>
    <w:rsid w:val="00BB37E6"/>
    <w:rsid w:val="00BD2328"/>
    <w:rsid w:val="00BD6F57"/>
    <w:rsid w:val="00BF3CD9"/>
    <w:rsid w:val="00C27181"/>
    <w:rsid w:val="00C63CDF"/>
    <w:rsid w:val="00C93827"/>
    <w:rsid w:val="00CA524A"/>
    <w:rsid w:val="00CB1C05"/>
    <w:rsid w:val="00CB7DDF"/>
    <w:rsid w:val="00D06A08"/>
    <w:rsid w:val="00D4582A"/>
    <w:rsid w:val="00D734D1"/>
    <w:rsid w:val="00D7762E"/>
    <w:rsid w:val="00DE5E09"/>
    <w:rsid w:val="00E044FD"/>
    <w:rsid w:val="00E17517"/>
    <w:rsid w:val="00E2391E"/>
    <w:rsid w:val="00E44A93"/>
    <w:rsid w:val="00E869AE"/>
    <w:rsid w:val="00E9493B"/>
    <w:rsid w:val="00EB7F7B"/>
    <w:rsid w:val="00EF0E81"/>
    <w:rsid w:val="00F2026C"/>
    <w:rsid w:val="00F23644"/>
    <w:rsid w:val="00F34A2B"/>
    <w:rsid w:val="00F82CA5"/>
    <w:rsid w:val="00F92D2F"/>
    <w:rsid w:val="00FC5B8F"/>
    <w:rsid w:val="00FD01EC"/>
    <w:rsid w:val="00FD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0F0A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FD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021218"/>
    <w:rPr>
      <w:noProof/>
      <w:sz w:val="20"/>
    </w:rPr>
  </w:style>
  <w:style w:type="character" w:customStyle="1" w:styleId="Style1Char">
    <w:name w:val="Style1 Char"/>
    <w:basedOn w:val="DefaultParagraphFont"/>
    <w:link w:val="Style1"/>
    <w:rsid w:val="00021218"/>
    <w:rPr>
      <w:rFonts w:ascii="Arial" w:hAnsi="Arial"/>
      <w:noProof/>
      <w:sz w:val="20"/>
    </w:rPr>
  </w:style>
  <w:style w:type="paragraph" w:customStyle="1" w:styleId="MyStyle">
    <w:name w:val="My Style"/>
    <w:basedOn w:val="Normal"/>
    <w:link w:val="MyStyleChar"/>
    <w:qFormat/>
    <w:rsid w:val="00227308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"/>
      <w:bCs/>
      <w:color w:val="000000"/>
    </w:rPr>
  </w:style>
  <w:style w:type="character" w:customStyle="1" w:styleId="MyStyleChar">
    <w:name w:val="My Style Char"/>
    <w:basedOn w:val="DefaultParagraphFont"/>
    <w:link w:val="MyStyle"/>
    <w:rsid w:val="00227308"/>
    <w:rPr>
      <w:rFonts w:ascii="Arial" w:hAnsi="Arial" w:cs="Arial"/>
      <w:bCs/>
      <w:color w:val="000000"/>
    </w:rPr>
  </w:style>
  <w:style w:type="paragraph" w:customStyle="1" w:styleId="Style2">
    <w:name w:val="Style2"/>
    <w:basedOn w:val="Style1"/>
    <w:link w:val="Style2Char"/>
    <w:qFormat/>
    <w:rsid w:val="00495A67"/>
  </w:style>
  <w:style w:type="character" w:customStyle="1" w:styleId="Style2Char">
    <w:name w:val="Style2 Char"/>
    <w:basedOn w:val="Style1Char"/>
    <w:link w:val="Style2"/>
    <w:rsid w:val="00495A67"/>
    <w:rPr>
      <w:rFonts w:ascii="Arial" w:hAnsi="Arial"/>
      <w:noProof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6A1F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7D6A1F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ListParagraph">
    <w:name w:val="List Paragraph"/>
    <w:basedOn w:val="Normal"/>
    <w:uiPriority w:val="34"/>
    <w:qFormat/>
    <w:rsid w:val="0049259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53B8"/>
    <w:rPr>
      <w:color w:val="5ABE52" w:themeColor="hyperlink"/>
      <w:u w:val="single"/>
    </w:rPr>
  </w:style>
  <w:style w:type="paragraph" w:customStyle="1" w:styleId="Arial12">
    <w:name w:val="Arial 12"/>
    <w:basedOn w:val="Normal"/>
    <w:link w:val="Arial12Char"/>
    <w:autoRedefine/>
    <w:qFormat/>
    <w:rsid w:val="00CA524A"/>
    <w:pPr>
      <w:spacing w:before="40" w:after="80"/>
      <w:outlineLvl w:val="0"/>
    </w:pPr>
    <w:rPr>
      <w:b/>
      <w:color w:val="626462" w:themeColor="tex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767F4"/>
    <w:pPr>
      <w:tabs>
        <w:tab w:val="center" w:pos="4986"/>
        <w:tab w:val="right" w:pos="9972"/>
      </w:tabs>
    </w:pPr>
  </w:style>
  <w:style w:type="character" w:customStyle="1" w:styleId="Arial12Char">
    <w:name w:val="Arial 12 Char"/>
    <w:basedOn w:val="DefaultParagraphFont"/>
    <w:link w:val="Arial12"/>
    <w:rsid w:val="00CA524A"/>
    <w:rPr>
      <w:rFonts w:ascii="Arial" w:hAnsi="Arial"/>
      <w:b/>
      <w:color w:val="626462" w:themeColor="text1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767F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767F4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F4"/>
    <w:rPr>
      <w:rFonts w:ascii="Arial" w:hAnsi="Arial"/>
    </w:rPr>
  </w:style>
  <w:style w:type="paragraph" w:customStyle="1" w:styleId="Georgia">
    <w:name w:val="Georgia"/>
    <w:basedOn w:val="Normal"/>
    <w:link w:val="GeorgiaChar"/>
    <w:autoRedefine/>
    <w:qFormat/>
    <w:rsid w:val="00833FF0"/>
    <w:pPr>
      <w:contextualSpacing/>
    </w:pPr>
    <w:rPr>
      <w:rFonts w:ascii="Georgia" w:eastAsia="Calibri" w:hAnsi="Georgia" w:cs="Times New Roman"/>
      <w:color w:val="626462" w:themeColor="text1"/>
      <w:sz w:val="20"/>
      <w:szCs w:val="20"/>
    </w:rPr>
  </w:style>
  <w:style w:type="character" w:customStyle="1" w:styleId="GeorgiaChar">
    <w:name w:val="Georgia Char"/>
    <w:basedOn w:val="DefaultParagraphFont"/>
    <w:link w:val="Georgia"/>
    <w:rsid w:val="00833FF0"/>
    <w:rPr>
      <w:rFonts w:ascii="Georgia" w:eastAsia="Calibri" w:hAnsi="Georgia" w:cs="Times New Roman"/>
      <w:color w:val="626462" w:themeColor="text1"/>
      <w:sz w:val="20"/>
      <w:szCs w:val="20"/>
    </w:rPr>
  </w:style>
  <w:style w:type="paragraph" w:customStyle="1" w:styleId="Style3">
    <w:name w:val="Style3"/>
    <w:basedOn w:val="Title"/>
    <w:link w:val="Style3Char"/>
    <w:qFormat/>
    <w:rsid w:val="00A53FDC"/>
    <w:pPr>
      <w:pBdr>
        <w:top w:val="single" w:sz="36" w:space="1" w:color="E3E9F1"/>
        <w:left w:val="single" w:sz="36" w:space="4" w:color="E3E9F1"/>
        <w:bottom w:val="single" w:sz="36" w:space="1" w:color="E3E9F1"/>
        <w:right w:val="single" w:sz="36" w:space="4" w:color="E3E9F1"/>
      </w:pBdr>
      <w:shd w:val="clear" w:color="auto" w:fill="E3E9F1"/>
      <w:jc w:val="center"/>
    </w:pPr>
    <w:rPr>
      <w:rFonts w:ascii="Times New Roman" w:hAnsi="Times New Roman"/>
      <w:b w:val="0"/>
      <w:color w:val="626462" w:themeColor="text1"/>
      <w:spacing w:val="0"/>
      <w:sz w:val="24"/>
      <w:szCs w:val="4"/>
    </w:rPr>
  </w:style>
  <w:style w:type="character" w:customStyle="1" w:styleId="Style3Char">
    <w:name w:val="Style3 Char"/>
    <w:basedOn w:val="TitleChar"/>
    <w:link w:val="Style3"/>
    <w:rsid w:val="00A53FDC"/>
    <w:rPr>
      <w:rFonts w:ascii="Times New Roman" w:eastAsia="Times New Roman" w:hAnsi="Times New Roman" w:cs="Arial"/>
      <w:b w:val="0"/>
      <w:bCs/>
      <w:color w:val="626462" w:themeColor="text1"/>
      <w:spacing w:val="60"/>
      <w:sz w:val="24"/>
      <w:szCs w:val="4"/>
      <w:shd w:val="clear" w:color="auto" w:fill="E3E9F1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areer Reload 01">
      <a:dk1>
        <a:srgbClr val="626462"/>
      </a:dk1>
      <a:lt1>
        <a:sysClr val="window" lastClr="FFFFFF"/>
      </a:lt1>
      <a:dk2>
        <a:srgbClr val="494A49"/>
      </a:dk2>
      <a:lt2>
        <a:srgbClr val="DFE0DF"/>
      </a:lt2>
      <a:accent1>
        <a:srgbClr val="3B5673"/>
      </a:accent1>
      <a:accent2>
        <a:srgbClr val="2E75B5"/>
      </a:accent2>
      <a:accent3>
        <a:srgbClr val="5B9BD5"/>
      </a:accent3>
      <a:accent4>
        <a:srgbClr val="7ACCC8"/>
      </a:accent4>
      <a:accent5>
        <a:srgbClr val="AFDCD7"/>
      </a:accent5>
      <a:accent6>
        <a:srgbClr val="4C6685"/>
      </a:accent6>
      <a:hlink>
        <a:srgbClr val="5ABE52"/>
      </a:hlink>
      <a:folHlink>
        <a:srgbClr val="5ABE5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2023-08-23T09:39:00Z</dcterms:created>
  <dcterms:modified xsi:type="dcterms:W3CDTF">2023-12-05T07:08:00Z</dcterms:modified>
</cp:coreProperties>
</file>