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Bahaa Abou Yassine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bahaa.abouyassine2@gmail.com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❖</w:t>
      </w:r>
      <w:hyperlink r:id="rId7">
        <w:r w:rsidDel="00000000" w:rsidR="00000000" w:rsidRPr="00000000">
          <w:rPr>
            <w:rFonts w:ascii="Noto Sans Symbols" w:cs="Noto Sans Symbols" w:eastAsia="Noto Sans Symbols" w:hAnsi="Noto Sans Symbols"/>
            <w:b w:val="0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github.com/BahaaAY</w:t>
        </w:r>
      </w:hyperlink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+96171273689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❖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West Beqaa,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EDUCATION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660"/>
        </w:tabs>
        <w:spacing w:line="252.00000000000003" w:lineRule="auto"/>
        <w:rPr>
          <w:rFonts w:ascii="Garamond" w:cs="Garamond" w:eastAsia="Garamond" w:hAnsi="Garamond"/>
          <w:b w:val="1"/>
          <w:sz w:val="10"/>
          <w:szCs w:val="10"/>
        </w:rPr>
      </w:pPr>
      <w:r w:rsidDel="00000000" w:rsidR="00000000" w:rsidRPr="00000000">
        <w:rPr>
          <w:rFonts w:ascii="Garamond" w:cs="Garamond" w:eastAsia="Garamond" w:hAnsi="Garamond"/>
          <w:b w:val="1"/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006">
      <w:pPr>
        <w:widowControl w:val="0"/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Lebanese International University </w:t>
        <w:tab/>
        <w:tab/>
        <w:tab/>
        <w:t xml:space="preserve">                       </w:t>
        <w:tab/>
        <w:t xml:space="preserve">        </w:t>
        <w:tab/>
        <w:tab/>
        <w:t xml:space="preserve">      </w:t>
        <w:tab/>
        <w:tab/>
        <w:t xml:space="preserve">  June, 2024 </w:t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i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Master of Science in Computer and Communication Engineering</w:t>
        <w:tab/>
        <w:tab/>
        <w:tab/>
        <w:tab/>
        <w:tab/>
        <w:tab/>
        <w:tab/>
        <w:t xml:space="preserve">          expected graduation</w:t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Lebanese International University </w:t>
        <w:tab/>
        <w:tab/>
        <w:tab/>
        <w:t xml:space="preserve">                       </w:t>
        <w:tab/>
        <w:t xml:space="preserve">        </w:t>
        <w:tab/>
        <w:tab/>
        <w:t xml:space="preserve">      </w:t>
        <w:tab/>
        <w:tab/>
        <w:t xml:space="preserve">   June, 2021 </w:t>
      </w:r>
    </w:p>
    <w:p w:rsidR="00000000" w:rsidDel="00000000" w:rsidP="00000000" w:rsidRDefault="00000000" w:rsidRPr="00000000" w14:paraId="0000000A">
      <w:pPr>
        <w:widowControl w:val="0"/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Bachelor of Science in Computer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10"/>
          <w:szCs w:val="10"/>
          <w:u w:val="single"/>
          <w:rtl w:val="0"/>
        </w:rPr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Flutter + NodeJS Developer  </w:t>
        <w:tab/>
        <w:tab/>
        <w:tab/>
        <w:tab/>
        <w:tab/>
        <w:tab/>
        <w:t xml:space="preserve">           December 2023 – Present</w:t>
      </w:r>
    </w:p>
    <w:p w:rsidR="00000000" w:rsidDel="00000000" w:rsidP="00000000" w:rsidRDefault="00000000" w:rsidRPr="00000000" w14:paraId="0000000F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Freelancer</w:t>
        <w:tab/>
        <w:tab/>
        <w:tab/>
        <w:tab/>
        <w:tab/>
        <w:tab/>
        <w:tab/>
        <w:tab/>
        <w:tab/>
        <w:tab/>
        <w:t xml:space="preserve">     </w:t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 a Flutter/NodeJS Developer, I have been dedicated to crafting comprehensive solutions leveraging the versatility of Flutter for the frontend (both Mobile and Desktop applications) and NodeJS (ExpressJS) for the backend API services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Backend Development: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52.00000000000003" w:lineRule="auto"/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Proficient in designing and implementing robust backend systems using Node.js, with extensive experience in Express.js framework.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spacing w:line="252.00000000000003" w:lineRule="auto"/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Skilled in database management, including MySQL and MongoDB. Successfully integrated these database systems into various projects to ensure efficient data storage and retrieval.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line="252.00000000000003" w:lineRule="auto"/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Implemented JWT (JSON Web Tokens) authentication mechanisms to enhance the security of Node.js-based APIs, ensuring secure access control and user authentication.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Flutter Development: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252.00000000000003" w:lineRule="auto"/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Utilized BLoC (Business Logic Component) and Cubit state management patterns within Flutter applications to efficiently manage application state and facilitate seamless user experiences.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252.00000000000003" w:lineRule="auto"/>
        <w:ind w:left="1080" w:hanging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Employed MVVM (Model-View-ViewModel) architecture to design scalable and maintainable frontend codebases, promoting code reusability and separation of concerns.</w:t>
      </w:r>
    </w:p>
    <w:p w:rsidR="00000000" w:rsidDel="00000000" w:rsidP="00000000" w:rsidRDefault="00000000" w:rsidRPr="00000000" w14:paraId="00000018">
      <w:pPr>
        <w:widowControl w:val="0"/>
        <w:spacing w:line="252.00000000000003" w:lineRule="auto"/>
        <w:ind w:left="36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Native Android Developer (Java)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</w:t>
        <w:tab/>
        <w:t xml:space="preserve">         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May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Present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sz w:val="22"/>
          <w:szCs w:val="22"/>
          <w:rtl w:val="0"/>
        </w:rPr>
        <w:t xml:space="preserve">Freelancer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</w:t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Successfully Developed and Published (on Google Play Store) Several Android Apps on behalf of a client: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0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CvMaker App: A complete CV generator taking user input and transforming it into a nice-looking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0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HandtoHand Electronic Donations App: A place to hand your unused electronics to people in need, worked with Firebase Firestore and Firebase cloud storage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0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MedicalGate App: A mobile app providing doctor information, medical tips, and local notifications for improved healthcare access and wellness management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08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TimY App: A powerful productivity app featuring Pomodoro, barcode timers, and a suite of tools to enhance focus and time management. Elevate your productivity with this all-in-one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Solar Installation Engineer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 August 2021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Present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  <w:tab/>
        <w:t xml:space="preserve">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Effectively analyzed, executed, and rigorously tested various solar systems, spanning from 1kWp to 12kWp in capacity.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different hardware ensuring their seamless integration and accurate communication through different communication protocols (CAN, UART…)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Certificates </w:t>
      </w:r>
    </w:p>
    <w:p w:rsidR="00000000" w:rsidDel="00000000" w:rsidP="00000000" w:rsidRDefault="00000000" w:rsidRPr="00000000" w14:paraId="00000026">
      <w:pPr>
        <w:widowControl w:val="0"/>
        <w:spacing w:line="252.00000000000003" w:lineRule="auto"/>
        <w:rPr>
          <w:rFonts w:ascii="Garamond" w:cs="Garamond" w:eastAsia="Garamond" w:hAnsi="Garamond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line="252.00000000000003" w:lineRule="auto"/>
        <w:ind w:left="720" w:hanging="360"/>
        <w:rPr>
          <w:rFonts w:ascii="Garamond" w:cs="Garamond" w:eastAsia="Garamond" w:hAnsi="Garamond"/>
          <w:sz w:val="22"/>
          <w:szCs w:val="22"/>
          <w:u w:val="none"/>
        </w:rPr>
      </w:pPr>
      <w:hyperlink r:id="rId8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NodeJS - The Complete Guide (MVC, REST APIs, GraphQL, Deno)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Academind, Dec 2023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line="252.00000000000003" w:lineRule="auto"/>
        <w:ind w:left="720" w:hanging="360"/>
        <w:rPr>
          <w:rFonts w:ascii="Garamond" w:cs="Garamond" w:eastAsia="Garamond" w:hAnsi="Garamond"/>
          <w:sz w:val="20"/>
          <w:szCs w:val="20"/>
        </w:rPr>
      </w:pPr>
      <w:hyperlink r:id="rId9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highlight w:val="white"/>
            <w:u w:val="single"/>
            <w:rtl w:val="0"/>
          </w:rPr>
          <w:t xml:space="preserve">Flutter Advanced Course Bloc and MVVM Pattern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Udemy, Jul 2023</w:t>
      </w:r>
      <w:r w:rsidDel="00000000" w:rsidR="00000000" w:rsidRPr="00000000">
        <w:fldChar w:fldCharType="begin"/>
        <w:instrText xml:space="preserve"> HYPERLINK "https://ude.my/UC-70b7d65c-be01-458c-be06-72c3ba755f90"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3" w:line="252.00000000000003" w:lineRule="auto"/>
        <w:ind w:left="720" w:hanging="360"/>
        <w:rPr>
          <w:rFonts w:ascii="Garamond" w:cs="Garamond" w:eastAsia="Garamond" w:hAnsi="Garamond"/>
          <w:sz w:val="22"/>
          <w:szCs w:val="22"/>
          <w:u w:val="none"/>
        </w:rPr>
      </w:pPr>
      <w:r w:rsidDel="00000000" w:rsidR="00000000" w:rsidRPr="00000000">
        <w:fldChar w:fldCharType="end"/>
      </w:r>
      <w:hyperlink r:id="rId10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Intoduction to HTML5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</w:t>
      </w:r>
      <w:hyperlink r:id="rId11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Introduction to CSS3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</w:t>
      </w:r>
      <w:hyperlink r:id="rId12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Interactivity with JavaScript</w:t>
        </w:r>
      </w:hyperlink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University of Michigan, Nov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</w:t>
        <w:tab/>
        <w:tab/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SKILLS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Java, C, Dart, Python, Javascript, PHP,  HTML, CSS, Bootstrap, XML, NodeJS, ExpressJS, Flutter, JavaFX, GIT, MongoDB, MySQL, Firebase FireStore, Assembly, Arduino/Raspberry/Espressif Microcontrollers, RTOS, VHDL</w:t>
      </w:r>
    </w:p>
    <w:sectPr>
      <w:footerReference r:id="rId13" w:type="default"/>
      <w:pgSz w:h="16838" w:w="11906" w:orient="portrait"/>
      <w:pgMar w:bottom="413.85826771653547" w:top="629.2913385826772" w:left="720.0000000000001" w:right="720.0000000000001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2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1"/>
        <w:smallCaps w:val="0"/>
        <w:strike w:val="0"/>
        <w:color w:val="7f7f7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ursera.org/account/accomplishments/certificate/RTPJNYA735SN" TargetMode="External"/><Relationship Id="rId10" Type="http://schemas.openxmlformats.org/officeDocument/2006/relationships/hyperlink" Target="https://www.coursera.org/account/accomplishments/certificate/SJSBEE7D6VYJ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coursera.org/account/accomplishments/certificate/ZECL3QQTG2M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de.my/UC-70b7d65c-be01-458c-be06-72c3ba755f9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BahaaAY" TargetMode="External"/><Relationship Id="rId8" Type="http://schemas.openxmlformats.org/officeDocument/2006/relationships/hyperlink" Target="https://ude.my/UC-8fc60c2c-316d-4e23-8be7-4e6a4c439dd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lVICduqEeRK6morLhB8H8naYw==">CgMxLjA4AHIhMUFSdlBVVU1FRUNQcWRlMUN6NXFsY0FZR19nMjcwSW40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2021-10-25T02:36:00Z</dcterms:created>
  <dc:creator>Colin McIntosh</dc:creator>
</cp:coreProperties>
</file>