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93" w:type="pct"/>
        <w:tblInd w:w="-90" w:type="dxa"/>
        <w:tblLook w:val="04A0" w:firstRow="1" w:lastRow="0" w:firstColumn="1" w:lastColumn="0" w:noHBand="0" w:noVBand="1"/>
      </w:tblPr>
      <w:tblGrid>
        <w:gridCol w:w="4411"/>
        <w:gridCol w:w="4590"/>
        <w:gridCol w:w="1319"/>
      </w:tblGrid>
      <w:tr w:rsidR="00ED6DF3" w:rsidRPr="00FE5693" w14:paraId="6C07EB90" w14:textId="77777777" w:rsidTr="00B41A1A">
        <w:trPr>
          <w:trHeight w:val="981"/>
        </w:trPr>
        <w:tc>
          <w:tcPr>
            <w:tcW w:w="2137" w:type="pct"/>
          </w:tcPr>
          <w:p w14:paraId="031CF099" w14:textId="055F300D" w:rsidR="00102FF0" w:rsidRPr="005634C4" w:rsidRDefault="001B7CEA" w:rsidP="002843BF">
            <w:pPr>
              <w:tabs>
                <w:tab w:val="right" w:pos="9900"/>
              </w:tabs>
              <w:spacing w:after="120"/>
              <w:ind w:right="-2142"/>
              <w:outlineLvl w:val="0"/>
              <w:rPr>
                <w:rFonts w:ascii="Tahoma" w:hAnsi="Tahoma" w:cs="Tahoma"/>
                <w:b/>
                <w:smallCaps/>
                <w:sz w:val="36"/>
                <w:szCs w:val="24"/>
              </w:rPr>
            </w:pPr>
            <w:r w:rsidRPr="001B7CEA">
              <w:rPr>
                <w:rFonts w:ascii="Tahoma" w:hAnsi="Tahoma" w:cs="Tahoma"/>
                <w:b/>
                <w:smallCaps/>
                <w:sz w:val="36"/>
                <w:szCs w:val="24"/>
              </w:rPr>
              <w:t>Tala</w:t>
            </w:r>
            <w:r>
              <w:rPr>
                <w:rFonts w:ascii="Tahoma" w:hAnsi="Tahoma" w:cs="Tahoma"/>
                <w:b/>
                <w:smallCaps/>
                <w:sz w:val="36"/>
                <w:szCs w:val="24"/>
              </w:rPr>
              <w:t xml:space="preserve"> </w:t>
            </w:r>
            <w:r w:rsidRPr="001B7CEA">
              <w:rPr>
                <w:rFonts w:ascii="Tahoma" w:hAnsi="Tahoma" w:cs="Tahoma"/>
                <w:b/>
                <w:smallCaps/>
                <w:sz w:val="36"/>
                <w:szCs w:val="24"/>
              </w:rPr>
              <w:t>Hamdan</w:t>
            </w:r>
          </w:p>
        </w:tc>
        <w:tc>
          <w:tcPr>
            <w:tcW w:w="2224" w:type="pct"/>
          </w:tcPr>
          <w:p w14:paraId="1DDAD4A1" w14:textId="0A698A70" w:rsidR="00102FF0" w:rsidRPr="00913850" w:rsidRDefault="00F25B34" w:rsidP="0068706B">
            <w:pPr>
              <w:jc w:val="right"/>
              <w:rPr>
                <w:rFonts w:ascii="Tahoma" w:hAnsi="Tahoma" w:cs="Tahoma"/>
                <w:noProof/>
                <w:sz w:val="20"/>
              </w:rPr>
            </w:pPr>
            <w:r w:rsidRPr="00913850">
              <w:rPr>
                <w:rFonts w:ascii="Tahoma" w:hAnsi="Tahoma" w:cs="Tahoma"/>
                <w:noProof/>
                <w:sz w:val="20"/>
              </w:rPr>
              <w:t>Los Angeles, California</w:t>
            </w:r>
          </w:p>
          <w:p w14:paraId="6F1BE2AB" w14:textId="32F121A0" w:rsidR="00102FF0" w:rsidRPr="00913850" w:rsidRDefault="00102FF0" w:rsidP="0068706B">
            <w:pPr>
              <w:jc w:val="right"/>
              <w:rPr>
                <w:rFonts w:ascii="Tahoma" w:hAnsi="Tahoma" w:cs="Tahoma"/>
                <w:noProof/>
                <w:sz w:val="20"/>
              </w:rPr>
            </w:pPr>
            <w:r w:rsidRPr="00913850">
              <w:rPr>
                <w:rFonts w:ascii="Tahoma" w:hAnsi="Tahoma" w:cs="Tahoma"/>
                <w:noProof/>
                <w:sz w:val="20"/>
              </w:rPr>
              <w:t xml:space="preserve">m: </w:t>
            </w:r>
            <w:r w:rsidR="001B7CEA" w:rsidRPr="00913850">
              <w:rPr>
                <w:rFonts w:ascii="Tahoma" w:hAnsi="Tahoma" w:cs="Tahoma"/>
                <w:noProof/>
                <w:sz w:val="20"/>
              </w:rPr>
              <w:t>561.961.9369</w:t>
            </w:r>
          </w:p>
          <w:p w14:paraId="19DBC8C7" w14:textId="5E9C801A" w:rsidR="00102FF0" w:rsidRPr="00913850" w:rsidRDefault="001B7CEA" w:rsidP="0068706B">
            <w:pPr>
              <w:jc w:val="right"/>
              <w:rPr>
                <w:rFonts w:ascii="Tahoma" w:hAnsi="Tahoma" w:cs="Tahoma"/>
                <w:noProof/>
                <w:color w:val="FF0000"/>
                <w:sz w:val="20"/>
              </w:rPr>
            </w:pPr>
            <w:r w:rsidRPr="00913850">
              <w:rPr>
                <w:rFonts w:ascii="Tahoma" w:hAnsi="Tahoma" w:cs="Tahoma"/>
                <w:noProof/>
                <w:sz w:val="20"/>
              </w:rPr>
              <w:t>hamdan.tala5</w:t>
            </w:r>
            <w:r w:rsidR="00376DD7" w:rsidRPr="00913850">
              <w:rPr>
                <w:rFonts w:ascii="Tahoma" w:hAnsi="Tahoma" w:cs="Tahoma"/>
                <w:noProof/>
                <w:sz w:val="20"/>
              </w:rPr>
              <w:t>@gmail.com</w:t>
            </w:r>
          </w:p>
          <w:p w14:paraId="1BD3A1F0" w14:textId="3E6D5801" w:rsidR="00F01A6D" w:rsidRPr="00F01A6D" w:rsidRDefault="00000000" w:rsidP="00F01A6D">
            <w:pPr>
              <w:jc w:val="right"/>
              <w:rPr>
                <w:rFonts w:ascii="Tahoma" w:hAnsi="Tahoma" w:cs="Tahoma"/>
                <w:sz w:val="20"/>
                <w:lang w:val="de-DE"/>
              </w:rPr>
            </w:pPr>
            <w:hyperlink r:id="rId7" w:history="1">
              <w:r w:rsidR="00594A50" w:rsidRPr="00594A50">
                <w:rPr>
                  <w:rStyle w:val="Hyperlink"/>
                  <w:rFonts w:ascii="Tahoma" w:hAnsi="Tahoma" w:cs="Tahoma"/>
                  <w:noProof/>
                  <w:sz w:val="20"/>
                  <w:lang w:val="de-DE"/>
                </w:rPr>
                <w:t>LinkedIn</w:t>
              </w:r>
            </w:hyperlink>
          </w:p>
        </w:tc>
        <w:tc>
          <w:tcPr>
            <w:tcW w:w="639" w:type="pct"/>
          </w:tcPr>
          <w:p w14:paraId="20F82DF6" w14:textId="77777777" w:rsidR="00102FF0" w:rsidRPr="00FE5693" w:rsidRDefault="00102FF0" w:rsidP="0068706B">
            <w:pPr>
              <w:jc w:val="right"/>
              <w:rPr>
                <w:rFonts w:ascii="Tahoma" w:hAnsi="Tahoma" w:cs="Tahoma"/>
                <w:sz w:val="20"/>
                <w:szCs w:val="18"/>
                <w:lang w:val="de-DE"/>
              </w:rPr>
            </w:pPr>
          </w:p>
        </w:tc>
      </w:tr>
    </w:tbl>
    <w:p w14:paraId="06E4F22B" w14:textId="5D615513" w:rsidR="00657D69" w:rsidRPr="005634C4" w:rsidRDefault="00D020F6" w:rsidP="00645897">
      <w:pPr>
        <w:pBdr>
          <w:top w:val="single" w:sz="24" w:space="5" w:color="auto"/>
          <w:bottom w:val="single" w:sz="24" w:space="8" w:color="auto"/>
        </w:pBdr>
        <w:shd w:val="clear" w:color="auto" w:fill="F2F2F2"/>
        <w:spacing w:before="240"/>
        <w:jc w:val="center"/>
        <w:outlineLvl w:val="0"/>
        <w:rPr>
          <w:rFonts w:ascii="Tahoma" w:hAnsi="Tahoma" w:cs="Tahoma"/>
          <w:b/>
          <w:smallCaps/>
          <w:spacing w:val="30"/>
          <w:sz w:val="29"/>
          <w:szCs w:val="27"/>
        </w:rPr>
      </w:pPr>
      <w:r>
        <w:rPr>
          <w:rFonts w:ascii="Tahoma" w:hAnsi="Tahoma" w:cs="Tahoma"/>
          <w:noProof/>
          <w:sz w:val="20"/>
          <w:szCs w:val="18"/>
        </w:rPr>
        <mc:AlternateContent>
          <mc:Choice Requires="wps">
            <w:drawing>
              <wp:anchor distT="0" distB="0" distL="114300" distR="114300" simplePos="0" relativeHeight="251657728" behindDoc="0" locked="0" layoutInCell="1" allowOverlap="1" wp14:anchorId="4F0B6991" wp14:editId="2BD10C68">
                <wp:simplePos x="0" y="0"/>
                <wp:positionH relativeFrom="column">
                  <wp:posOffset>5590540</wp:posOffset>
                </wp:positionH>
                <wp:positionV relativeFrom="paragraph">
                  <wp:posOffset>-734631</wp:posOffset>
                </wp:positionV>
                <wp:extent cx="856615" cy="8394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6615" cy="839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88B6A" w14:textId="77777777" w:rsidR="007E6D4A" w:rsidRDefault="00D020F6" w:rsidP="00317EEE">
                            <w:r w:rsidRPr="00532B84">
                              <w:rPr>
                                <w:noProof/>
                              </w:rPr>
                              <w:drawing>
                                <wp:inline distT="0" distB="0" distL="0" distR="0" wp14:anchorId="42912594" wp14:editId="555B69C5">
                                  <wp:extent cx="669925" cy="65024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6502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0B6991" id="_x0000_t202" coordsize="21600,21600" o:spt="202" path="m,l,21600r21600,l21600,xe">
                <v:stroke joinstyle="miter"/>
                <v:path gradientshapeok="t" o:connecttype="rect"/>
              </v:shapetype>
              <v:shape id="Text Box 3" o:spid="_x0000_s1026" type="#_x0000_t202" style="position:absolute;left:0;text-align:left;margin-left:440.2pt;margin-top:-57.85pt;width:67.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" filled="f" stroked="f">
                <v:path arrowok="t"/>
                <v:textbox style="mso-fit-shape-to-text:t" inset=",7.2pt,,7.2pt">
                  <w:txbxContent>
                    <w:p w14:paraId="7D288B6A" w14:textId="77777777" w:rsidR="007E6D4A" w:rsidRDefault="00D020F6" w:rsidP="00317EEE">
                      <w:r w:rsidRPr="00532B84">
                        <w:rPr>
                          <w:noProof/>
                        </w:rPr>
                        <w:drawing>
                          <wp:inline distT="0" distB="0" distL="0" distR="0" wp14:anchorId="42912594" wp14:editId="555B69C5">
                            <wp:extent cx="669925" cy="65024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650240"/>
                                    </a:xfrm>
                                    <a:prstGeom prst="rect">
                                      <a:avLst/>
                                    </a:prstGeom>
                                    <a:noFill/>
                                    <a:ln>
                                      <a:noFill/>
                                    </a:ln>
                                  </pic:spPr>
                                </pic:pic>
                              </a:graphicData>
                            </a:graphic>
                          </wp:inline>
                        </w:drawing>
                      </w:r>
                    </w:p>
                  </w:txbxContent>
                </v:textbox>
              </v:shape>
            </w:pict>
          </mc:Fallback>
        </mc:AlternateContent>
      </w:r>
      <w:r w:rsidR="00AF003D">
        <w:rPr>
          <w:rFonts w:ascii="Tahoma" w:hAnsi="Tahoma" w:cs="Tahoma"/>
          <w:b/>
          <w:smallCaps/>
          <w:spacing w:val="30"/>
          <w:sz w:val="29"/>
          <w:szCs w:val="27"/>
        </w:rPr>
        <w:t>Professional Summary</w:t>
      </w:r>
    </w:p>
    <w:p w14:paraId="182B2308" w14:textId="4EB8E970" w:rsidR="00657D69" w:rsidRPr="005634C4" w:rsidRDefault="00F7051F" w:rsidP="0068706B">
      <w:pPr>
        <w:pBdr>
          <w:top w:val="single" w:sz="24" w:space="5" w:color="auto"/>
          <w:bottom w:val="single" w:sz="24" w:space="8" w:color="auto"/>
        </w:pBdr>
        <w:shd w:val="clear" w:color="auto" w:fill="F2F2F2"/>
        <w:jc w:val="center"/>
        <w:rPr>
          <w:rFonts w:ascii="Tahoma" w:eastAsia="MS Mincho" w:hAnsi="Tahoma" w:cs="Tahoma"/>
          <w:b/>
          <w:i/>
          <w:sz w:val="20"/>
        </w:rPr>
      </w:pPr>
      <w:r>
        <w:rPr>
          <w:rFonts w:ascii="Tahoma" w:eastAsia="MS Mincho" w:hAnsi="Tahoma" w:cs="Tahoma"/>
          <w:i/>
          <w:sz w:val="20"/>
        </w:rPr>
        <w:t xml:space="preserve">Driven </w:t>
      </w:r>
      <w:r w:rsidR="001B7CEA">
        <w:rPr>
          <w:rFonts w:ascii="Tahoma" w:eastAsia="MS Mincho" w:hAnsi="Tahoma" w:cs="Tahoma"/>
          <w:i/>
          <w:sz w:val="20"/>
        </w:rPr>
        <w:t xml:space="preserve">data </w:t>
      </w:r>
      <w:r w:rsidR="00D43CDD">
        <w:rPr>
          <w:rFonts w:ascii="Tahoma" w:eastAsia="MS Mincho" w:hAnsi="Tahoma" w:cs="Tahoma"/>
          <w:i/>
          <w:sz w:val="20"/>
        </w:rPr>
        <w:t>engineer</w:t>
      </w:r>
      <w:r>
        <w:rPr>
          <w:rFonts w:ascii="Tahoma" w:eastAsia="MS Mincho" w:hAnsi="Tahoma" w:cs="Tahoma"/>
          <w:i/>
          <w:sz w:val="20"/>
        </w:rPr>
        <w:t xml:space="preserve"> with career-long record of success in the </w:t>
      </w:r>
      <w:r w:rsidR="001B7CEA">
        <w:rPr>
          <w:rFonts w:ascii="Tahoma" w:eastAsia="MS Mincho" w:hAnsi="Tahoma" w:cs="Tahoma"/>
          <w:i/>
          <w:sz w:val="20"/>
        </w:rPr>
        <w:t xml:space="preserve">health care </w:t>
      </w:r>
      <w:r>
        <w:rPr>
          <w:rFonts w:ascii="Tahoma" w:eastAsia="MS Mincho" w:hAnsi="Tahoma" w:cs="Tahoma"/>
          <w:i/>
          <w:sz w:val="20"/>
        </w:rPr>
        <w:t xml:space="preserve">and </w:t>
      </w:r>
      <w:r w:rsidR="001B7CEA">
        <w:rPr>
          <w:rFonts w:ascii="Tahoma" w:eastAsia="MS Mincho" w:hAnsi="Tahoma" w:cs="Tahoma"/>
          <w:i/>
          <w:sz w:val="20"/>
        </w:rPr>
        <w:t>business</w:t>
      </w:r>
      <w:r>
        <w:rPr>
          <w:rFonts w:ascii="Tahoma" w:eastAsia="MS Mincho" w:hAnsi="Tahoma" w:cs="Tahoma"/>
          <w:i/>
          <w:sz w:val="20"/>
        </w:rPr>
        <w:t xml:space="preserve"> </w:t>
      </w:r>
      <w:r w:rsidR="00E8767A">
        <w:rPr>
          <w:rFonts w:ascii="Tahoma" w:eastAsia="MS Mincho" w:hAnsi="Tahoma" w:cs="Tahoma"/>
          <w:i/>
          <w:sz w:val="20"/>
        </w:rPr>
        <w:t>sectors.</w:t>
      </w:r>
    </w:p>
    <w:p w14:paraId="168DA734" w14:textId="77777777" w:rsidR="00F01A6D" w:rsidRDefault="00F01A6D" w:rsidP="00F01A6D">
      <w:pPr>
        <w:jc w:val="both"/>
        <w:rPr>
          <w:rFonts w:ascii="Tahoma" w:eastAsia="MS Mincho" w:hAnsi="Tahoma" w:cs="Tahoma"/>
          <w:sz w:val="20"/>
        </w:rPr>
      </w:pPr>
    </w:p>
    <w:p w14:paraId="73E2A949" w14:textId="3E4E83AC" w:rsidR="00143E58" w:rsidRDefault="00CC7490" w:rsidP="00F01A6D">
      <w:pPr>
        <w:jc w:val="both"/>
        <w:rPr>
          <w:rFonts w:ascii="Tahoma" w:eastAsia="MS Mincho" w:hAnsi="Tahoma" w:cs="Tahoma"/>
          <w:sz w:val="20"/>
        </w:rPr>
      </w:pPr>
      <w:r w:rsidRPr="00CC7490">
        <w:rPr>
          <w:rFonts w:ascii="Tahoma" w:eastAsia="MS Mincho" w:hAnsi="Tahoma" w:cs="Tahoma"/>
          <w:sz w:val="20"/>
        </w:rPr>
        <w:t>Data Engineer with extensive experience in data architecture, integration, and analysis across healthcare and business sectors. Skilled in developing scalable data models and transformations using DBT in conjunction with Snowflake, ensuring precise data alignment with business objectives. Expert in SQL, with a robust understanding of data warehouse concepts and modern data architectures. Adept at migrating legacy code into modular DBT models, enhancing data processes for efficient analysis and reporting.</w:t>
      </w:r>
    </w:p>
    <w:p w14:paraId="1F7389A0" w14:textId="77777777" w:rsidR="00CC7490" w:rsidRDefault="00CC7490" w:rsidP="00F01A6D">
      <w:pPr>
        <w:jc w:val="both"/>
        <w:rPr>
          <w:rFonts w:ascii="Tahoma" w:eastAsia="MS Mincho" w:hAnsi="Tahoma" w:cs="Tahoma"/>
          <w:color w:val="FF0000"/>
          <w:sz w:val="20"/>
        </w:rPr>
      </w:pPr>
    </w:p>
    <w:p w14:paraId="6BF9E328" w14:textId="3621C282" w:rsidR="00143E58" w:rsidRPr="00256327" w:rsidRDefault="00143E58" w:rsidP="00143E58">
      <w:pPr>
        <w:jc w:val="center"/>
        <w:rPr>
          <w:rFonts w:ascii="Tahoma" w:eastAsia="MS Mincho" w:hAnsi="Tahoma" w:cs="Tahoma"/>
          <w:smallCaps/>
          <w:sz w:val="20"/>
          <w:u w:val="single"/>
        </w:rPr>
      </w:pPr>
      <w:r w:rsidRPr="00256327">
        <w:rPr>
          <w:rFonts w:ascii="Tahoma" w:eastAsia="MS Mincho" w:hAnsi="Tahoma" w:cs="Tahoma"/>
          <w:sz w:val="20"/>
        </w:rPr>
        <w:t xml:space="preserve"> </w:t>
      </w:r>
      <w:r w:rsidRPr="00256327">
        <w:rPr>
          <w:rFonts w:ascii="Tahoma" w:eastAsia="MS Mincho" w:hAnsi="Tahoma" w:cs="Tahoma"/>
          <w:smallCaps/>
          <w:sz w:val="20"/>
          <w:u w:val="single"/>
        </w:rPr>
        <w:t>Core Competencies</w:t>
      </w:r>
    </w:p>
    <w:tbl>
      <w:tblPr>
        <w:tblStyle w:val="TableGrid"/>
        <w:tblW w:w="1056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4140"/>
        <w:gridCol w:w="3451"/>
      </w:tblGrid>
      <w:tr w:rsidR="00143E58" w14:paraId="45FBB38D" w14:textId="77777777" w:rsidTr="00CC7490">
        <w:trPr>
          <w:trHeight w:val="765"/>
        </w:trPr>
        <w:tc>
          <w:tcPr>
            <w:tcW w:w="2975" w:type="dxa"/>
          </w:tcPr>
          <w:p w14:paraId="6BFF4AB5" w14:textId="77777777" w:rsidR="00CC7490"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Data Engineering</w:t>
            </w:r>
          </w:p>
          <w:p w14:paraId="3BE1E58F" w14:textId="77777777" w:rsidR="00CC7490"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DBT &amp; Snowflake</w:t>
            </w:r>
          </w:p>
          <w:p w14:paraId="68C876C1" w14:textId="131A0043" w:rsidR="00143E58"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SQL Query Optimization</w:t>
            </w:r>
          </w:p>
        </w:tc>
        <w:tc>
          <w:tcPr>
            <w:tcW w:w="4140" w:type="dxa"/>
          </w:tcPr>
          <w:p w14:paraId="3AD7AB26" w14:textId="0905599B" w:rsidR="00143E58" w:rsidRDefault="00376DD7" w:rsidP="00CC7490">
            <w:pPr>
              <w:numPr>
                <w:ilvl w:val="0"/>
                <w:numId w:val="10"/>
              </w:numPr>
              <w:ind w:left="630" w:hanging="270"/>
              <w:rPr>
                <w:rFonts w:ascii="Tahoma" w:hAnsi="Tahoma" w:cs="Tahoma"/>
                <w:sz w:val="20"/>
              </w:rPr>
            </w:pPr>
            <w:r>
              <w:rPr>
                <w:rFonts w:ascii="Tahoma" w:hAnsi="Tahoma" w:cs="Tahoma"/>
                <w:sz w:val="20"/>
              </w:rPr>
              <w:t>Business intelligence</w:t>
            </w:r>
          </w:p>
          <w:p w14:paraId="14950D2D" w14:textId="77777777" w:rsidR="00CC7490"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Data Warehouse Best Practices</w:t>
            </w:r>
          </w:p>
          <w:p w14:paraId="6D80B196" w14:textId="64C59338" w:rsidR="00143E58"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Cloud Platforms (AWS, Azure, GCP)</w:t>
            </w:r>
          </w:p>
        </w:tc>
        <w:tc>
          <w:tcPr>
            <w:tcW w:w="3451" w:type="dxa"/>
          </w:tcPr>
          <w:p w14:paraId="2AD72FEB" w14:textId="77777777" w:rsidR="00CC7490"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Data Transformation</w:t>
            </w:r>
          </w:p>
          <w:p w14:paraId="7A06E2ED" w14:textId="77777777" w:rsidR="00CC7490" w:rsidRPr="00CC7490" w:rsidRDefault="00CC7490" w:rsidP="00CC7490">
            <w:pPr>
              <w:pStyle w:val="ListParagraph"/>
              <w:numPr>
                <w:ilvl w:val="0"/>
                <w:numId w:val="10"/>
              </w:numPr>
              <w:ind w:left="630" w:hanging="270"/>
              <w:rPr>
                <w:rFonts w:ascii="Tahoma" w:hAnsi="Tahoma" w:cs="Tahoma"/>
                <w:sz w:val="20"/>
              </w:rPr>
            </w:pPr>
            <w:r w:rsidRPr="00CC7490">
              <w:rPr>
                <w:rFonts w:ascii="Tahoma" w:hAnsi="Tahoma" w:cs="Tahoma"/>
                <w:sz w:val="20"/>
              </w:rPr>
              <w:t>Strategic Data Analysis</w:t>
            </w:r>
          </w:p>
          <w:p w14:paraId="7D29C1C6" w14:textId="4448A5E7" w:rsidR="00143E58" w:rsidRPr="00CC7490" w:rsidRDefault="00CC7490" w:rsidP="00CC7490">
            <w:pPr>
              <w:numPr>
                <w:ilvl w:val="0"/>
                <w:numId w:val="10"/>
              </w:numPr>
              <w:ind w:left="630" w:hanging="270"/>
              <w:rPr>
                <w:rFonts w:ascii="Tahoma" w:hAnsi="Tahoma" w:cs="Tahoma"/>
                <w:sz w:val="20"/>
              </w:rPr>
            </w:pPr>
            <w:r w:rsidRPr="00CC7490">
              <w:rPr>
                <w:rFonts w:ascii="Tahoma" w:hAnsi="Tahoma" w:cs="Tahoma"/>
                <w:sz w:val="20"/>
              </w:rPr>
              <w:t>Leadership &amp; Team Collaboration</w:t>
            </w:r>
          </w:p>
        </w:tc>
      </w:tr>
    </w:tbl>
    <w:p w14:paraId="7AF24F0A" w14:textId="3CCF21D4" w:rsidR="00F01A6D" w:rsidRDefault="00F01A6D" w:rsidP="00F01A6D">
      <w:pPr>
        <w:jc w:val="both"/>
        <w:rPr>
          <w:rFonts w:ascii="Tahoma" w:eastAsia="MS Mincho" w:hAnsi="Tahoma" w:cs="Tahoma"/>
          <w:color w:val="FF0000"/>
          <w:sz w:val="20"/>
        </w:rPr>
      </w:pPr>
    </w:p>
    <w:p w14:paraId="1817B064" w14:textId="77777777" w:rsidR="00F01A6D" w:rsidRPr="005634C4" w:rsidRDefault="00F01A6D" w:rsidP="00F01A6D">
      <w:pPr>
        <w:pBdr>
          <w:top w:val="single" w:sz="4" w:space="1" w:color="auto"/>
          <w:bottom w:val="single" w:sz="4" w:space="1" w:color="auto"/>
        </w:pBdr>
        <w:shd w:val="clear" w:color="auto" w:fill="F2F2F2"/>
        <w:outlineLvl w:val="0"/>
        <w:rPr>
          <w:rFonts w:ascii="Tahoma" w:hAnsi="Tahoma" w:cs="Tahoma"/>
          <w:b/>
          <w:smallCaps/>
          <w:sz w:val="30"/>
          <w:szCs w:val="24"/>
        </w:rPr>
      </w:pPr>
      <w:r>
        <w:rPr>
          <w:rFonts w:ascii="Tahoma" w:hAnsi="Tahoma" w:cs="Tahoma"/>
          <w:b/>
          <w:smallCaps/>
          <w:sz w:val="30"/>
          <w:szCs w:val="24"/>
        </w:rPr>
        <w:t>Professional Experience</w:t>
      </w:r>
    </w:p>
    <w:p w14:paraId="14FF8CE1" w14:textId="77777777" w:rsidR="004D7DEB" w:rsidRPr="00D42C30" w:rsidRDefault="004D7DEB" w:rsidP="004D7DEB">
      <w:pPr>
        <w:tabs>
          <w:tab w:val="right" w:pos="9648"/>
        </w:tabs>
        <w:rPr>
          <w:rFonts w:ascii="Tahoma" w:hAnsi="Tahoma" w:cs="Tahoma"/>
          <w:b/>
          <w:sz w:val="20"/>
        </w:rPr>
      </w:pPr>
    </w:p>
    <w:p w14:paraId="6D44D41D" w14:textId="33614F37" w:rsidR="00D42C30" w:rsidRPr="00D42C30" w:rsidRDefault="00D42C30" w:rsidP="004D7DEB">
      <w:pPr>
        <w:tabs>
          <w:tab w:val="right" w:pos="9648"/>
        </w:tabs>
        <w:rPr>
          <w:rFonts w:ascii="Tahoma" w:hAnsi="Tahoma" w:cs="Tahoma"/>
          <w:smallCaps/>
          <w:sz w:val="20"/>
        </w:rPr>
      </w:pPr>
      <w:r>
        <w:rPr>
          <w:rFonts w:ascii="Tahoma" w:hAnsi="Tahoma" w:cs="Tahoma"/>
          <w:smallCaps/>
          <w:sz w:val="20"/>
        </w:rPr>
        <w:t xml:space="preserve">self-employed, </w:t>
      </w:r>
      <w:r w:rsidR="00615212">
        <w:rPr>
          <w:rFonts w:ascii="Tahoma" w:hAnsi="Tahoma" w:cs="Tahoma"/>
          <w:smallCaps/>
          <w:sz w:val="20"/>
        </w:rPr>
        <w:t>Remote</w:t>
      </w:r>
      <w:r>
        <w:rPr>
          <w:rFonts w:ascii="Tahoma" w:hAnsi="Tahoma" w:cs="Tahoma"/>
          <w:smallCaps/>
          <w:sz w:val="20"/>
        </w:rPr>
        <w:t xml:space="preserve"> </w:t>
      </w:r>
      <w:r w:rsidR="00615212">
        <w:rPr>
          <w:rFonts w:ascii="Tahoma" w:hAnsi="Tahoma" w:cs="Tahoma"/>
          <w:smallCaps/>
          <w:sz w:val="20"/>
        </w:rPr>
        <w:t xml:space="preserve">, </w:t>
      </w:r>
      <w:r>
        <w:rPr>
          <w:rFonts w:ascii="Tahoma" w:hAnsi="Tahoma" w:cs="Tahoma"/>
          <w:smallCaps/>
          <w:sz w:val="20"/>
        </w:rPr>
        <w:t>March 2024 – Present</w:t>
      </w:r>
    </w:p>
    <w:p w14:paraId="4BED8E61" w14:textId="58CDE130" w:rsidR="00497A82" w:rsidRPr="00D42C30" w:rsidRDefault="00497A82" w:rsidP="004D7DEB">
      <w:pPr>
        <w:tabs>
          <w:tab w:val="right" w:pos="9648"/>
        </w:tabs>
        <w:rPr>
          <w:rFonts w:ascii="Tahoma" w:hAnsi="Tahoma" w:cs="Tahoma"/>
          <w:b/>
          <w:sz w:val="20"/>
        </w:rPr>
      </w:pPr>
      <w:r w:rsidRPr="00D42C30">
        <w:rPr>
          <w:rFonts w:ascii="Tahoma" w:hAnsi="Tahoma" w:cs="Tahoma"/>
          <w:b/>
          <w:sz w:val="20"/>
        </w:rPr>
        <w:t>Freelance Data analyst</w:t>
      </w:r>
    </w:p>
    <w:p w14:paraId="30700931" w14:textId="6252DC60" w:rsidR="00615212" w:rsidRPr="00BE2A1E" w:rsidRDefault="00F96248" w:rsidP="00BE2A1E">
      <w:pPr>
        <w:pStyle w:val="ListParagraph"/>
        <w:numPr>
          <w:ilvl w:val="0"/>
          <w:numId w:val="18"/>
        </w:numPr>
        <w:tabs>
          <w:tab w:val="right" w:pos="9648"/>
        </w:tabs>
        <w:rPr>
          <w:rFonts w:ascii="Tahoma" w:hAnsi="Tahoma" w:cs="Tahoma"/>
          <w:smallCaps/>
          <w:sz w:val="20"/>
        </w:rPr>
      </w:pPr>
      <w:r w:rsidRPr="00F96248">
        <w:rPr>
          <w:rFonts w:ascii="Tahoma" w:hAnsi="Tahoma" w:cs="Tahoma"/>
          <w:sz w:val="20"/>
        </w:rPr>
        <w:t xml:space="preserve">Analyzed patient data to identify trends and patterns in hospital readmission rates, providing actionable insights for healthcare improvements using SQL, Python, and </w:t>
      </w:r>
      <w:proofErr w:type="spellStart"/>
      <w:r w:rsidRPr="00F96248">
        <w:rPr>
          <w:rFonts w:ascii="Tahoma" w:hAnsi="Tahoma" w:cs="Tahoma"/>
          <w:sz w:val="20"/>
        </w:rPr>
        <w:t>PowerBI</w:t>
      </w:r>
      <w:proofErr w:type="spellEnd"/>
    </w:p>
    <w:p w14:paraId="1E68D4D6" w14:textId="77777777" w:rsidR="00BE2A1E" w:rsidRPr="00BE2A1E" w:rsidRDefault="00BE2A1E" w:rsidP="00BE2A1E">
      <w:pPr>
        <w:pStyle w:val="ListParagraph"/>
        <w:tabs>
          <w:tab w:val="right" w:pos="9648"/>
        </w:tabs>
        <w:rPr>
          <w:rFonts w:ascii="Tahoma" w:hAnsi="Tahoma" w:cs="Tahoma"/>
          <w:smallCaps/>
          <w:sz w:val="20"/>
        </w:rPr>
      </w:pPr>
    </w:p>
    <w:p w14:paraId="53984DCB" w14:textId="435917A9" w:rsidR="004D7DEB" w:rsidRDefault="00844336" w:rsidP="004D7DEB">
      <w:pPr>
        <w:tabs>
          <w:tab w:val="right" w:pos="9648"/>
        </w:tabs>
        <w:rPr>
          <w:rFonts w:ascii="Tahoma" w:hAnsi="Tahoma" w:cs="Tahoma"/>
          <w:sz w:val="20"/>
        </w:rPr>
      </w:pPr>
      <w:proofErr w:type="spellStart"/>
      <w:r>
        <w:rPr>
          <w:rFonts w:ascii="Tahoma" w:hAnsi="Tahoma" w:cs="Tahoma"/>
          <w:smallCaps/>
          <w:sz w:val="20"/>
        </w:rPr>
        <w:t>Epividian</w:t>
      </w:r>
      <w:proofErr w:type="spellEnd"/>
      <w:r w:rsidR="004D7DEB">
        <w:rPr>
          <w:rFonts w:ascii="Tahoma" w:hAnsi="Tahoma" w:cs="Tahoma"/>
          <w:smallCaps/>
          <w:sz w:val="20"/>
        </w:rPr>
        <w:t xml:space="preserve"> inc., Remote, </w:t>
      </w:r>
      <w:r>
        <w:rPr>
          <w:rFonts w:ascii="Tahoma" w:hAnsi="Tahoma" w:cs="Tahoma"/>
          <w:smallCaps/>
          <w:sz w:val="20"/>
        </w:rPr>
        <w:t>September</w:t>
      </w:r>
      <w:r w:rsidR="004D7DEB">
        <w:rPr>
          <w:rFonts w:ascii="Tahoma" w:hAnsi="Tahoma" w:cs="Tahoma"/>
          <w:smallCaps/>
          <w:sz w:val="20"/>
        </w:rPr>
        <w:t xml:space="preserve"> 202</w:t>
      </w:r>
      <w:r>
        <w:rPr>
          <w:rFonts w:ascii="Tahoma" w:hAnsi="Tahoma" w:cs="Tahoma"/>
          <w:smallCaps/>
          <w:sz w:val="20"/>
        </w:rPr>
        <w:t>2</w:t>
      </w:r>
      <w:r w:rsidR="004D7DEB">
        <w:rPr>
          <w:rFonts w:ascii="Tahoma" w:hAnsi="Tahoma" w:cs="Tahoma"/>
          <w:smallCaps/>
          <w:sz w:val="20"/>
        </w:rPr>
        <w:t xml:space="preserve"> to </w:t>
      </w:r>
      <w:r w:rsidR="00E012D6">
        <w:rPr>
          <w:rFonts w:ascii="Tahoma" w:hAnsi="Tahoma" w:cs="Tahoma"/>
          <w:smallCaps/>
          <w:sz w:val="20"/>
        </w:rPr>
        <w:t>February 2024</w:t>
      </w:r>
      <w:r w:rsidR="004D7DEB">
        <w:rPr>
          <w:rFonts w:ascii="Tahoma" w:hAnsi="Tahoma" w:cs="Tahoma"/>
          <w:sz w:val="20"/>
        </w:rPr>
        <w:br/>
      </w:r>
      <w:r>
        <w:rPr>
          <w:rFonts w:ascii="Tahoma" w:hAnsi="Tahoma" w:cs="Tahoma"/>
          <w:b/>
          <w:sz w:val="20"/>
        </w:rPr>
        <w:t>Data Integration Architect</w:t>
      </w:r>
    </w:p>
    <w:p w14:paraId="524C9E67" w14:textId="07B4DCC4" w:rsidR="00CC7490" w:rsidRPr="00CC7490" w:rsidRDefault="00CC7490" w:rsidP="00CC7490">
      <w:pPr>
        <w:pStyle w:val="ListParagraph"/>
        <w:numPr>
          <w:ilvl w:val="0"/>
          <w:numId w:val="16"/>
        </w:numPr>
        <w:tabs>
          <w:tab w:val="right" w:pos="9648"/>
        </w:tabs>
        <w:rPr>
          <w:rFonts w:ascii="Tahoma" w:hAnsi="Tahoma" w:cs="Tahoma"/>
          <w:sz w:val="20"/>
        </w:rPr>
      </w:pPr>
      <w:r w:rsidRPr="00CC7490">
        <w:rPr>
          <w:rFonts w:ascii="Tahoma" w:hAnsi="Tahoma" w:cs="Tahoma"/>
          <w:sz w:val="20"/>
        </w:rPr>
        <w:t>Spearheaded data integration projects using SSMS and VS technologies, focusing on client specific ETL models and data architecture compliance with warehouse best practices.</w:t>
      </w:r>
    </w:p>
    <w:p w14:paraId="6065C6B5" w14:textId="77777777" w:rsidR="00CC7490" w:rsidRPr="00CC7490" w:rsidRDefault="00CC7490" w:rsidP="00CC7490">
      <w:pPr>
        <w:pStyle w:val="ListParagraph"/>
        <w:numPr>
          <w:ilvl w:val="0"/>
          <w:numId w:val="16"/>
        </w:numPr>
        <w:tabs>
          <w:tab w:val="right" w:pos="9648"/>
        </w:tabs>
        <w:rPr>
          <w:rFonts w:ascii="Tahoma" w:hAnsi="Tahoma" w:cs="Tahoma"/>
          <w:sz w:val="20"/>
        </w:rPr>
      </w:pPr>
      <w:r w:rsidRPr="00CC7490">
        <w:rPr>
          <w:rFonts w:ascii="Tahoma" w:hAnsi="Tahoma" w:cs="Tahoma"/>
          <w:sz w:val="20"/>
        </w:rPr>
        <w:t xml:space="preserve">Enhanced data transformation and analysis capabilities using Google </w:t>
      </w:r>
      <w:proofErr w:type="spellStart"/>
      <w:r w:rsidRPr="00CC7490">
        <w:rPr>
          <w:rFonts w:ascii="Tahoma" w:hAnsi="Tahoma" w:cs="Tahoma"/>
          <w:sz w:val="20"/>
        </w:rPr>
        <w:t>BigQuery</w:t>
      </w:r>
      <w:proofErr w:type="spellEnd"/>
      <w:r w:rsidRPr="00CC7490">
        <w:rPr>
          <w:rFonts w:ascii="Tahoma" w:hAnsi="Tahoma" w:cs="Tahoma"/>
          <w:sz w:val="20"/>
        </w:rPr>
        <w:t>, focusing on actionable insights for strategic decision-making.</w:t>
      </w:r>
    </w:p>
    <w:p w14:paraId="3B85002C" w14:textId="77777777" w:rsidR="00CC7490" w:rsidRPr="00CC7490" w:rsidRDefault="00CC7490" w:rsidP="00CC7490">
      <w:pPr>
        <w:pStyle w:val="ListParagraph"/>
        <w:numPr>
          <w:ilvl w:val="0"/>
          <w:numId w:val="16"/>
        </w:numPr>
        <w:tabs>
          <w:tab w:val="right" w:pos="9648"/>
        </w:tabs>
        <w:rPr>
          <w:rFonts w:ascii="Tahoma" w:hAnsi="Tahoma" w:cs="Tahoma"/>
          <w:sz w:val="20"/>
        </w:rPr>
      </w:pPr>
      <w:r w:rsidRPr="00CC7490">
        <w:rPr>
          <w:rFonts w:ascii="Tahoma" w:hAnsi="Tahoma" w:cs="Tahoma"/>
          <w:sz w:val="20"/>
        </w:rPr>
        <w:t>Implemented and managed data models in DBT, ensuring accurate data transformations and alignment with business needs.</w:t>
      </w:r>
    </w:p>
    <w:p w14:paraId="78645978" w14:textId="77777777" w:rsidR="00CC7490" w:rsidRPr="00CC7490" w:rsidRDefault="00CC7490" w:rsidP="00CC7490">
      <w:pPr>
        <w:pStyle w:val="ListParagraph"/>
        <w:numPr>
          <w:ilvl w:val="0"/>
          <w:numId w:val="16"/>
        </w:numPr>
        <w:tabs>
          <w:tab w:val="right" w:pos="9648"/>
        </w:tabs>
        <w:rPr>
          <w:rFonts w:ascii="Tahoma" w:hAnsi="Tahoma" w:cs="Tahoma"/>
          <w:sz w:val="20"/>
        </w:rPr>
      </w:pPr>
      <w:r w:rsidRPr="00CC7490">
        <w:rPr>
          <w:rFonts w:ascii="Tahoma" w:hAnsi="Tahoma" w:cs="Tahoma"/>
          <w:sz w:val="20"/>
        </w:rPr>
        <w:t>Utilized DBT to convert raw, unstructured data into structured datasets, optimizing SQL queries within DBT to enhance data transformation processes and improve performance.</w:t>
      </w:r>
    </w:p>
    <w:p w14:paraId="3CC9475B" w14:textId="77777777" w:rsidR="00CC7490" w:rsidRPr="00CC7490" w:rsidRDefault="00CC7490" w:rsidP="00CC7490">
      <w:pPr>
        <w:pStyle w:val="ListParagraph"/>
        <w:numPr>
          <w:ilvl w:val="0"/>
          <w:numId w:val="16"/>
        </w:numPr>
        <w:tabs>
          <w:tab w:val="right" w:pos="9648"/>
        </w:tabs>
        <w:rPr>
          <w:rFonts w:ascii="Tahoma" w:hAnsi="Tahoma" w:cs="Tahoma"/>
          <w:sz w:val="20"/>
        </w:rPr>
      </w:pPr>
      <w:r w:rsidRPr="00CC7490">
        <w:rPr>
          <w:rFonts w:ascii="Tahoma" w:hAnsi="Tahoma" w:cs="Tahoma"/>
          <w:sz w:val="20"/>
        </w:rPr>
        <w:t>Established best DBT processes to improve performance, scalability, and reliability.</w:t>
      </w:r>
    </w:p>
    <w:p w14:paraId="64EBA807" w14:textId="4CC98026" w:rsidR="00BE2A1E" w:rsidRPr="00BE2A1E" w:rsidRDefault="00CC7490" w:rsidP="00BE2A1E">
      <w:pPr>
        <w:pStyle w:val="ListParagraph"/>
        <w:numPr>
          <w:ilvl w:val="0"/>
          <w:numId w:val="17"/>
        </w:numPr>
        <w:tabs>
          <w:tab w:val="right" w:pos="9648"/>
        </w:tabs>
        <w:rPr>
          <w:rFonts w:ascii="Segoe UI" w:hAnsi="Segoe UI" w:cs="Segoe UI"/>
          <w:color w:val="0D0D0D"/>
          <w:szCs w:val="24"/>
        </w:rPr>
      </w:pPr>
      <w:r w:rsidRPr="00CC7490">
        <w:rPr>
          <w:rFonts w:ascii="Tahoma" w:hAnsi="Tahoma" w:cs="Tahoma"/>
          <w:sz w:val="20"/>
        </w:rPr>
        <w:t>Collaborated on technology frameworks to support development, operations, maintenance, and enhancement.</w:t>
      </w:r>
    </w:p>
    <w:p w14:paraId="49FFE869" w14:textId="51F7A7FD" w:rsidR="00BE2A1E" w:rsidRDefault="00BE2A1E" w:rsidP="00BE2A1E">
      <w:pPr>
        <w:pStyle w:val="ListParagraph"/>
        <w:numPr>
          <w:ilvl w:val="0"/>
          <w:numId w:val="17"/>
        </w:numPr>
        <w:rPr>
          <w:rFonts w:ascii="Tahoma" w:hAnsi="Tahoma" w:cs="Tahoma"/>
          <w:sz w:val="20"/>
        </w:rPr>
      </w:pPr>
      <w:r w:rsidRPr="00BE2A1E">
        <w:rPr>
          <w:rFonts w:ascii="Tahoma" w:hAnsi="Tahoma" w:cs="Tahoma"/>
          <w:sz w:val="20"/>
        </w:rPr>
        <w:t>Implemented Snowflake for efficient cloud-based data warehousing, improving data integration and processing efficiency.</w:t>
      </w:r>
    </w:p>
    <w:p w14:paraId="062FDAF6" w14:textId="77777777" w:rsidR="00BE2A1E" w:rsidRPr="00BE2A1E" w:rsidRDefault="00BE2A1E" w:rsidP="00BE2A1E">
      <w:pPr>
        <w:rPr>
          <w:rFonts w:ascii="Tahoma" w:hAnsi="Tahoma" w:cs="Tahoma"/>
          <w:sz w:val="20"/>
        </w:rPr>
      </w:pPr>
    </w:p>
    <w:p w14:paraId="065F9968" w14:textId="064634C3" w:rsidR="00256327" w:rsidRPr="00E8767A" w:rsidRDefault="00844336" w:rsidP="00E8767A">
      <w:pPr>
        <w:tabs>
          <w:tab w:val="right" w:pos="9648"/>
        </w:tabs>
        <w:rPr>
          <w:rFonts w:ascii="Tahoma" w:hAnsi="Tahoma" w:cs="Tahoma"/>
          <w:sz w:val="20"/>
        </w:rPr>
      </w:pPr>
      <w:r w:rsidRPr="00E8767A">
        <w:rPr>
          <w:rFonts w:ascii="Tahoma" w:hAnsi="Tahoma" w:cs="Tahoma"/>
          <w:smallCaps/>
          <w:sz w:val="20"/>
        </w:rPr>
        <w:t>Bronson Methodist Hospital</w:t>
      </w:r>
      <w:r w:rsidR="00772C4A" w:rsidRPr="00E8767A">
        <w:rPr>
          <w:rFonts w:ascii="Tahoma" w:hAnsi="Tahoma" w:cs="Tahoma"/>
          <w:smallCaps/>
          <w:sz w:val="20"/>
        </w:rPr>
        <w:t xml:space="preserve">, </w:t>
      </w:r>
      <w:r w:rsidRPr="00E8767A">
        <w:rPr>
          <w:rFonts w:ascii="Tahoma" w:hAnsi="Tahoma" w:cs="Tahoma"/>
          <w:smallCaps/>
          <w:sz w:val="20"/>
        </w:rPr>
        <w:t>Kalamazoo</w:t>
      </w:r>
      <w:r w:rsidR="00772C4A" w:rsidRPr="00E8767A">
        <w:rPr>
          <w:rFonts w:ascii="Tahoma" w:hAnsi="Tahoma" w:cs="Tahoma"/>
          <w:smallCaps/>
          <w:sz w:val="20"/>
        </w:rPr>
        <w:t>, MI</w:t>
      </w:r>
      <w:r w:rsidR="00256327" w:rsidRPr="00E8767A">
        <w:rPr>
          <w:rFonts w:ascii="Tahoma" w:hAnsi="Tahoma" w:cs="Tahoma"/>
          <w:smallCaps/>
          <w:sz w:val="20"/>
        </w:rPr>
        <w:t xml:space="preserve">, </w:t>
      </w:r>
      <w:r w:rsidR="00E8767A" w:rsidRPr="00E8767A">
        <w:rPr>
          <w:rFonts w:ascii="Tahoma" w:hAnsi="Tahoma" w:cs="Tahoma"/>
          <w:smallCaps/>
          <w:sz w:val="20"/>
        </w:rPr>
        <w:t>April 2021 – September 2022</w:t>
      </w:r>
      <w:r w:rsidR="00256327" w:rsidRPr="00E8767A">
        <w:rPr>
          <w:rFonts w:ascii="Tahoma" w:hAnsi="Tahoma" w:cs="Tahoma"/>
          <w:sz w:val="20"/>
        </w:rPr>
        <w:br/>
      </w:r>
      <w:r w:rsidR="00E8767A" w:rsidRPr="00E8767A">
        <w:rPr>
          <w:rFonts w:ascii="Tahoma" w:hAnsi="Tahoma" w:cs="Tahoma"/>
          <w:b/>
          <w:sz w:val="20"/>
        </w:rPr>
        <w:t>Data Architect</w:t>
      </w:r>
    </w:p>
    <w:p w14:paraId="7172BD49" w14:textId="56D0E3D5" w:rsidR="00CC7490" w:rsidRPr="00CC7490" w:rsidRDefault="00CC7490" w:rsidP="00CC7490">
      <w:pPr>
        <w:pStyle w:val="ListParagraph"/>
        <w:numPr>
          <w:ilvl w:val="0"/>
          <w:numId w:val="17"/>
        </w:numPr>
        <w:tabs>
          <w:tab w:val="right" w:pos="9648"/>
        </w:tabs>
        <w:rPr>
          <w:rFonts w:ascii="Tahoma" w:hAnsi="Tahoma" w:cs="Tahoma"/>
          <w:sz w:val="20"/>
        </w:rPr>
      </w:pPr>
      <w:r w:rsidRPr="00CC7490">
        <w:rPr>
          <w:rFonts w:ascii="Tahoma" w:hAnsi="Tahoma" w:cs="Tahoma"/>
          <w:sz w:val="20"/>
        </w:rPr>
        <w:t>Led data integration using ETL development for healthcare analytics, supporting diverse reporting and analytic capabilities</w:t>
      </w:r>
      <w:r w:rsidR="00A450E6">
        <w:rPr>
          <w:rFonts w:ascii="Tahoma" w:hAnsi="Tahoma" w:cs="Tahoma"/>
          <w:sz w:val="20"/>
        </w:rPr>
        <w:t xml:space="preserve"> in Caboodle and Clarity</w:t>
      </w:r>
    </w:p>
    <w:p w14:paraId="59D48258" w14:textId="46CB7D2E" w:rsidR="00CC7490" w:rsidRPr="00CC7490" w:rsidRDefault="00CC7490" w:rsidP="00CC7490">
      <w:pPr>
        <w:pStyle w:val="ListParagraph"/>
        <w:numPr>
          <w:ilvl w:val="0"/>
          <w:numId w:val="17"/>
        </w:numPr>
        <w:tabs>
          <w:tab w:val="right" w:pos="9648"/>
        </w:tabs>
        <w:rPr>
          <w:rFonts w:ascii="Tahoma" w:hAnsi="Tahoma" w:cs="Tahoma"/>
          <w:sz w:val="20"/>
        </w:rPr>
      </w:pPr>
      <w:r w:rsidRPr="00CC7490">
        <w:rPr>
          <w:rFonts w:ascii="Tahoma" w:hAnsi="Tahoma" w:cs="Tahoma"/>
          <w:sz w:val="20"/>
        </w:rPr>
        <w:t>Migrated legacy transformation code into modular DBT data models, focusing on robust, scalable, and flexible enterprise data solutions</w:t>
      </w:r>
      <w:r w:rsidR="00A450E6">
        <w:rPr>
          <w:rFonts w:ascii="Tahoma" w:hAnsi="Tahoma" w:cs="Tahoma"/>
          <w:sz w:val="20"/>
        </w:rPr>
        <w:t xml:space="preserve"> in Epic</w:t>
      </w:r>
    </w:p>
    <w:p w14:paraId="4899484E" w14:textId="77777777" w:rsidR="00CC7490" w:rsidRPr="00CC7490" w:rsidRDefault="00CC7490" w:rsidP="00CC7490">
      <w:pPr>
        <w:pStyle w:val="ListParagraph"/>
        <w:numPr>
          <w:ilvl w:val="0"/>
          <w:numId w:val="17"/>
        </w:numPr>
        <w:tabs>
          <w:tab w:val="right" w:pos="9648"/>
        </w:tabs>
        <w:rPr>
          <w:rFonts w:ascii="Tahoma" w:hAnsi="Tahoma" w:cs="Tahoma"/>
          <w:sz w:val="20"/>
        </w:rPr>
      </w:pPr>
      <w:r w:rsidRPr="00CC7490">
        <w:rPr>
          <w:rFonts w:ascii="Tahoma" w:hAnsi="Tahoma" w:cs="Tahoma"/>
          <w:sz w:val="20"/>
        </w:rPr>
        <w:t>Built and analyzed large datasets, leveraging Python and Pandas for insights, and developed KPI dashboards in Tableau to enhance patient care and operational efficiency.</w:t>
      </w:r>
    </w:p>
    <w:p w14:paraId="01233245" w14:textId="77777777" w:rsidR="00E8767A" w:rsidRDefault="00E8767A" w:rsidP="00E8767A">
      <w:pPr>
        <w:tabs>
          <w:tab w:val="right" w:pos="9648"/>
        </w:tabs>
        <w:rPr>
          <w:rFonts w:ascii="Tahoma" w:hAnsi="Tahoma" w:cs="Tahoma"/>
          <w:smallCaps/>
          <w:sz w:val="20"/>
        </w:rPr>
      </w:pPr>
    </w:p>
    <w:p w14:paraId="77907F1A" w14:textId="08D903EF" w:rsidR="00256327" w:rsidRPr="00317EEE" w:rsidRDefault="00E8767A" w:rsidP="00256327">
      <w:pPr>
        <w:tabs>
          <w:tab w:val="right" w:pos="9648"/>
        </w:tabs>
        <w:rPr>
          <w:rFonts w:ascii="Tahoma" w:hAnsi="Tahoma" w:cs="Tahoma"/>
          <w:sz w:val="20"/>
        </w:rPr>
      </w:pPr>
      <w:r w:rsidRPr="00E8767A">
        <w:rPr>
          <w:rFonts w:ascii="Tahoma" w:hAnsi="Tahoma" w:cs="Tahoma"/>
          <w:smallCaps/>
          <w:sz w:val="20"/>
        </w:rPr>
        <w:lastRenderedPageBreak/>
        <w:t>Bronson Methodist Hospital</w:t>
      </w:r>
      <w:r w:rsidR="00772C4A">
        <w:rPr>
          <w:rFonts w:ascii="Tahoma" w:hAnsi="Tahoma" w:cs="Tahoma"/>
          <w:smallCaps/>
          <w:sz w:val="20"/>
        </w:rPr>
        <w:t xml:space="preserve">, </w:t>
      </w:r>
      <w:r>
        <w:rPr>
          <w:rFonts w:ascii="Tahoma" w:hAnsi="Tahoma" w:cs="Tahoma"/>
          <w:smallCaps/>
          <w:sz w:val="20"/>
        </w:rPr>
        <w:t>Kalamazoo</w:t>
      </w:r>
      <w:r w:rsidR="00772C4A">
        <w:rPr>
          <w:rFonts w:ascii="Tahoma" w:hAnsi="Tahoma" w:cs="Tahoma"/>
          <w:smallCaps/>
          <w:sz w:val="20"/>
        </w:rPr>
        <w:t>, MI</w:t>
      </w:r>
      <w:r w:rsidR="00256327" w:rsidRPr="00F01A6D">
        <w:rPr>
          <w:rFonts w:ascii="Tahoma" w:hAnsi="Tahoma" w:cs="Tahoma"/>
          <w:smallCaps/>
          <w:sz w:val="20"/>
        </w:rPr>
        <w:t xml:space="preserve">, </w:t>
      </w:r>
      <w:r w:rsidRPr="00E8767A">
        <w:rPr>
          <w:rFonts w:ascii="Tahoma" w:hAnsi="Tahoma" w:cs="Tahoma"/>
          <w:smallCaps/>
          <w:sz w:val="20"/>
        </w:rPr>
        <w:t>January 2020 – April 2021</w:t>
      </w:r>
      <w:r w:rsidR="00256327">
        <w:rPr>
          <w:rFonts w:ascii="Tahoma" w:hAnsi="Tahoma" w:cs="Tahoma"/>
          <w:sz w:val="20"/>
        </w:rPr>
        <w:br/>
      </w:r>
      <w:r w:rsidRPr="00E8767A">
        <w:rPr>
          <w:rFonts w:ascii="Tahoma" w:hAnsi="Tahoma" w:cs="Tahoma"/>
          <w:b/>
          <w:sz w:val="20"/>
        </w:rPr>
        <w:t>Business Intelligence Developer II</w:t>
      </w:r>
    </w:p>
    <w:p w14:paraId="78911E08" w14:textId="410FF4CF"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Develop 10 visualization projects in Tableau and </w:t>
      </w:r>
      <w:proofErr w:type="spellStart"/>
      <w:r w:rsidRPr="00E8767A">
        <w:rPr>
          <w:rFonts w:ascii="Tahoma" w:hAnsi="Tahoma" w:cs="Tahoma"/>
          <w:sz w:val="20"/>
        </w:rPr>
        <w:t>PowerBI</w:t>
      </w:r>
      <w:proofErr w:type="spellEnd"/>
      <w:r>
        <w:rPr>
          <w:rFonts w:ascii="Tahoma" w:hAnsi="Tahoma" w:cs="Tahoma"/>
          <w:sz w:val="20"/>
        </w:rPr>
        <w:t>.</w:t>
      </w:r>
    </w:p>
    <w:p w14:paraId="723A1728" w14:textId="212AC6F4"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Develop 5 ETL Processes for </w:t>
      </w:r>
      <w:proofErr w:type="spellStart"/>
      <w:r w:rsidRPr="00E8767A">
        <w:rPr>
          <w:rFonts w:ascii="Tahoma" w:hAnsi="Tahoma" w:cs="Tahoma"/>
          <w:sz w:val="20"/>
        </w:rPr>
        <w:t>Datamarts</w:t>
      </w:r>
      <w:proofErr w:type="spellEnd"/>
      <w:r w:rsidR="00A450E6">
        <w:rPr>
          <w:rFonts w:ascii="Tahoma" w:hAnsi="Tahoma" w:cs="Tahoma"/>
          <w:sz w:val="20"/>
        </w:rPr>
        <w:t xml:space="preserve"> for Epic.</w:t>
      </w:r>
    </w:p>
    <w:p w14:paraId="39975C48" w14:textId="4426D79F"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Generate 26 reports that provide accessible information for decision-making</w:t>
      </w:r>
      <w:r w:rsidR="00A450E6">
        <w:rPr>
          <w:rFonts w:ascii="Tahoma" w:hAnsi="Tahoma" w:cs="Tahoma"/>
          <w:sz w:val="20"/>
        </w:rPr>
        <w:t>.</w:t>
      </w:r>
    </w:p>
    <w:p w14:paraId="7EBC0EA5" w14:textId="28D6004A"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Coach teammates, create opportunities for learning/teaching</w:t>
      </w:r>
      <w:r>
        <w:rPr>
          <w:rFonts w:ascii="Tahoma" w:hAnsi="Tahoma" w:cs="Tahoma"/>
          <w:sz w:val="20"/>
        </w:rPr>
        <w:t>.</w:t>
      </w:r>
    </w:p>
    <w:p w14:paraId="0F8ABDA4" w14:textId="34D5CEA1"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Create 5 performance metrics for dashboards</w:t>
      </w:r>
      <w:r>
        <w:rPr>
          <w:rFonts w:ascii="Tahoma" w:hAnsi="Tahoma" w:cs="Tahoma"/>
          <w:sz w:val="20"/>
        </w:rPr>
        <w:t>.</w:t>
      </w:r>
    </w:p>
    <w:p w14:paraId="3442143A" w14:textId="0964D5BA" w:rsidR="00256327"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Evaluate and improve existing BI systems (Business Objects, Universe, Cubes)</w:t>
      </w:r>
      <w:r>
        <w:rPr>
          <w:rFonts w:ascii="Tahoma" w:hAnsi="Tahoma" w:cs="Tahoma"/>
          <w:sz w:val="20"/>
        </w:rPr>
        <w:t>.</w:t>
      </w:r>
    </w:p>
    <w:p w14:paraId="3F2A46DB" w14:textId="18155ABE" w:rsidR="00E8767A" w:rsidRPr="00E8767A" w:rsidRDefault="00E8767A" w:rsidP="000010AF">
      <w:pPr>
        <w:rPr>
          <w:rFonts w:ascii="Tahoma" w:hAnsi="Tahoma" w:cs="Tahoma"/>
          <w:sz w:val="20"/>
        </w:rPr>
      </w:pPr>
    </w:p>
    <w:p w14:paraId="619FCBFF" w14:textId="65C3104A" w:rsidR="00772C4A" w:rsidRPr="00E8767A" w:rsidRDefault="00E8767A" w:rsidP="00E8767A">
      <w:pPr>
        <w:tabs>
          <w:tab w:val="right" w:pos="9648"/>
        </w:tabs>
        <w:rPr>
          <w:rFonts w:ascii="Tahoma" w:hAnsi="Tahoma" w:cs="Tahoma"/>
          <w:sz w:val="20"/>
        </w:rPr>
      </w:pPr>
      <w:r w:rsidRPr="00E8767A">
        <w:rPr>
          <w:rFonts w:ascii="Tahoma" w:hAnsi="Tahoma" w:cs="Tahoma"/>
          <w:smallCaps/>
          <w:sz w:val="20"/>
        </w:rPr>
        <w:t>Bronson Methodist Hospital</w:t>
      </w:r>
      <w:r>
        <w:rPr>
          <w:rFonts w:ascii="Tahoma" w:hAnsi="Tahoma" w:cs="Tahoma"/>
          <w:smallCaps/>
          <w:sz w:val="20"/>
        </w:rPr>
        <w:t>, Kalamazoo, MI</w:t>
      </w:r>
      <w:r w:rsidRPr="00F01A6D">
        <w:rPr>
          <w:rFonts w:ascii="Tahoma" w:hAnsi="Tahoma" w:cs="Tahoma"/>
          <w:smallCaps/>
          <w:sz w:val="20"/>
        </w:rPr>
        <w:t xml:space="preserve">, </w:t>
      </w:r>
      <w:r w:rsidRPr="00E8767A">
        <w:rPr>
          <w:rFonts w:ascii="Tahoma" w:hAnsi="Tahoma" w:cs="Tahoma"/>
          <w:smallCaps/>
          <w:sz w:val="20"/>
        </w:rPr>
        <w:t>September 2018 – January 2020</w:t>
      </w:r>
      <w:r w:rsidR="00772C4A" w:rsidRPr="00E8767A">
        <w:rPr>
          <w:rFonts w:ascii="Tahoma" w:hAnsi="Tahoma" w:cs="Tahoma"/>
          <w:sz w:val="20"/>
        </w:rPr>
        <w:br/>
      </w:r>
      <w:r w:rsidRPr="00E8767A">
        <w:rPr>
          <w:rFonts w:ascii="Tahoma" w:hAnsi="Tahoma" w:cs="Tahoma"/>
          <w:b/>
          <w:sz w:val="20"/>
        </w:rPr>
        <w:t>Business Intelligence Developer I</w:t>
      </w:r>
    </w:p>
    <w:p w14:paraId="7A1122CA" w14:textId="3A0E55D8"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Develop 26 reports in Crystal Reports</w:t>
      </w:r>
      <w:r>
        <w:rPr>
          <w:rFonts w:ascii="Tahoma" w:hAnsi="Tahoma" w:cs="Tahoma"/>
          <w:sz w:val="20"/>
        </w:rPr>
        <w:t>.</w:t>
      </w:r>
    </w:p>
    <w:p w14:paraId="57346F0C" w14:textId="79D5F2AE" w:rsidR="003B49FC" w:rsidRPr="003B49FC" w:rsidRDefault="00E8767A" w:rsidP="003B49FC">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Develop 10 visualization projects in Tableau and </w:t>
      </w:r>
      <w:proofErr w:type="spellStart"/>
      <w:r w:rsidRPr="00E8767A">
        <w:rPr>
          <w:rFonts w:ascii="Tahoma" w:hAnsi="Tahoma" w:cs="Tahoma"/>
          <w:sz w:val="20"/>
        </w:rPr>
        <w:t>PowerBI</w:t>
      </w:r>
      <w:proofErr w:type="spellEnd"/>
      <w:r>
        <w:rPr>
          <w:rFonts w:ascii="Tahoma" w:hAnsi="Tahoma" w:cs="Tahoma"/>
          <w:sz w:val="20"/>
        </w:rPr>
        <w:t>.</w:t>
      </w:r>
    </w:p>
    <w:p w14:paraId="27D763CD" w14:textId="77777777" w:rsidR="003B49FC" w:rsidRDefault="00E8767A" w:rsidP="003B49FC">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Develop ETL Processes for </w:t>
      </w:r>
      <w:proofErr w:type="spellStart"/>
      <w:r w:rsidRPr="00E8767A">
        <w:rPr>
          <w:rFonts w:ascii="Tahoma" w:hAnsi="Tahoma" w:cs="Tahoma"/>
          <w:sz w:val="20"/>
        </w:rPr>
        <w:t>Datamarts</w:t>
      </w:r>
      <w:proofErr w:type="spellEnd"/>
      <w:r>
        <w:rPr>
          <w:rFonts w:ascii="Tahoma" w:hAnsi="Tahoma" w:cs="Tahoma"/>
          <w:sz w:val="20"/>
        </w:rPr>
        <w:t>.</w:t>
      </w:r>
    </w:p>
    <w:p w14:paraId="30B685BD" w14:textId="77777777" w:rsidR="003B49FC" w:rsidRDefault="003B49FC" w:rsidP="003B49FC">
      <w:pPr>
        <w:pStyle w:val="ListParagraph"/>
        <w:numPr>
          <w:ilvl w:val="0"/>
          <w:numId w:val="12"/>
        </w:numPr>
        <w:tabs>
          <w:tab w:val="right" w:pos="9648"/>
        </w:tabs>
        <w:ind w:left="630" w:hanging="270"/>
        <w:rPr>
          <w:rFonts w:ascii="Tahoma" w:hAnsi="Tahoma" w:cs="Tahoma"/>
          <w:sz w:val="20"/>
        </w:rPr>
      </w:pPr>
      <w:r w:rsidRPr="003B49FC">
        <w:rPr>
          <w:rFonts w:ascii="Tahoma" w:hAnsi="Tahoma" w:cs="Tahoma"/>
          <w:sz w:val="20"/>
        </w:rPr>
        <w:t xml:space="preserve">Developed reports in Crystal Reports and visualization projects in Tableau and </w:t>
      </w:r>
      <w:proofErr w:type="spellStart"/>
      <w:r w:rsidRPr="003B49FC">
        <w:rPr>
          <w:rFonts w:ascii="Tahoma" w:hAnsi="Tahoma" w:cs="Tahoma"/>
          <w:sz w:val="20"/>
        </w:rPr>
        <w:t>PowerBI</w:t>
      </w:r>
      <w:proofErr w:type="spellEnd"/>
      <w:r w:rsidRPr="003B49FC">
        <w:rPr>
          <w:rFonts w:ascii="Tahoma" w:hAnsi="Tahoma" w:cs="Tahoma"/>
          <w:sz w:val="20"/>
        </w:rPr>
        <w:t>.</w:t>
      </w:r>
    </w:p>
    <w:p w14:paraId="13216924" w14:textId="42B4E4B3" w:rsidR="003B49FC" w:rsidRPr="003B49FC" w:rsidRDefault="003B49FC" w:rsidP="003B49FC">
      <w:pPr>
        <w:pStyle w:val="ListParagraph"/>
        <w:numPr>
          <w:ilvl w:val="0"/>
          <w:numId w:val="12"/>
        </w:numPr>
        <w:tabs>
          <w:tab w:val="right" w:pos="9648"/>
        </w:tabs>
        <w:ind w:left="630" w:hanging="270"/>
        <w:rPr>
          <w:rFonts w:ascii="Tahoma" w:hAnsi="Tahoma" w:cs="Tahoma"/>
          <w:sz w:val="20"/>
        </w:rPr>
      </w:pPr>
      <w:r w:rsidRPr="003B49FC">
        <w:rPr>
          <w:rFonts w:ascii="Tahoma" w:hAnsi="Tahoma" w:cs="Tahoma"/>
          <w:sz w:val="20"/>
        </w:rPr>
        <w:t>Led small projects to completion and produced technical documentation to support data delivery.</w:t>
      </w:r>
    </w:p>
    <w:p w14:paraId="4EBBCA4A" w14:textId="77777777" w:rsidR="00E8767A" w:rsidRPr="004D7DEB" w:rsidRDefault="00E8767A" w:rsidP="00E8767A">
      <w:pPr>
        <w:pStyle w:val="ListParagraph"/>
        <w:tabs>
          <w:tab w:val="right" w:pos="9648"/>
        </w:tabs>
        <w:ind w:left="630"/>
        <w:rPr>
          <w:rFonts w:ascii="Tahoma" w:hAnsi="Tahoma" w:cs="Tahoma"/>
          <w:sz w:val="20"/>
        </w:rPr>
      </w:pPr>
    </w:p>
    <w:p w14:paraId="779F3FFB" w14:textId="77777777" w:rsidR="00E8767A" w:rsidRDefault="00E8767A" w:rsidP="00E8767A">
      <w:pPr>
        <w:tabs>
          <w:tab w:val="right" w:pos="9648"/>
        </w:tabs>
        <w:rPr>
          <w:rFonts w:ascii="Tahoma" w:hAnsi="Tahoma" w:cs="Tahoma"/>
          <w:b/>
          <w:sz w:val="20"/>
        </w:rPr>
      </w:pPr>
      <w:r w:rsidRPr="00E8767A">
        <w:rPr>
          <w:rFonts w:ascii="Tahoma" w:hAnsi="Tahoma" w:cs="Tahoma"/>
          <w:smallCaps/>
          <w:sz w:val="20"/>
        </w:rPr>
        <w:t>M1 Group</w:t>
      </w:r>
      <w:r w:rsidR="00772C4A" w:rsidRPr="004D7DEB">
        <w:rPr>
          <w:rFonts w:ascii="Tahoma" w:hAnsi="Tahoma" w:cs="Tahoma"/>
          <w:smallCaps/>
          <w:sz w:val="20"/>
        </w:rPr>
        <w:t>, Beirut, Lebanon</w:t>
      </w:r>
      <w:r w:rsidR="00F01A6D" w:rsidRPr="004D7DEB">
        <w:rPr>
          <w:rFonts w:ascii="Tahoma" w:hAnsi="Tahoma" w:cs="Tahoma"/>
          <w:smallCaps/>
          <w:sz w:val="20"/>
        </w:rPr>
        <w:t xml:space="preserve">, </w:t>
      </w:r>
      <w:r w:rsidRPr="00E8767A">
        <w:rPr>
          <w:rFonts w:ascii="Tahoma" w:hAnsi="Tahoma" w:cs="Tahoma"/>
          <w:smallCaps/>
          <w:sz w:val="20"/>
        </w:rPr>
        <w:t>July 2012 - August 2016</w:t>
      </w:r>
      <w:r w:rsidR="00F01A6D" w:rsidRPr="004D7DEB">
        <w:rPr>
          <w:rFonts w:ascii="Tahoma" w:hAnsi="Tahoma" w:cs="Tahoma"/>
          <w:sz w:val="20"/>
        </w:rPr>
        <w:br/>
      </w:r>
      <w:r w:rsidRPr="00E8767A">
        <w:rPr>
          <w:rFonts w:ascii="Tahoma" w:hAnsi="Tahoma" w:cs="Tahoma"/>
          <w:b/>
          <w:sz w:val="20"/>
        </w:rPr>
        <w:t xml:space="preserve">Specialist, Software Developer </w:t>
      </w:r>
    </w:p>
    <w:p w14:paraId="4387B08F" w14:textId="77777777"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Develop applications using PowerShell, .Net, C#, SQL, SharePoint, Cegid, Oracle </w:t>
      </w:r>
    </w:p>
    <w:p w14:paraId="0D324E1F" w14:textId="30AED3F3"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Develop iOS mobile app.</w:t>
      </w:r>
    </w:p>
    <w:p w14:paraId="26AE3C51" w14:textId="69BBE77A"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 xml:space="preserve">Project Analysis: Gathering requirements from the client in order to start the development process. </w:t>
      </w:r>
    </w:p>
    <w:p w14:paraId="3753268C" w14:textId="5952BBD5"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Develop in house applications such as financial management system.</w:t>
      </w:r>
    </w:p>
    <w:p w14:paraId="6B7382A9" w14:textId="0DDF3FE3" w:rsidR="00E8767A" w:rsidRPr="00E8767A"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Develop a KPI dashboard tool along with the reports using SSRS.</w:t>
      </w:r>
    </w:p>
    <w:p w14:paraId="3D6A91F7" w14:textId="211EE13A" w:rsidR="00F01A6D" w:rsidRPr="00C451DC" w:rsidRDefault="00E8767A" w:rsidP="00E8767A">
      <w:pPr>
        <w:pStyle w:val="ListParagraph"/>
        <w:numPr>
          <w:ilvl w:val="0"/>
          <w:numId w:val="12"/>
        </w:numPr>
        <w:tabs>
          <w:tab w:val="right" w:pos="9648"/>
        </w:tabs>
        <w:ind w:left="630" w:hanging="270"/>
        <w:rPr>
          <w:rFonts w:ascii="Tahoma" w:hAnsi="Tahoma" w:cs="Tahoma"/>
          <w:sz w:val="20"/>
        </w:rPr>
      </w:pPr>
      <w:r w:rsidRPr="00E8767A">
        <w:rPr>
          <w:rFonts w:ascii="Tahoma" w:hAnsi="Tahoma" w:cs="Tahoma"/>
          <w:sz w:val="20"/>
        </w:rPr>
        <w:t>Strong working relationships with internal and external customers.</w:t>
      </w:r>
    </w:p>
    <w:p w14:paraId="3C6E77EA" w14:textId="77777777" w:rsidR="00F01A6D" w:rsidRPr="005634C4" w:rsidRDefault="00F01A6D" w:rsidP="00F01A6D">
      <w:pPr>
        <w:pBdr>
          <w:top w:val="single" w:sz="4" w:space="1" w:color="auto"/>
          <w:bottom w:val="single" w:sz="4" w:space="0" w:color="auto"/>
        </w:pBdr>
        <w:shd w:val="clear" w:color="auto" w:fill="F2F2F2"/>
        <w:outlineLvl w:val="0"/>
        <w:rPr>
          <w:rFonts w:ascii="Tahoma" w:hAnsi="Tahoma" w:cs="Tahoma"/>
          <w:b/>
          <w:smallCaps/>
          <w:sz w:val="30"/>
          <w:szCs w:val="24"/>
        </w:rPr>
      </w:pPr>
      <w:r w:rsidRPr="005634C4">
        <w:rPr>
          <w:rFonts w:ascii="Tahoma" w:hAnsi="Tahoma" w:cs="Tahoma"/>
          <w:b/>
          <w:smallCaps/>
          <w:sz w:val="30"/>
          <w:szCs w:val="24"/>
        </w:rPr>
        <w:t xml:space="preserve">Education </w:t>
      </w:r>
      <w:r>
        <w:rPr>
          <w:rFonts w:ascii="Tahoma" w:hAnsi="Tahoma" w:cs="Tahoma"/>
          <w:b/>
          <w:smallCaps/>
          <w:sz w:val="30"/>
          <w:szCs w:val="24"/>
        </w:rPr>
        <w:t>and Credentials</w:t>
      </w:r>
    </w:p>
    <w:p w14:paraId="74FB14E9" w14:textId="77777777" w:rsidR="00F01A6D" w:rsidRDefault="00F01A6D" w:rsidP="00F01A6D">
      <w:pPr>
        <w:rPr>
          <w:rFonts w:ascii="Tahoma" w:hAnsi="Tahoma" w:cs="Tahoma"/>
          <w:smallCaps/>
          <w:sz w:val="20"/>
          <w:u w:val="single"/>
        </w:rPr>
      </w:pPr>
    </w:p>
    <w:p w14:paraId="5F5E24BB" w14:textId="47BA4D56" w:rsidR="00F01A6D" w:rsidRPr="00772C4A" w:rsidRDefault="00F01A6D" w:rsidP="00F01A6D">
      <w:pPr>
        <w:rPr>
          <w:rFonts w:ascii="Tahoma" w:hAnsi="Tahoma" w:cs="Tahoma"/>
          <w:sz w:val="20"/>
        </w:rPr>
      </w:pPr>
      <w:r w:rsidRPr="00772C4A">
        <w:rPr>
          <w:rFonts w:ascii="Tahoma" w:hAnsi="Tahoma" w:cs="Tahoma"/>
          <w:smallCaps/>
          <w:sz w:val="20"/>
          <w:u w:val="single"/>
        </w:rPr>
        <w:t xml:space="preserve">Master of </w:t>
      </w:r>
      <w:r w:rsidR="00844336">
        <w:rPr>
          <w:rFonts w:ascii="Tahoma" w:hAnsi="Tahoma" w:cs="Tahoma"/>
          <w:smallCaps/>
          <w:sz w:val="20"/>
          <w:u w:val="single"/>
        </w:rPr>
        <w:t xml:space="preserve">Business Administration </w:t>
      </w:r>
      <w:r w:rsidRPr="00772C4A">
        <w:rPr>
          <w:rFonts w:ascii="Tahoma" w:hAnsi="Tahoma" w:cs="Tahoma"/>
          <w:smallCaps/>
          <w:sz w:val="20"/>
          <w:u w:val="single"/>
        </w:rPr>
        <w:t>(M.</w:t>
      </w:r>
      <w:r w:rsidR="00844336">
        <w:rPr>
          <w:rFonts w:ascii="Tahoma" w:hAnsi="Tahoma" w:cs="Tahoma"/>
          <w:smallCaps/>
          <w:sz w:val="20"/>
          <w:u w:val="single"/>
        </w:rPr>
        <w:t>BA</w:t>
      </w:r>
      <w:r w:rsidRPr="00772C4A">
        <w:rPr>
          <w:rFonts w:ascii="Tahoma" w:hAnsi="Tahoma" w:cs="Tahoma"/>
          <w:smallCaps/>
          <w:sz w:val="20"/>
          <w:u w:val="single"/>
        </w:rPr>
        <w:t xml:space="preserve">.) in </w:t>
      </w:r>
      <w:r w:rsidR="00844336">
        <w:rPr>
          <w:rFonts w:ascii="Tahoma" w:hAnsi="Tahoma" w:cs="Tahoma"/>
          <w:smallCaps/>
          <w:sz w:val="20"/>
          <w:u w:val="single"/>
        </w:rPr>
        <w:t>Business Administration</w:t>
      </w:r>
      <w:r w:rsidR="00772C4A" w:rsidRPr="00772C4A">
        <w:rPr>
          <w:rFonts w:ascii="Tahoma" w:hAnsi="Tahoma" w:cs="Tahoma"/>
          <w:smallCaps/>
          <w:sz w:val="20"/>
          <w:u w:val="single"/>
        </w:rPr>
        <w:t>, 201</w:t>
      </w:r>
      <w:r w:rsidR="00844336">
        <w:rPr>
          <w:rFonts w:ascii="Tahoma" w:hAnsi="Tahoma" w:cs="Tahoma"/>
          <w:smallCaps/>
          <w:sz w:val="20"/>
          <w:u w:val="single"/>
        </w:rPr>
        <w:t>9</w:t>
      </w:r>
    </w:p>
    <w:p w14:paraId="39B3FDF7" w14:textId="09BAEE64" w:rsidR="00F01A6D" w:rsidRDefault="00844336" w:rsidP="00704941">
      <w:pPr>
        <w:ind w:left="630"/>
        <w:rPr>
          <w:rFonts w:ascii="Tahoma" w:hAnsi="Tahoma" w:cs="Tahoma"/>
          <w:i/>
          <w:sz w:val="20"/>
        </w:rPr>
      </w:pPr>
      <w:r w:rsidRPr="00844336">
        <w:rPr>
          <w:rFonts w:ascii="Tahoma" w:hAnsi="Tahoma" w:cs="Tahoma"/>
          <w:i/>
          <w:sz w:val="20"/>
        </w:rPr>
        <w:t>Western Michigan University</w:t>
      </w:r>
      <w:r w:rsidR="00772C4A" w:rsidRPr="00772C4A">
        <w:rPr>
          <w:rFonts w:ascii="Tahoma" w:hAnsi="Tahoma" w:cs="Tahoma"/>
          <w:i/>
          <w:sz w:val="20"/>
        </w:rPr>
        <w:t>–</w:t>
      </w:r>
      <w:r>
        <w:rPr>
          <w:rFonts w:ascii="Tahoma" w:hAnsi="Tahoma" w:cs="Tahoma"/>
          <w:i/>
          <w:sz w:val="20"/>
        </w:rPr>
        <w:t xml:space="preserve"> Kalamazoo</w:t>
      </w:r>
      <w:r w:rsidR="00772C4A" w:rsidRPr="00772C4A">
        <w:rPr>
          <w:rFonts w:ascii="Tahoma" w:hAnsi="Tahoma" w:cs="Tahoma"/>
          <w:i/>
          <w:sz w:val="20"/>
        </w:rPr>
        <w:t>, MI</w:t>
      </w:r>
    </w:p>
    <w:p w14:paraId="12B42B08" w14:textId="1954E17E" w:rsidR="00844336" w:rsidRPr="00772C4A" w:rsidRDefault="00844336" w:rsidP="00704941">
      <w:pPr>
        <w:ind w:left="630"/>
        <w:rPr>
          <w:rFonts w:ascii="Tahoma" w:hAnsi="Tahoma" w:cs="Tahoma"/>
          <w:i/>
          <w:sz w:val="20"/>
        </w:rPr>
      </w:pPr>
      <w:r>
        <w:rPr>
          <w:rFonts w:ascii="Tahoma" w:hAnsi="Tahoma" w:cs="Tahoma"/>
          <w:i/>
          <w:sz w:val="20"/>
        </w:rPr>
        <w:t>Advanced Study in Data Analytics</w:t>
      </w:r>
    </w:p>
    <w:p w14:paraId="46EB1FA7" w14:textId="77777777" w:rsidR="00844336" w:rsidRDefault="00844336" w:rsidP="00F01A6D">
      <w:pPr>
        <w:rPr>
          <w:rFonts w:ascii="Tahoma" w:hAnsi="Tahoma" w:cs="Tahoma"/>
          <w:iCs/>
          <w:sz w:val="20"/>
        </w:rPr>
      </w:pPr>
    </w:p>
    <w:p w14:paraId="533A6277" w14:textId="00C2A972" w:rsidR="00F01A6D" w:rsidRPr="00772C4A" w:rsidRDefault="00F01A6D" w:rsidP="00F01A6D">
      <w:pPr>
        <w:rPr>
          <w:rFonts w:ascii="Tahoma" w:hAnsi="Tahoma" w:cs="Tahoma"/>
          <w:sz w:val="20"/>
        </w:rPr>
      </w:pPr>
      <w:r w:rsidRPr="00772C4A">
        <w:rPr>
          <w:rFonts w:ascii="Tahoma" w:hAnsi="Tahoma" w:cs="Tahoma"/>
          <w:smallCaps/>
          <w:sz w:val="20"/>
          <w:u w:val="single"/>
        </w:rPr>
        <w:t>Bachelor of Science (</w:t>
      </w:r>
      <w:r w:rsidR="00772C4A" w:rsidRPr="00772C4A">
        <w:rPr>
          <w:rFonts w:ascii="Tahoma" w:hAnsi="Tahoma" w:cs="Tahoma"/>
          <w:smallCaps/>
          <w:sz w:val="20"/>
          <w:u w:val="single"/>
        </w:rPr>
        <w:t xml:space="preserve">B.S.) in Computer </w:t>
      </w:r>
      <w:r w:rsidR="00844336">
        <w:rPr>
          <w:rFonts w:ascii="Tahoma" w:hAnsi="Tahoma" w:cs="Tahoma"/>
          <w:smallCaps/>
          <w:sz w:val="20"/>
          <w:u w:val="single"/>
        </w:rPr>
        <w:t>Science</w:t>
      </w:r>
      <w:r w:rsidR="00772C4A" w:rsidRPr="00772C4A">
        <w:rPr>
          <w:rFonts w:ascii="Tahoma" w:hAnsi="Tahoma" w:cs="Tahoma"/>
          <w:smallCaps/>
          <w:sz w:val="20"/>
          <w:u w:val="single"/>
        </w:rPr>
        <w:t>, 201</w:t>
      </w:r>
      <w:r w:rsidR="00844336">
        <w:rPr>
          <w:rFonts w:ascii="Tahoma" w:hAnsi="Tahoma" w:cs="Tahoma"/>
          <w:smallCaps/>
          <w:sz w:val="20"/>
          <w:u w:val="single"/>
        </w:rPr>
        <w:t>2</w:t>
      </w:r>
    </w:p>
    <w:p w14:paraId="01E04A0C" w14:textId="0601D253" w:rsidR="00F01A6D" w:rsidRPr="00772C4A" w:rsidRDefault="00844336" w:rsidP="00704941">
      <w:pPr>
        <w:ind w:left="630"/>
        <w:rPr>
          <w:rFonts w:ascii="Tahoma" w:hAnsi="Tahoma" w:cs="Tahoma"/>
          <w:i/>
          <w:sz w:val="20"/>
        </w:rPr>
      </w:pPr>
      <w:r>
        <w:rPr>
          <w:rFonts w:ascii="Tahoma" w:hAnsi="Tahoma" w:cs="Tahoma"/>
          <w:i/>
          <w:sz w:val="20"/>
        </w:rPr>
        <w:t>American University of Beirut</w:t>
      </w:r>
      <w:r w:rsidR="00772C4A" w:rsidRPr="00772C4A">
        <w:rPr>
          <w:rFonts w:ascii="Tahoma" w:hAnsi="Tahoma" w:cs="Tahoma"/>
          <w:i/>
          <w:sz w:val="20"/>
        </w:rPr>
        <w:t xml:space="preserve"> – </w:t>
      </w:r>
      <w:r>
        <w:rPr>
          <w:rFonts w:ascii="Tahoma" w:hAnsi="Tahoma" w:cs="Tahoma"/>
          <w:i/>
          <w:sz w:val="20"/>
        </w:rPr>
        <w:t>Beirut</w:t>
      </w:r>
      <w:r w:rsidR="00772C4A" w:rsidRPr="00772C4A">
        <w:rPr>
          <w:rFonts w:ascii="Tahoma" w:hAnsi="Tahoma" w:cs="Tahoma"/>
          <w:i/>
          <w:sz w:val="20"/>
        </w:rPr>
        <w:t>, Lebanon</w:t>
      </w:r>
    </w:p>
    <w:p w14:paraId="14856788" w14:textId="77777777" w:rsidR="00F01A6D" w:rsidRPr="005634C4" w:rsidRDefault="00F01A6D" w:rsidP="00F01A6D">
      <w:pPr>
        <w:ind w:left="360" w:firstLine="270"/>
        <w:rPr>
          <w:rFonts w:ascii="Tahoma" w:hAnsi="Tahoma" w:cs="Tahoma"/>
          <w:i/>
          <w:sz w:val="20"/>
        </w:rPr>
      </w:pPr>
    </w:p>
    <w:p w14:paraId="5CE19696" w14:textId="062F5C1E" w:rsidR="00F01A6D" w:rsidRPr="005634C4" w:rsidRDefault="00EC62F7" w:rsidP="00F01A6D">
      <w:pPr>
        <w:pBdr>
          <w:top w:val="single" w:sz="4" w:space="1" w:color="auto"/>
          <w:bottom w:val="single" w:sz="4" w:space="0" w:color="auto"/>
        </w:pBdr>
        <w:shd w:val="clear" w:color="auto" w:fill="F2F2F2"/>
        <w:outlineLvl w:val="0"/>
        <w:rPr>
          <w:rFonts w:ascii="Tahoma" w:hAnsi="Tahoma" w:cs="Tahoma"/>
          <w:b/>
          <w:smallCaps/>
          <w:sz w:val="30"/>
          <w:szCs w:val="24"/>
        </w:rPr>
      </w:pPr>
      <w:r>
        <w:rPr>
          <w:rFonts w:ascii="Tahoma" w:hAnsi="Tahoma" w:cs="Tahoma"/>
          <w:b/>
          <w:smallCaps/>
          <w:sz w:val="30"/>
          <w:szCs w:val="24"/>
        </w:rPr>
        <w:t>Cer</w:t>
      </w:r>
      <w:r w:rsidR="00CF79BB">
        <w:rPr>
          <w:rFonts w:ascii="Tahoma" w:hAnsi="Tahoma" w:cs="Tahoma"/>
          <w:b/>
          <w:smallCaps/>
          <w:sz w:val="30"/>
          <w:szCs w:val="24"/>
        </w:rPr>
        <w:t>tifications</w:t>
      </w:r>
    </w:p>
    <w:p w14:paraId="778734E2" w14:textId="444D8088" w:rsidR="00F01A6D" w:rsidRDefault="00F01A6D" w:rsidP="00F01A6D">
      <w:pPr>
        <w:tabs>
          <w:tab w:val="right" w:pos="9648"/>
        </w:tabs>
        <w:ind w:left="360" w:hanging="360"/>
        <w:rPr>
          <w:rFonts w:ascii="Tahoma" w:hAnsi="Tahoma" w:cs="Tahoma"/>
          <w:i/>
          <w:iCs/>
          <w:color w:val="FF0000"/>
          <w:sz w:val="20"/>
        </w:rPr>
      </w:pPr>
    </w:p>
    <w:p w14:paraId="2A15A2AA" w14:textId="67009176" w:rsidR="009854A1" w:rsidRDefault="009854A1" w:rsidP="00D16A83">
      <w:pPr>
        <w:pStyle w:val="ListParagraph"/>
        <w:numPr>
          <w:ilvl w:val="0"/>
          <w:numId w:val="12"/>
        </w:numPr>
        <w:tabs>
          <w:tab w:val="right" w:pos="9648"/>
        </w:tabs>
        <w:ind w:left="630" w:hanging="270"/>
        <w:rPr>
          <w:rFonts w:ascii="Tahoma" w:hAnsi="Tahoma" w:cs="Tahoma"/>
          <w:sz w:val="20"/>
        </w:rPr>
      </w:pPr>
      <w:r>
        <w:rPr>
          <w:rFonts w:ascii="Tahoma" w:hAnsi="Tahoma" w:cs="Tahoma"/>
          <w:sz w:val="20"/>
        </w:rPr>
        <w:t>AWS Cloud Practitioner 2024</w:t>
      </w:r>
    </w:p>
    <w:p w14:paraId="3C1BF2FD" w14:textId="5D9EA465" w:rsidR="001B7CEA" w:rsidRDefault="001B7CEA" w:rsidP="00D16A83">
      <w:pPr>
        <w:pStyle w:val="ListParagraph"/>
        <w:numPr>
          <w:ilvl w:val="0"/>
          <w:numId w:val="12"/>
        </w:numPr>
        <w:tabs>
          <w:tab w:val="right" w:pos="9648"/>
        </w:tabs>
        <w:ind w:left="630" w:hanging="270"/>
        <w:rPr>
          <w:rFonts w:ascii="Tahoma" w:hAnsi="Tahoma" w:cs="Tahoma"/>
          <w:sz w:val="20"/>
        </w:rPr>
      </w:pPr>
      <w:r>
        <w:rPr>
          <w:rFonts w:ascii="Tahoma" w:hAnsi="Tahoma" w:cs="Tahoma"/>
          <w:sz w:val="20"/>
        </w:rPr>
        <w:t xml:space="preserve">Project Management Institute, </w:t>
      </w:r>
      <w:r w:rsidRPr="001B7CEA">
        <w:rPr>
          <w:rFonts w:ascii="Tahoma" w:hAnsi="Tahoma" w:cs="Tahoma"/>
          <w:sz w:val="20"/>
        </w:rPr>
        <w:t>Project Management Professional</w:t>
      </w:r>
      <w:r>
        <w:rPr>
          <w:rFonts w:ascii="Tahoma" w:hAnsi="Tahoma" w:cs="Tahoma"/>
          <w:sz w:val="20"/>
        </w:rPr>
        <w:t xml:space="preserve"> (PMP) 2022</w:t>
      </w:r>
    </w:p>
    <w:p w14:paraId="3DB72C63" w14:textId="56A96887" w:rsidR="00D16A83" w:rsidRPr="00D16A83" w:rsidRDefault="001B7CEA" w:rsidP="00D16A83">
      <w:pPr>
        <w:pStyle w:val="ListParagraph"/>
        <w:numPr>
          <w:ilvl w:val="0"/>
          <w:numId w:val="12"/>
        </w:numPr>
        <w:tabs>
          <w:tab w:val="right" w:pos="9648"/>
        </w:tabs>
        <w:ind w:left="630" w:hanging="270"/>
        <w:rPr>
          <w:rFonts w:ascii="Tahoma" w:hAnsi="Tahoma" w:cs="Tahoma"/>
          <w:sz w:val="20"/>
        </w:rPr>
      </w:pPr>
      <w:r>
        <w:rPr>
          <w:rFonts w:ascii="Tahoma" w:hAnsi="Tahoma" w:cs="Tahoma"/>
          <w:sz w:val="20"/>
        </w:rPr>
        <w:t>EPIC</w:t>
      </w:r>
      <w:r w:rsidR="00A1578C">
        <w:rPr>
          <w:rFonts w:ascii="Tahoma" w:hAnsi="Tahoma" w:cs="Tahoma"/>
          <w:sz w:val="20"/>
        </w:rPr>
        <w:t>,</w:t>
      </w:r>
      <w:r w:rsidR="00D16A83" w:rsidRPr="00D16A83">
        <w:rPr>
          <w:rFonts w:ascii="Tahoma" w:hAnsi="Tahoma" w:cs="Tahoma"/>
          <w:sz w:val="20"/>
        </w:rPr>
        <w:t xml:space="preserve"> </w:t>
      </w:r>
      <w:r w:rsidRPr="001B7CEA">
        <w:rPr>
          <w:rFonts w:ascii="Tahoma" w:hAnsi="Tahoma" w:cs="Tahoma"/>
          <w:sz w:val="20"/>
        </w:rPr>
        <w:t>Clarity Data Model Certification</w:t>
      </w:r>
      <w:r w:rsidR="00A1578C">
        <w:rPr>
          <w:rFonts w:ascii="Tahoma" w:hAnsi="Tahoma" w:cs="Tahoma"/>
          <w:sz w:val="20"/>
        </w:rPr>
        <w:t xml:space="preserve">, </w:t>
      </w:r>
      <w:r w:rsidR="00D16A83" w:rsidRPr="00D16A83">
        <w:rPr>
          <w:rFonts w:ascii="Tahoma" w:hAnsi="Tahoma" w:cs="Tahoma"/>
          <w:sz w:val="20"/>
        </w:rPr>
        <w:t>201</w:t>
      </w:r>
      <w:r>
        <w:rPr>
          <w:rFonts w:ascii="Tahoma" w:hAnsi="Tahoma" w:cs="Tahoma"/>
          <w:sz w:val="20"/>
        </w:rPr>
        <w:t>9</w:t>
      </w:r>
    </w:p>
    <w:p w14:paraId="7E77BFF0" w14:textId="224A78F1" w:rsidR="001B7CEA" w:rsidRDefault="001B7CEA" w:rsidP="001B7CEA">
      <w:pPr>
        <w:pStyle w:val="ListParagraph"/>
        <w:numPr>
          <w:ilvl w:val="0"/>
          <w:numId w:val="12"/>
        </w:numPr>
        <w:tabs>
          <w:tab w:val="right" w:pos="9648"/>
        </w:tabs>
        <w:ind w:left="630" w:hanging="270"/>
        <w:rPr>
          <w:rFonts w:ascii="Tahoma" w:hAnsi="Tahoma" w:cs="Tahoma"/>
          <w:sz w:val="20"/>
        </w:rPr>
      </w:pPr>
      <w:r>
        <w:rPr>
          <w:rFonts w:ascii="Tahoma" w:hAnsi="Tahoma" w:cs="Tahoma"/>
          <w:sz w:val="20"/>
        </w:rPr>
        <w:t>EPIC,</w:t>
      </w:r>
      <w:r w:rsidRPr="00D16A83">
        <w:rPr>
          <w:rFonts w:ascii="Tahoma" w:hAnsi="Tahoma" w:cs="Tahoma"/>
          <w:sz w:val="20"/>
        </w:rPr>
        <w:t xml:space="preserve"> </w:t>
      </w:r>
      <w:r w:rsidRPr="001B7CEA">
        <w:rPr>
          <w:rFonts w:ascii="Tahoma" w:hAnsi="Tahoma" w:cs="Tahoma"/>
          <w:sz w:val="20"/>
        </w:rPr>
        <w:t>Cogito Certification</w:t>
      </w:r>
      <w:r>
        <w:rPr>
          <w:rFonts w:ascii="Tahoma" w:hAnsi="Tahoma" w:cs="Tahoma"/>
          <w:sz w:val="20"/>
        </w:rPr>
        <w:t xml:space="preserve">, </w:t>
      </w:r>
      <w:r w:rsidRPr="00D16A83">
        <w:rPr>
          <w:rFonts w:ascii="Tahoma" w:hAnsi="Tahoma" w:cs="Tahoma"/>
          <w:sz w:val="20"/>
        </w:rPr>
        <w:t>201</w:t>
      </w:r>
      <w:r>
        <w:rPr>
          <w:rFonts w:ascii="Tahoma" w:hAnsi="Tahoma" w:cs="Tahoma"/>
          <w:sz w:val="20"/>
        </w:rPr>
        <w:t>9</w:t>
      </w:r>
    </w:p>
    <w:p w14:paraId="47D3D494" w14:textId="1A41B5B8" w:rsidR="001B7CEA" w:rsidRPr="00D16A83" w:rsidRDefault="001B7CEA" w:rsidP="001B7CEA">
      <w:pPr>
        <w:pStyle w:val="ListParagraph"/>
        <w:numPr>
          <w:ilvl w:val="0"/>
          <w:numId w:val="12"/>
        </w:numPr>
        <w:tabs>
          <w:tab w:val="right" w:pos="9648"/>
        </w:tabs>
        <w:ind w:left="630" w:hanging="270"/>
        <w:rPr>
          <w:rFonts w:ascii="Tahoma" w:hAnsi="Tahoma" w:cs="Tahoma"/>
          <w:sz w:val="20"/>
        </w:rPr>
      </w:pPr>
      <w:r>
        <w:rPr>
          <w:rFonts w:ascii="Tahoma" w:hAnsi="Tahoma" w:cs="Tahoma"/>
          <w:sz w:val="20"/>
        </w:rPr>
        <w:t>EPIC,</w:t>
      </w:r>
      <w:r w:rsidRPr="00D16A83">
        <w:rPr>
          <w:rFonts w:ascii="Tahoma" w:hAnsi="Tahoma" w:cs="Tahoma"/>
          <w:sz w:val="20"/>
        </w:rPr>
        <w:t xml:space="preserve"> </w:t>
      </w:r>
      <w:r w:rsidRPr="001B7CEA">
        <w:rPr>
          <w:rFonts w:ascii="Tahoma" w:hAnsi="Tahoma" w:cs="Tahoma"/>
          <w:sz w:val="20"/>
        </w:rPr>
        <w:t>Caboodle Data Model Certification</w:t>
      </w:r>
      <w:r>
        <w:rPr>
          <w:rFonts w:ascii="Tahoma" w:hAnsi="Tahoma" w:cs="Tahoma"/>
          <w:sz w:val="20"/>
        </w:rPr>
        <w:t xml:space="preserve">, </w:t>
      </w:r>
      <w:r w:rsidRPr="00D16A83">
        <w:rPr>
          <w:rFonts w:ascii="Tahoma" w:hAnsi="Tahoma" w:cs="Tahoma"/>
          <w:sz w:val="20"/>
        </w:rPr>
        <w:t>201</w:t>
      </w:r>
      <w:r>
        <w:rPr>
          <w:rFonts w:ascii="Tahoma" w:hAnsi="Tahoma" w:cs="Tahoma"/>
          <w:sz w:val="20"/>
        </w:rPr>
        <w:t>8</w:t>
      </w:r>
    </w:p>
    <w:p w14:paraId="74D5C42C" w14:textId="5A2474C3" w:rsidR="001B7CEA" w:rsidRPr="001B7CEA" w:rsidRDefault="001B7CEA" w:rsidP="001B7CEA">
      <w:pPr>
        <w:pStyle w:val="ListParagraph"/>
        <w:numPr>
          <w:ilvl w:val="0"/>
          <w:numId w:val="12"/>
        </w:numPr>
        <w:tabs>
          <w:tab w:val="right" w:pos="9648"/>
        </w:tabs>
        <w:ind w:left="630" w:hanging="270"/>
        <w:rPr>
          <w:rFonts w:ascii="Tahoma" w:hAnsi="Tahoma" w:cs="Tahoma"/>
          <w:sz w:val="20"/>
        </w:rPr>
      </w:pPr>
      <w:r>
        <w:rPr>
          <w:rFonts w:ascii="Tahoma" w:hAnsi="Tahoma" w:cs="Tahoma"/>
          <w:sz w:val="20"/>
        </w:rPr>
        <w:t>EPIC,</w:t>
      </w:r>
      <w:r w:rsidRPr="00D16A83">
        <w:rPr>
          <w:rFonts w:ascii="Tahoma" w:hAnsi="Tahoma" w:cs="Tahoma"/>
          <w:sz w:val="20"/>
        </w:rPr>
        <w:t xml:space="preserve"> </w:t>
      </w:r>
      <w:r w:rsidRPr="001B7CEA">
        <w:rPr>
          <w:rFonts w:ascii="Tahoma" w:hAnsi="Tahoma" w:cs="Tahoma"/>
          <w:sz w:val="20"/>
        </w:rPr>
        <w:t>Revenue Data Model Certification</w:t>
      </w:r>
      <w:r>
        <w:rPr>
          <w:rFonts w:ascii="Tahoma" w:hAnsi="Tahoma" w:cs="Tahoma"/>
          <w:sz w:val="20"/>
        </w:rPr>
        <w:t xml:space="preserve">, </w:t>
      </w:r>
      <w:r w:rsidRPr="00D16A83">
        <w:rPr>
          <w:rFonts w:ascii="Tahoma" w:hAnsi="Tahoma" w:cs="Tahoma"/>
          <w:sz w:val="20"/>
        </w:rPr>
        <w:t>201</w:t>
      </w:r>
      <w:r>
        <w:rPr>
          <w:rFonts w:ascii="Tahoma" w:hAnsi="Tahoma" w:cs="Tahoma"/>
          <w:sz w:val="20"/>
        </w:rPr>
        <w:t>8</w:t>
      </w:r>
    </w:p>
    <w:p w14:paraId="72E9C163" w14:textId="77777777" w:rsidR="00F01A6D" w:rsidRDefault="00F01A6D" w:rsidP="00EC62F7">
      <w:pPr>
        <w:tabs>
          <w:tab w:val="right" w:pos="9648"/>
        </w:tabs>
        <w:rPr>
          <w:rFonts w:ascii="Tahoma" w:hAnsi="Tahoma" w:cs="Tahoma"/>
          <w:i/>
          <w:iCs/>
          <w:color w:val="FF0000"/>
          <w:sz w:val="20"/>
        </w:rPr>
      </w:pPr>
    </w:p>
    <w:p w14:paraId="0CACEAC7" w14:textId="77777777" w:rsidR="00F01A6D" w:rsidRPr="005634C4" w:rsidRDefault="00F01A6D" w:rsidP="00F01A6D">
      <w:pPr>
        <w:pBdr>
          <w:top w:val="single" w:sz="4" w:space="1" w:color="auto"/>
          <w:bottom w:val="single" w:sz="4" w:space="0" w:color="auto"/>
        </w:pBdr>
        <w:shd w:val="clear" w:color="auto" w:fill="F2F2F2"/>
        <w:outlineLvl w:val="0"/>
        <w:rPr>
          <w:rFonts w:ascii="Tahoma" w:hAnsi="Tahoma" w:cs="Tahoma"/>
          <w:b/>
          <w:smallCaps/>
          <w:sz w:val="30"/>
          <w:szCs w:val="24"/>
        </w:rPr>
      </w:pPr>
      <w:r>
        <w:rPr>
          <w:rFonts w:ascii="Tahoma" w:hAnsi="Tahoma" w:cs="Tahoma"/>
          <w:b/>
          <w:smallCaps/>
          <w:sz w:val="30"/>
          <w:szCs w:val="24"/>
        </w:rPr>
        <w:t xml:space="preserve">Additional Information </w:t>
      </w:r>
    </w:p>
    <w:p w14:paraId="60B798DA" w14:textId="77777777" w:rsidR="00F01A6D" w:rsidRDefault="00F01A6D" w:rsidP="00F01A6D">
      <w:pPr>
        <w:tabs>
          <w:tab w:val="right" w:pos="9648"/>
        </w:tabs>
        <w:ind w:left="360" w:hanging="360"/>
        <w:rPr>
          <w:rFonts w:ascii="Tahoma" w:hAnsi="Tahoma" w:cs="Tahoma"/>
          <w:i/>
          <w:iCs/>
          <w:color w:val="FF0000"/>
          <w:sz w:val="20"/>
        </w:rPr>
      </w:pPr>
    </w:p>
    <w:p w14:paraId="20DBE69F" w14:textId="5DD88488" w:rsidR="00F01A6D" w:rsidRPr="004D7DEB" w:rsidRDefault="00F01A6D" w:rsidP="004D7DEB">
      <w:pPr>
        <w:tabs>
          <w:tab w:val="right" w:pos="9648"/>
        </w:tabs>
        <w:ind w:left="360" w:hanging="360"/>
        <w:rPr>
          <w:rFonts w:ascii="Tahoma" w:hAnsi="Tahoma" w:cs="Tahoma"/>
          <w:b/>
          <w:bCs/>
          <w:color w:val="000000" w:themeColor="text1"/>
          <w:sz w:val="20"/>
        </w:rPr>
      </w:pPr>
      <w:r w:rsidRPr="008E0F9A">
        <w:rPr>
          <w:rFonts w:ascii="Tahoma" w:hAnsi="Tahoma" w:cs="Tahoma"/>
          <w:b/>
          <w:bCs/>
          <w:color w:val="000000" w:themeColor="text1"/>
          <w:sz w:val="20"/>
        </w:rPr>
        <w:t xml:space="preserve">Languages: </w:t>
      </w:r>
      <w:r>
        <w:rPr>
          <w:rFonts w:ascii="Tahoma" w:hAnsi="Tahoma" w:cs="Tahoma"/>
          <w:sz w:val="20"/>
        </w:rPr>
        <w:t>English</w:t>
      </w:r>
      <w:r w:rsidR="00376DD7">
        <w:rPr>
          <w:rFonts w:ascii="Tahoma" w:hAnsi="Tahoma" w:cs="Tahoma"/>
          <w:sz w:val="20"/>
        </w:rPr>
        <w:t xml:space="preserve"> (fluent), Arabic (native), French (</w:t>
      </w:r>
      <w:r w:rsidR="001B7CEA">
        <w:rPr>
          <w:rFonts w:ascii="Tahoma" w:hAnsi="Tahoma" w:cs="Tahoma"/>
          <w:sz w:val="20"/>
        </w:rPr>
        <w:t>fluent</w:t>
      </w:r>
      <w:r w:rsidR="00376DD7">
        <w:rPr>
          <w:rFonts w:ascii="Tahoma" w:hAnsi="Tahoma" w:cs="Tahoma"/>
          <w:sz w:val="20"/>
        </w:rPr>
        <w:t xml:space="preserve">), </w:t>
      </w:r>
      <w:r w:rsidR="001B7CEA">
        <w:rPr>
          <w:rFonts w:ascii="Tahoma" w:hAnsi="Tahoma" w:cs="Tahoma"/>
          <w:sz w:val="20"/>
        </w:rPr>
        <w:t>Spanish</w:t>
      </w:r>
      <w:r w:rsidR="00376DD7">
        <w:rPr>
          <w:rFonts w:ascii="Tahoma" w:hAnsi="Tahoma" w:cs="Tahoma"/>
          <w:sz w:val="20"/>
        </w:rPr>
        <w:t xml:space="preserve"> (basic conversational)</w:t>
      </w:r>
    </w:p>
    <w:p w14:paraId="5A95B6B5" w14:textId="4BC1F40A" w:rsidR="00CC7490" w:rsidRPr="00CC7490" w:rsidRDefault="00CC7490" w:rsidP="00CC7490">
      <w:pPr>
        <w:rPr>
          <w:rFonts w:ascii="Tahoma" w:hAnsi="Tahoma" w:cs="Tahoma"/>
          <w:b/>
          <w:iCs/>
          <w:sz w:val="20"/>
        </w:rPr>
      </w:pPr>
      <w:r>
        <w:rPr>
          <w:rFonts w:ascii="Tahoma" w:hAnsi="Tahoma" w:cs="Tahoma"/>
          <w:b/>
          <w:iCs/>
          <w:sz w:val="20"/>
        </w:rPr>
        <w:t>Programming</w:t>
      </w:r>
      <w:r w:rsidRPr="00CC7490">
        <w:rPr>
          <w:rFonts w:ascii="Tahoma" w:hAnsi="Tahoma" w:cs="Tahoma"/>
          <w:b/>
          <w:iCs/>
          <w:sz w:val="20"/>
        </w:rPr>
        <w:t xml:space="preserve"> &amp; Tools: </w:t>
      </w:r>
      <w:r w:rsidRPr="00CC7490">
        <w:rPr>
          <w:rFonts w:ascii="Tahoma" w:hAnsi="Tahoma" w:cs="Tahoma"/>
          <w:sz w:val="20"/>
        </w:rPr>
        <w:t>SQL, Python, Java, HTML, XML, R, PowerShell</w:t>
      </w:r>
    </w:p>
    <w:p w14:paraId="3C8F34E4" w14:textId="1671ED7A" w:rsidR="00CC7490" w:rsidRPr="00CC7490" w:rsidRDefault="00CC7490" w:rsidP="00CC7490">
      <w:pPr>
        <w:rPr>
          <w:rFonts w:ascii="Tahoma" w:hAnsi="Tahoma" w:cs="Tahoma"/>
          <w:b/>
          <w:iCs/>
          <w:sz w:val="20"/>
        </w:rPr>
      </w:pPr>
      <w:r w:rsidRPr="00CC7490">
        <w:rPr>
          <w:rFonts w:ascii="Tahoma" w:hAnsi="Tahoma" w:cs="Tahoma"/>
          <w:b/>
          <w:iCs/>
          <w:sz w:val="20"/>
        </w:rPr>
        <w:t xml:space="preserve">Data Tools: </w:t>
      </w:r>
      <w:r w:rsidRPr="00CC7490">
        <w:rPr>
          <w:rFonts w:ascii="Tahoma" w:hAnsi="Tahoma" w:cs="Tahoma"/>
          <w:sz w:val="20"/>
        </w:rPr>
        <w:t xml:space="preserve">DBT, Snowflake, Tableau, </w:t>
      </w:r>
      <w:proofErr w:type="spellStart"/>
      <w:r w:rsidRPr="00CC7490">
        <w:rPr>
          <w:rFonts w:ascii="Tahoma" w:hAnsi="Tahoma" w:cs="Tahoma"/>
          <w:sz w:val="20"/>
        </w:rPr>
        <w:t>PowerBI</w:t>
      </w:r>
      <w:proofErr w:type="spellEnd"/>
      <w:r w:rsidRPr="00CC7490">
        <w:rPr>
          <w:rFonts w:ascii="Tahoma" w:hAnsi="Tahoma" w:cs="Tahoma"/>
          <w:sz w:val="20"/>
        </w:rPr>
        <w:t xml:space="preserve">, </w:t>
      </w:r>
      <w:proofErr w:type="spellStart"/>
      <w:r w:rsidRPr="00CC7490">
        <w:rPr>
          <w:rFonts w:ascii="Tahoma" w:hAnsi="Tahoma" w:cs="Tahoma"/>
          <w:sz w:val="20"/>
        </w:rPr>
        <w:t>BigQuery</w:t>
      </w:r>
      <w:proofErr w:type="spellEnd"/>
      <w:r w:rsidRPr="00CC7490">
        <w:rPr>
          <w:rFonts w:ascii="Tahoma" w:hAnsi="Tahoma" w:cs="Tahoma"/>
          <w:sz w:val="20"/>
        </w:rPr>
        <w:t>, SSRS, Microsoft SQL, MySQL</w:t>
      </w:r>
      <w:r w:rsidR="002E361C">
        <w:rPr>
          <w:rFonts w:ascii="Tahoma" w:hAnsi="Tahoma" w:cs="Tahoma"/>
          <w:sz w:val="20"/>
        </w:rPr>
        <w:t>, Google Analytics</w:t>
      </w:r>
    </w:p>
    <w:p w14:paraId="5CECE153" w14:textId="3B179485" w:rsidR="00CC7490" w:rsidRPr="00CC7490" w:rsidRDefault="00CC7490" w:rsidP="00CC7490">
      <w:pPr>
        <w:rPr>
          <w:rFonts w:ascii="Tahoma" w:hAnsi="Tahoma" w:cs="Tahoma"/>
          <w:b/>
          <w:iCs/>
          <w:sz w:val="20"/>
        </w:rPr>
      </w:pPr>
      <w:r w:rsidRPr="00CC7490">
        <w:rPr>
          <w:rFonts w:ascii="Tahoma" w:hAnsi="Tahoma" w:cs="Tahoma"/>
          <w:b/>
          <w:iCs/>
          <w:sz w:val="20"/>
        </w:rPr>
        <w:t xml:space="preserve">Platforms: </w:t>
      </w:r>
      <w:r w:rsidRPr="00CC7490">
        <w:rPr>
          <w:rFonts w:ascii="Tahoma" w:hAnsi="Tahoma" w:cs="Tahoma"/>
          <w:sz w:val="20"/>
        </w:rPr>
        <w:t>AWS, Azure, GCP</w:t>
      </w:r>
    </w:p>
    <w:p w14:paraId="1EE556D8" w14:textId="77777777" w:rsidR="00CC7490" w:rsidRDefault="00CC7490" w:rsidP="00CC7490">
      <w:pPr>
        <w:rPr>
          <w:rFonts w:ascii="Tahoma" w:hAnsi="Tahoma" w:cs="Tahoma"/>
          <w:sz w:val="20"/>
        </w:rPr>
      </w:pPr>
      <w:r w:rsidRPr="00CC7490">
        <w:rPr>
          <w:rFonts w:ascii="Tahoma" w:hAnsi="Tahoma" w:cs="Tahoma"/>
          <w:b/>
          <w:iCs/>
          <w:sz w:val="20"/>
        </w:rPr>
        <w:t xml:space="preserve">Systems: </w:t>
      </w:r>
      <w:r w:rsidRPr="00CC7490">
        <w:rPr>
          <w:rFonts w:ascii="Tahoma" w:hAnsi="Tahoma" w:cs="Tahoma"/>
          <w:sz w:val="20"/>
        </w:rPr>
        <w:t>EPIC Systems, SAP One, Business Objects</w:t>
      </w:r>
    </w:p>
    <w:p w14:paraId="26881E9E" w14:textId="2125392E" w:rsidR="00A03245" w:rsidRPr="000F4DBD" w:rsidRDefault="00F01A6D" w:rsidP="000F4DBD">
      <w:pPr>
        <w:rPr>
          <w:rFonts w:ascii="Tahoma" w:hAnsi="Tahoma" w:cs="Tahoma"/>
          <w:b/>
          <w:bCs/>
          <w:color w:val="000000" w:themeColor="text1"/>
          <w:sz w:val="20"/>
        </w:rPr>
      </w:pPr>
      <w:r w:rsidRPr="00CC7490">
        <w:rPr>
          <w:rFonts w:ascii="Tahoma" w:hAnsi="Tahoma" w:cs="Tahoma"/>
          <w:b/>
          <w:iCs/>
          <w:sz w:val="20"/>
        </w:rPr>
        <w:t>Interests:</w:t>
      </w:r>
      <w:r w:rsidR="00A31DAD">
        <w:rPr>
          <w:rFonts w:ascii="Tahoma" w:hAnsi="Tahoma" w:cs="Tahoma"/>
          <w:b/>
          <w:bCs/>
          <w:color w:val="000000" w:themeColor="text1"/>
          <w:sz w:val="20"/>
        </w:rPr>
        <w:t xml:space="preserve"> </w:t>
      </w:r>
      <w:r w:rsidR="001B7CEA">
        <w:rPr>
          <w:rFonts w:ascii="Tahoma" w:hAnsi="Tahoma" w:cs="Tahoma"/>
          <w:sz w:val="20"/>
        </w:rPr>
        <w:t>Yoga,</w:t>
      </w:r>
      <w:r w:rsidR="00DA3C41">
        <w:rPr>
          <w:rFonts w:ascii="Tahoma" w:hAnsi="Tahoma" w:cs="Tahoma"/>
          <w:sz w:val="20"/>
        </w:rPr>
        <w:t xml:space="preserve"> </w:t>
      </w:r>
      <w:r w:rsidR="001B7CEA">
        <w:rPr>
          <w:rFonts w:ascii="Tahoma" w:hAnsi="Tahoma" w:cs="Tahoma"/>
          <w:sz w:val="20"/>
        </w:rPr>
        <w:t>Reading</w:t>
      </w:r>
      <w:r w:rsidR="00DA3C41">
        <w:rPr>
          <w:rFonts w:ascii="Tahoma" w:hAnsi="Tahoma" w:cs="Tahoma"/>
          <w:sz w:val="20"/>
        </w:rPr>
        <w:t>, tennis (recreational)</w:t>
      </w:r>
      <w:r w:rsidR="00DA3C41">
        <w:rPr>
          <w:rFonts w:ascii="Tahoma" w:hAnsi="Tahoma" w:cs="Tahoma"/>
          <w:b/>
          <w:bCs/>
          <w:color w:val="000000" w:themeColor="text1"/>
          <w:sz w:val="20"/>
        </w:rPr>
        <w:t xml:space="preserve">, </w:t>
      </w:r>
      <w:r w:rsidR="00DA3C41" w:rsidRPr="00F72C35">
        <w:rPr>
          <w:rFonts w:ascii="Tahoma" w:hAnsi="Tahoma" w:cs="Tahoma"/>
          <w:sz w:val="20"/>
        </w:rPr>
        <w:t>hi</w:t>
      </w:r>
      <w:r w:rsidR="00F72C35" w:rsidRPr="00F72C35">
        <w:rPr>
          <w:rFonts w:ascii="Tahoma" w:hAnsi="Tahoma" w:cs="Tahoma"/>
          <w:sz w:val="20"/>
        </w:rPr>
        <w:t>king, traveling</w:t>
      </w:r>
      <w:r w:rsidR="00066164">
        <w:rPr>
          <w:rFonts w:ascii="Tahoma" w:hAnsi="Tahoma" w:cs="Tahoma"/>
          <w:sz w:val="20"/>
        </w:rPr>
        <w:t xml:space="preserve">, </w:t>
      </w:r>
      <w:r w:rsidR="001B7CEA">
        <w:rPr>
          <w:rFonts w:ascii="Tahoma" w:hAnsi="Tahoma" w:cs="Tahoma"/>
          <w:sz w:val="20"/>
        </w:rPr>
        <w:t>Volunteering</w:t>
      </w:r>
      <w:r w:rsidR="00066164">
        <w:rPr>
          <w:rFonts w:ascii="Tahoma" w:hAnsi="Tahoma" w:cs="Tahoma"/>
          <w:sz w:val="20"/>
        </w:rPr>
        <w:t xml:space="preserve">, </w:t>
      </w:r>
      <w:r w:rsidR="002536A9">
        <w:rPr>
          <w:rFonts w:ascii="Tahoma" w:hAnsi="Tahoma" w:cs="Tahoma"/>
          <w:sz w:val="20"/>
        </w:rPr>
        <w:t>board games</w:t>
      </w:r>
    </w:p>
    <w:sectPr w:rsidR="00A03245" w:rsidRPr="000F4DBD" w:rsidSect="001E579F">
      <w:headerReference w:type="even" r:id="rId9"/>
      <w:headerReference w:type="default" r:id="rId10"/>
      <w:type w:val="continuous"/>
      <w:pgSz w:w="12240" w:h="15840" w:code="1"/>
      <w:pgMar w:top="1152" w:right="1152" w:bottom="1152" w:left="115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8BE5" w14:textId="77777777" w:rsidR="002A33D4" w:rsidRDefault="002A33D4">
      <w:r>
        <w:separator/>
      </w:r>
    </w:p>
  </w:endnote>
  <w:endnote w:type="continuationSeparator" w:id="0">
    <w:p w14:paraId="626CA435" w14:textId="77777777" w:rsidR="002A33D4" w:rsidRDefault="002A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E5CF" w14:textId="77777777" w:rsidR="002A33D4" w:rsidRDefault="002A33D4">
      <w:r>
        <w:separator/>
      </w:r>
    </w:p>
  </w:footnote>
  <w:footnote w:type="continuationSeparator" w:id="0">
    <w:p w14:paraId="10DFB991" w14:textId="77777777" w:rsidR="002A33D4" w:rsidRDefault="002A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04ED" w14:textId="6630CB4D" w:rsidR="00F01A6D" w:rsidRPr="00C07F2C" w:rsidRDefault="00844336" w:rsidP="00F01A6D">
    <w:pPr>
      <w:pBdr>
        <w:bottom w:val="single" w:sz="24" w:space="8" w:color="auto"/>
      </w:pBdr>
      <w:tabs>
        <w:tab w:val="right" w:pos="11376"/>
      </w:tabs>
      <w:rPr>
        <w:rFonts w:ascii="Tahoma" w:hAnsi="Tahoma" w:cs="Tahoma"/>
        <w:sz w:val="19"/>
        <w:szCs w:val="19"/>
      </w:rPr>
    </w:pPr>
    <w:r>
      <w:rPr>
        <w:rFonts w:ascii="Tahoma" w:hAnsi="Tahoma" w:cs="Tahoma"/>
        <w:b/>
        <w:smallCaps/>
        <w:sz w:val="26"/>
        <w:szCs w:val="26"/>
      </w:rPr>
      <w:t>Tala M. Hamdan</w:t>
    </w:r>
    <w:r w:rsidR="00F01A6D" w:rsidRPr="00C07F2C">
      <w:rPr>
        <w:rFonts w:ascii="Tahoma" w:hAnsi="Tahoma" w:cs="Tahoma"/>
        <w:b/>
        <w:smallCaps/>
        <w:sz w:val="26"/>
        <w:szCs w:val="26"/>
      </w:rPr>
      <w:tab/>
    </w:r>
    <w:r w:rsidR="00F01A6D" w:rsidRPr="00C07F2C">
      <w:rPr>
        <w:rFonts w:ascii="Tahoma" w:hAnsi="Tahoma" w:cs="Tahoma"/>
        <w:sz w:val="19"/>
        <w:szCs w:val="19"/>
      </w:rPr>
      <w:t xml:space="preserve">Page </w:t>
    </w:r>
    <w:r w:rsidR="00F01A6D" w:rsidRPr="00C07F2C">
      <w:rPr>
        <w:rFonts w:ascii="Tahoma" w:hAnsi="Tahoma" w:cs="Tahoma"/>
        <w:sz w:val="19"/>
        <w:szCs w:val="19"/>
      </w:rPr>
      <w:fldChar w:fldCharType="begin"/>
    </w:r>
    <w:r w:rsidR="00F01A6D" w:rsidRPr="00C07F2C">
      <w:rPr>
        <w:rFonts w:ascii="Tahoma" w:hAnsi="Tahoma" w:cs="Tahoma"/>
        <w:sz w:val="19"/>
        <w:szCs w:val="19"/>
      </w:rPr>
      <w:instrText xml:space="preserve"> PAGE </w:instrText>
    </w:r>
    <w:r w:rsidR="00F01A6D" w:rsidRPr="00C07F2C">
      <w:rPr>
        <w:rFonts w:ascii="Tahoma" w:hAnsi="Tahoma" w:cs="Tahoma"/>
        <w:sz w:val="19"/>
        <w:szCs w:val="19"/>
      </w:rPr>
      <w:fldChar w:fldCharType="separate"/>
    </w:r>
    <w:r w:rsidR="00F01A6D">
      <w:rPr>
        <w:rFonts w:ascii="Tahoma" w:hAnsi="Tahoma" w:cs="Tahoma"/>
        <w:sz w:val="19"/>
        <w:szCs w:val="19"/>
      </w:rPr>
      <w:t>2</w:t>
    </w:r>
    <w:r w:rsidR="00F01A6D" w:rsidRPr="00C07F2C">
      <w:rPr>
        <w:rFonts w:ascii="Tahoma" w:hAnsi="Tahoma" w:cs="Tahoma"/>
        <w:sz w:val="19"/>
        <w:szCs w:val="19"/>
      </w:rPr>
      <w:fldChar w:fldCharType="end"/>
    </w:r>
  </w:p>
  <w:p w14:paraId="303B62A8" w14:textId="77777777" w:rsidR="007E6D4A" w:rsidRPr="00955DCA" w:rsidRDefault="007E6D4A" w:rsidP="00955DCA">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7A01" w14:textId="78F448A6" w:rsidR="00772C4A" w:rsidRPr="00C07F2C" w:rsidRDefault="001B7CEA" w:rsidP="00772C4A">
    <w:pPr>
      <w:pBdr>
        <w:bottom w:val="single" w:sz="24" w:space="8" w:color="auto"/>
      </w:pBdr>
      <w:tabs>
        <w:tab w:val="right" w:pos="11376"/>
      </w:tabs>
      <w:rPr>
        <w:rFonts w:ascii="Tahoma" w:hAnsi="Tahoma" w:cs="Tahoma"/>
        <w:sz w:val="19"/>
        <w:szCs w:val="19"/>
      </w:rPr>
    </w:pPr>
    <w:r>
      <w:rPr>
        <w:rFonts w:ascii="Tahoma" w:hAnsi="Tahoma" w:cs="Tahoma"/>
        <w:b/>
        <w:smallCaps/>
        <w:sz w:val="26"/>
        <w:szCs w:val="26"/>
      </w:rPr>
      <w:t>Tala M</w:t>
    </w:r>
    <w:r w:rsidR="00844336">
      <w:rPr>
        <w:rFonts w:ascii="Tahoma" w:hAnsi="Tahoma" w:cs="Tahoma"/>
        <w:b/>
        <w:smallCaps/>
        <w:sz w:val="26"/>
        <w:szCs w:val="26"/>
      </w:rPr>
      <w:t>.</w:t>
    </w:r>
    <w:r>
      <w:rPr>
        <w:rFonts w:ascii="Tahoma" w:hAnsi="Tahoma" w:cs="Tahoma"/>
        <w:b/>
        <w:smallCaps/>
        <w:sz w:val="26"/>
        <w:szCs w:val="26"/>
      </w:rPr>
      <w:t xml:space="preserve"> Hamdan</w:t>
    </w:r>
    <w:r w:rsidR="00772C4A" w:rsidRPr="00C07F2C">
      <w:rPr>
        <w:rFonts w:ascii="Tahoma" w:hAnsi="Tahoma" w:cs="Tahoma"/>
        <w:b/>
        <w:smallCaps/>
        <w:sz w:val="26"/>
        <w:szCs w:val="26"/>
      </w:rPr>
      <w:tab/>
    </w:r>
    <w:r w:rsidR="00772C4A" w:rsidRPr="00C07F2C">
      <w:rPr>
        <w:rFonts w:ascii="Tahoma" w:hAnsi="Tahoma" w:cs="Tahoma"/>
        <w:sz w:val="19"/>
        <w:szCs w:val="19"/>
      </w:rPr>
      <w:t xml:space="preserve">Page </w:t>
    </w:r>
    <w:r w:rsidR="00772C4A" w:rsidRPr="00C07F2C">
      <w:rPr>
        <w:rFonts w:ascii="Tahoma" w:hAnsi="Tahoma" w:cs="Tahoma"/>
        <w:sz w:val="19"/>
        <w:szCs w:val="19"/>
      </w:rPr>
      <w:fldChar w:fldCharType="begin"/>
    </w:r>
    <w:r w:rsidR="00772C4A" w:rsidRPr="00C07F2C">
      <w:rPr>
        <w:rFonts w:ascii="Tahoma" w:hAnsi="Tahoma" w:cs="Tahoma"/>
        <w:sz w:val="19"/>
        <w:szCs w:val="19"/>
      </w:rPr>
      <w:instrText xml:space="preserve"> PAGE </w:instrText>
    </w:r>
    <w:r w:rsidR="00772C4A" w:rsidRPr="00C07F2C">
      <w:rPr>
        <w:rFonts w:ascii="Tahoma" w:hAnsi="Tahoma" w:cs="Tahoma"/>
        <w:sz w:val="19"/>
        <w:szCs w:val="19"/>
      </w:rPr>
      <w:fldChar w:fldCharType="separate"/>
    </w:r>
    <w:r w:rsidR="00772C4A">
      <w:rPr>
        <w:rFonts w:ascii="Tahoma" w:hAnsi="Tahoma" w:cs="Tahoma"/>
        <w:sz w:val="19"/>
        <w:szCs w:val="19"/>
      </w:rPr>
      <w:t>2</w:t>
    </w:r>
    <w:r w:rsidR="00772C4A" w:rsidRPr="00C07F2C">
      <w:rPr>
        <w:rFonts w:ascii="Tahoma" w:hAnsi="Tahoma" w:cs="Tahoma"/>
        <w:sz w:val="19"/>
        <w:szCs w:val="19"/>
      </w:rPr>
      <w:fldChar w:fldCharType="end"/>
    </w:r>
  </w:p>
  <w:p w14:paraId="4961A655" w14:textId="77777777" w:rsidR="00772C4A" w:rsidRDefault="007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689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3B82"/>
    <w:multiLevelType w:val="hybridMultilevel"/>
    <w:tmpl w:val="4B1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16862"/>
    <w:multiLevelType w:val="hybridMultilevel"/>
    <w:tmpl w:val="CED8D2F8"/>
    <w:lvl w:ilvl="0" w:tplc="4A30A036">
      <w:numFmt w:val="bullet"/>
      <w:lvlText w:val="-"/>
      <w:lvlJc w:val="left"/>
      <w:pPr>
        <w:ind w:left="720" w:hanging="360"/>
      </w:pPr>
      <w:rPr>
        <w:rFonts w:ascii="Calibri" w:eastAsia="Cambria" w:hAnsi="Calibri"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4B2CFE"/>
    <w:multiLevelType w:val="hybridMultilevel"/>
    <w:tmpl w:val="929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56CF"/>
    <w:multiLevelType w:val="hybridMultilevel"/>
    <w:tmpl w:val="9686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91D82"/>
    <w:multiLevelType w:val="multilevel"/>
    <w:tmpl w:val="7278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3355F4"/>
    <w:multiLevelType w:val="hybridMultilevel"/>
    <w:tmpl w:val="6B2CF8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D8646B"/>
    <w:multiLevelType w:val="hybridMultilevel"/>
    <w:tmpl w:val="EBCE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13259"/>
    <w:multiLevelType w:val="multilevel"/>
    <w:tmpl w:val="9E129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2D3DC5"/>
    <w:multiLevelType w:val="hybridMultilevel"/>
    <w:tmpl w:val="E5F0CFFC"/>
    <w:lvl w:ilvl="0" w:tplc="7B782302">
      <w:start w:val="1"/>
      <w:numFmt w:val="bullet"/>
      <w:lvlText w:val=""/>
      <w:lvlJc w:val="left"/>
      <w:pPr>
        <w:ind w:left="720" w:hanging="360"/>
      </w:pPr>
      <w:rPr>
        <w:rFonts w:ascii="Symbol" w:hAnsi="Symbol" w:hint="default"/>
        <w:color w:val="auto"/>
        <w:sz w:val="15"/>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B1312"/>
    <w:multiLevelType w:val="multilevel"/>
    <w:tmpl w:val="852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350CA"/>
    <w:multiLevelType w:val="multilevel"/>
    <w:tmpl w:val="34DA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0A5C57"/>
    <w:multiLevelType w:val="hybridMultilevel"/>
    <w:tmpl w:val="72B297B4"/>
    <w:lvl w:ilvl="0" w:tplc="DDCC540A">
      <w:start w:val="1"/>
      <w:numFmt w:val="bullet"/>
      <w:lvlText w:val=""/>
      <w:lvlJc w:val="left"/>
      <w:pPr>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8" w15:restartNumberingAfterBreak="0">
    <w:nsid w:val="6C4977B9"/>
    <w:multiLevelType w:val="hybridMultilevel"/>
    <w:tmpl w:val="8BD0499C"/>
    <w:lvl w:ilvl="0" w:tplc="583A1578">
      <w:start w:val="1"/>
      <w:numFmt w:val="bullet"/>
      <w:lvlText w:val=""/>
      <w:lvlJc w:val="left"/>
      <w:pPr>
        <w:ind w:left="720" w:hanging="360"/>
      </w:pPr>
      <w:rPr>
        <w:rFonts w:ascii="Symbol" w:hAnsi="Symbol" w:hint="default"/>
        <w:sz w:val="15"/>
        <w:szCs w:val="1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832891">
    <w:abstractNumId w:val="11"/>
  </w:num>
  <w:num w:numId="2" w16cid:durableId="2049181351">
    <w:abstractNumId w:val="3"/>
  </w:num>
  <w:num w:numId="3" w16cid:durableId="54203334">
    <w:abstractNumId w:val="6"/>
  </w:num>
  <w:num w:numId="4" w16cid:durableId="119686210">
    <w:abstractNumId w:val="10"/>
  </w:num>
  <w:num w:numId="5" w16cid:durableId="1510562422">
    <w:abstractNumId w:val="17"/>
  </w:num>
  <w:num w:numId="6" w16cid:durableId="537622414">
    <w:abstractNumId w:val="8"/>
  </w:num>
  <w:num w:numId="7" w16cid:durableId="2029060641">
    <w:abstractNumId w:val="9"/>
  </w:num>
  <w:num w:numId="8" w16cid:durableId="2063167976">
    <w:abstractNumId w:val="0"/>
  </w:num>
  <w:num w:numId="9" w16cid:durableId="1014916967">
    <w:abstractNumId w:val="2"/>
  </w:num>
  <w:num w:numId="10" w16cid:durableId="533687561">
    <w:abstractNumId w:val="14"/>
  </w:num>
  <w:num w:numId="11" w16cid:durableId="2027440057">
    <w:abstractNumId w:val="1"/>
  </w:num>
  <w:num w:numId="12" w16cid:durableId="436758503">
    <w:abstractNumId w:val="18"/>
  </w:num>
  <w:num w:numId="13" w16cid:durableId="1668750064">
    <w:abstractNumId w:val="13"/>
  </w:num>
  <w:num w:numId="14" w16cid:durableId="1333021229">
    <w:abstractNumId w:val="18"/>
  </w:num>
  <w:num w:numId="15" w16cid:durableId="1843546724">
    <w:abstractNumId w:val="15"/>
  </w:num>
  <w:num w:numId="16" w16cid:durableId="1686638126">
    <w:abstractNumId w:val="12"/>
  </w:num>
  <w:num w:numId="17" w16cid:durableId="391805666">
    <w:abstractNumId w:val="5"/>
  </w:num>
  <w:num w:numId="18" w16cid:durableId="1043821368">
    <w:abstractNumId w:val="4"/>
  </w:num>
  <w:num w:numId="19" w16cid:durableId="1610744807">
    <w:abstractNumId w:val="7"/>
  </w:num>
  <w:num w:numId="20" w16cid:durableId="17128023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tDAzsDQ1szQwNDdW0lEKTi0uzszPAykwqQUAIcSFeiwAAAA="/>
  </w:docVars>
  <w:rsids>
    <w:rsidRoot w:val="005F57FC"/>
    <w:rsid w:val="000010AF"/>
    <w:rsid w:val="000074C7"/>
    <w:rsid w:val="00015428"/>
    <w:rsid w:val="000159E3"/>
    <w:rsid w:val="000234DF"/>
    <w:rsid w:val="00025C4B"/>
    <w:rsid w:val="00035CE1"/>
    <w:rsid w:val="00041BA3"/>
    <w:rsid w:val="00066164"/>
    <w:rsid w:val="000703EA"/>
    <w:rsid w:val="00086AA5"/>
    <w:rsid w:val="00097D6D"/>
    <w:rsid w:val="000B15B4"/>
    <w:rsid w:val="000B4016"/>
    <w:rsid w:val="000D1C21"/>
    <w:rsid w:val="000E7824"/>
    <w:rsid w:val="000F4DBD"/>
    <w:rsid w:val="00102FF0"/>
    <w:rsid w:val="00123CF6"/>
    <w:rsid w:val="00143E58"/>
    <w:rsid w:val="001444D0"/>
    <w:rsid w:val="001450B8"/>
    <w:rsid w:val="00151050"/>
    <w:rsid w:val="00151ADB"/>
    <w:rsid w:val="00157A2A"/>
    <w:rsid w:val="00190BAD"/>
    <w:rsid w:val="001A51B7"/>
    <w:rsid w:val="001A6B31"/>
    <w:rsid w:val="001B7CEA"/>
    <w:rsid w:val="001D4220"/>
    <w:rsid w:val="001D7FDE"/>
    <w:rsid w:val="001E579F"/>
    <w:rsid w:val="001F5B7A"/>
    <w:rsid w:val="00206273"/>
    <w:rsid w:val="00226787"/>
    <w:rsid w:val="00237090"/>
    <w:rsid w:val="00251431"/>
    <w:rsid w:val="002536A9"/>
    <w:rsid w:val="00256327"/>
    <w:rsid w:val="00272382"/>
    <w:rsid w:val="00280CDF"/>
    <w:rsid w:val="002843BF"/>
    <w:rsid w:val="00285CEF"/>
    <w:rsid w:val="00290306"/>
    <w:rsid w:val="002918B1"/>
    <w:rsid w:val="002A33D4"/>
    <w:rsid w:val="002A686D"/>
    <w:rsid w:val="002C03E4"/>
    <w:rsid w:val="002C09CD"/>
    <w:rsid w:val="002D3A9B"/>
    <w:rsid w:val="002E361C"/>
    <w:rsid w:val="002F1D70"/>
    <w:rsid w:val="002F2D9F"/>
    <w:rsid w:val="00301BE5"/>
    <w:rsid w:val="00317EEE"/>
    <w:rsid w:val="003227D8"/>
    <w:rsid w:val="003437E6"/>
    <w:rsid w:val="003450A5"/>
    <w:rsid w:val="00364498"/>
    <w:rsid w:val="0037015D"/>
    <w:rsid w:val="00376DD7"/>
    <w:rsid w:val="00380AE4"/>
    <w:rsid w:val="003B1927"/>
    <w:rsid w:val="003B1A0E"/>
    <w:rsid w:val="003B49FC"/>
    <w:rsid w:val="003C3461"/>
    <w:rsid w:val="003C3790"/>
    <w:rsid w:val="003E446A"/>
    <w:rsid w:val="00400015"/>
    <w:rsid w:val="0040050B"/>
    <w:rsid w:val="00410EA8"/>
    <w:rsid w:val="00414369"/>
    <w:rsid w:val="00426E28"/>
    <w:rsid w:val="0044645E"/>
    <w:rsid w:val="00447137"/>
    <w:rsid w:val="00454354"/>
    <w:rsid w:val="004610A5"/>
    <w:rsid w:val="00461105"/>
    <w:rsid w:val="00462BFB"/>
    <w:rsid w:val="00476F6A"/>
    <w:rsid w:val="00486110"/>
    <w:rsid w:val="00497A82"/>
    <w:rsid w:val="004A3DE4"/>
    <w:rsid w:val="004B69E0"/>
    <w:rsid w:val="004C18C5"/>
    <w:rsid w:val="004C3D11"/>
    <w:rsid w:val="004D16FC"/>
    <w:rsid w:val="004D7DEB"/>
    <w:rsid w:val="004E3A84"/>
    <w:rsid w:val="00501072"/>
    <w:rsid w:val="005054E1"/>
    <w:rsid w:val="0050629C"/>
    <w:rsid w:val="00510752"/>
    <w:rsid w:val="00511E6B"/>
    <w:rsid w:val="00552427"/>
    <w:rsid w:val="00552AA4"/>
    <w:rsid w:val="00557598"/>
    <w:rsid w:val="00557CC2"/>
    <w:rsid w:val="005634C4"/>
    <w:rsid w:val="0056494B"/>
    <w:rsid w:val="00574820"/>
    <w:rsid w:val="00594A50"/>
    <w:rsid w:val="005A0E35"/>
    <w:rsid w:val="005A1934"/>
    <w:rsid w:val="005B68A0"/>
    <w:rsid w:val="005D2644"/>
    <w:rsid w:val="005E34C1"/>
    <w:rsid w:val="005E4699"/>
    <w:rsid w:val="005E5254"/>
    <w:rsid w:val="005E5BDA"/>
    <w:rsid w:val="005F57FC"/>
    <w:rsid w:val="006029C1"/>
    <w:rsid w:val="00607BF3"/>
    <w:rsid w:val="00615212"/>
    <w:rsid w:val="00627C9B"/>
    <w:rsid w:val="00630F0C"/>
    <w:rsid w:val="00633DE9"/>
    <w:rsid w:val="00645897"/>
    <w:rsid w:val="00657D69"/>
    <w:rsid w:val="00672D9F"/>
    <w:rsid w:val="00683AAC"/>
    <w:rsid w:val="0068706B"/>
    <w:rsid w:val="006B0E32"/>
    <w:rsid w:val="006B3F35"/>
    <w:rsid w:val="006C1EBD"/>
    <w:rsid w:val="006C395B"/>
    <w:rsid w:val="006D34CF"/>
    <w:rsid w:val="006E41EF"/>
    <w:rsid w:val="00702663"/>
    <w:rsid w:val="00704941"/>
    <w:rsid w:val="00724A92"/>
    <w:rsid w:val="00772848"/>
    <w:rsid w:val="00772C4A"/>
    <w:rsid w:val="007770AB"/>
    <w:rsid w:val="0079079E"/>
    <w:rsid w:val="007913FC"/>
    <w:rsid w:val="007A2CF3"/>
    <w:rsid w:val="007C55EA"/>
    <w:rsid w:val="007E6D4A"/>
    <w:rsid w:val="007E77F5"/>
    <w:rsid w:val="00800139"/>
    <w:rsid w:val="008036AF"/>
    <w:rsid w:val="00811304"/>
    <w:rsid w:val="00836242"/>
    <w:rsid w:val="00844336"/>
    <w:rsid w:val="00870C91"/>
    <w:rsid w:val="008770AD"/>
    <w:rsid w:val="0088310C"/>
    <w:rsid w:val="00897EAC"/>
    <w:rsid w:val="008A70FD"/>
    <w:rsid w:val="008B0E38"/>
    <w:rsid w:val="008B32C2"/>
    <w:rsid w:val="008C5385"/>
    <w:rsid w:val="008E3624"/>
    <w:rsid w:val="008E45E9"/>
    <w:rsid w:val="00903728"/>
    <w:rsid w:val="00913850"/>
    <w:rsid w:val="00914126"/>
    <w:rsid w:val="00914CD7"/>
    <w:rsid w:val="0092380F"/>
    <w:rsid w:val="00926A95"/>
    <w:rsid w:val="009271E3"/>
    <w:rsid w:val="00940FD2"/>
    <w:rsid w:val="00946A35"/>
    <w:rsid w:val="00955DCA"/>
    <w:rsid w:val="009578CB"/>
    <w:rsid w:val="00971F01"/>
    <w:rsid w:val="00982B53"/>
    <w:rsid w:val="009854A1"/>
    <w:rsid w:val="00993779"/>
    <w:rsid w:val="00995D20"/>
    <w:rsid w:val="00996252"/>
    <w:rsid w:val="009A0202"/>
    <w:rsid w:val="009B5ACB"/>
    <w:rsid w:val="009B75B5"/>
    <w:rsid w:val="009C09A4"/>
    <w:rsid w:val="009C0D72"/>
    <w:rsid w:val="009C28FF"/>
    <w:rsid w:val="009C7AEA"/>
    <w:rsid w:val="009D0705"/>
    <w:rsid w:val="009D681C"/>
    <w:rsid w:val="009E0055"/>
    <w:rsid w:val="00A02FDF"/>
    <w:rsid w:val="00A03245"/>
    <w:rsid w:val="00A052DD"/>
    <w:rsid w:val="00A061EE"/>
    <w:rsid w:val="00A124E2"/>
    <w:rsid w:val="00A14B41"/>
    <w:rsid w:val="00A1578C"/>
    <w:rsid w:val="00A1645B"/>
    <w:rsid w:val="00A16F98"/>
    <w:rsid w:val="00A209B9"/>
    <w:rsid w:val="00A213AE"/>
    <w:rsid w:val="00A31DAD"/>
    <w:rsid w:val="00A357C8"/>
    <w:rsid w:val="00A450E6"/>
    <w:rsid w:val="00A529E8"/>
    <w:rsid w:val="00A716F8"/>
    <w:rsid w:val="00A8095C"/>
    <w:rsid w:val="00AB432E"/>
    <w:rsid w:val="00AB59B0"/>
    <w:rsid w:val="00AC2203"/>
    <w:rsid w:val="00AC4FE3"/>
    <w:rsid w:val="00AF003D"/>
    <w:rsid w:val="00B0432E"/>
    <w:rsid w:val="00B06397"/>
    <w:rsid w:val="00B200DC"/>
    <w:rsid w:val="00B25C13"/>
    <w:rsid w:val="00B262B1"/>
    <w:rsid w:val="00B30F88"/>
    <w:rsid w:val="00B316BE"/>
    <w:rsid w:val="00B33C1C"/>
    <w:rsid w:val="00B3469C"/>
    <w:rsid w:val="00B41A1A"/>
    <w:rsid w:val="00B61387"/>
    <w:rsid w:val="00B61B8A"/>
    <w:rsid w:val="00B817C1"/>
    <w:rsid w:val="00B84CE5"/>
    <w:rsid w:val="00B858B8"/>
    <w:rsid w:val="00BA1774"/>
    <w:rsid w:val="00BA6551"/>
    <w:rsid w:val="00BB4C0E"/>
    <w:rsid w:val="00BC0188"/>
    <w:rsid w:val="00BD245B"/>
    <w:rsid w:val="00BD34A5"/>
    <w:rsid w:val="00BE031A"/>
    <w:rsid w:val="00BE2A1E"/>
    <w:rsid w:val="00BE7CD1"/>
    <w:rsid w:val="00C07F2C"/>
    <w:rsid w:val="00C15A58"/>
    <w:rsid w:val="00C16367"/>
    <w:rsid w:val="00C40574"/>
    <w:rsid w:val="00C451DC"/>
    <w:rsid w:val="00C50052"/>
    <w:rsid w:val="00C512E1"/>
    <w:rsid w:val="00C534F4"/>
    <w:rsid w:val="00C6504F"/>
    <w:rsid w:val="00C65FE9"/>
    <w:rsid w:val="00C732E6"/>
    <w:rsid w:val="00C903E1"/>
    <w:rsid w:val="00C91289"/>
    <w:rsid w:val="00C970D2"/>
    <w:rsid w:val="00CA1197"/>
    <w:rsid w:val="00CA3637"/>
    <w:rsid w:val="00CA3E68"/>
    <w:rsid w:val="00CA4625"/>
    <w:rsid w:val="00CB617F"/>
    <w:rsid w:val="00CB74FA"/>
    <w:rsid w:val="00CC2CE0"/>
    <w:rsid w:val="00CC7490"/>
    <w:rsid w:val="00CC7B64"/>
    <w:rsid w:val="00CD13E3"/>
    <w:rsid w:val="00CF79BB"/>
    <w:rsid w:val="00CF7D3D"/>
    <w:rsid w:val="00D020F6"/>
    <w:rsid w:val="00D16A83"/>
    <w:rsid w:val="00D31038"/>
    <w:rsid w:val="00D42437"/>
    <w:rsid w:val="00D42C30"/>
    <w:rsid w:val="00D431C3"/>
    <w:rsid w:val="00D43CDD"/>
    <w:rsid w:val="00D5761E"/>
    <w:rsid w:val="00D61ECB"/>
    <w:rsid w:val="00D85327"/>
    <w:rsid w:val="00D93D0E"/>
    <w:rsid w:val="00D94574"/>
    <w:rsid w:val="00DA159F"/>
    <w:rsid w:val="00DA3C41"/>
    <w:rsid w:val="00DD0416"/>
    <w:rsid w:val="00DE26A1"/>
    <w:rsid w:val="00DF20C8"/>
    <w:rsid w:val="00DF6D7B"/>
    <w:rsid w:val="00DF74EC"/>
    <w:rsid w:val="00DF7584"/>
    <w:rsid w:val="00E00146"/>
    <w:rsid w:val="00E012D6"/>
    <w:rsid w:val="00E0514F"/>
    <w:rsid w:val="00E23124"/>
    <w:rsid w:val="00E2717A"/>
    <w:rsid w:val="00E30442"/>
    <w:rsid w:val="00E42570"/>
    <w:rsid w:val="00E64336"/>
    <w:rsid w:val="00E6495B"/>
    <w:rsid w:val="00E873DA"/>
    <w:rsid w:val="00E8767A"/>
    <w:rsid w:val="00E96CB4"/>
    <w:rsid w:val="00EA2DF6"/>
    <w:rsid w:val="00EC62F7"/>
    <w:rsid w:val="00ED25CC"/>
    <w:rsid w:val="00ED5445"/>
    <w:rsid w:val="00ED6DF3"/>
    <w:rsid w:val="00EF25FE"/>
    <w:rsid w:val="00EF44EE"/>
    <w:rsid w:val="00F01A6D"/>
    <w:rsid w:val="00F125D8"/>
    <w:rsid w:val="00F14C0F"/>
    <w:rsid w:val="00F1621F"/>
    <w:rsid w:val="00F20DE9"/>
    <w:rsid w:val="00F252A1"/>
    <w:rsid w:val="00F25B34"/>
    <w:rsid w:val="00F32DBB"/>
    <w:rsid w:val="00F37BC0"/>
    <w:rsid w:val="00F44F26"/>
    <w:rsid w:val="00F63040"/>
    <w:rsid w:val="00F64DD0"/>
    <w:rsid w:val="00F7051F"/>
    <w:rsid w:val="00F722BB"/>
    <w:rsid w:val="00F72C35"/>
    <w:rsid w:val="00F82E02"/>
    <w:rsid w:val="00F96248"/>
    <w:rsid w:val="00FA772E"/>
    <w:rsid w:val="00FB5081"/>
    <w:rsid w:val="00FC0E46"/>
    <w:rsid w:val="00FC135E"/>
    <w:rsid w:val="00FC2BCE"/>
    <w:rsid w:val="00FC6EE8"/>
    <w:rsid w:val="00FD1A98"/>
    <w:rsid w:val="00FE5693"/>
    <w:rsid w:val="00FF13C2"/>
    <w:rsid w:val="00FF1BDD"/>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FC739"/>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3450A5"/>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customStyle="1" w:styleId="ColorfulList-Accent11">
    <w:name w:val="Colorful List - Accent 11"/>
    <w:basedOn w:val="Normal"/>
    <w:uiPriority w:val="34"/>
    <w:qFormat/>
    <w:rsid w:val="00DF7584"/>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47"/>
    <w:rsid w:val="00F01A6D"/>
    <w:rPr>
      <w:color w:val="605E5C"/>
      <w:shd w:val="clear" w:color="auto" w:fill="E1DFDD"/>
    </w:rPr>
  </w:style>
  <w:style w:type="paragraph" w:styleId="ListParagraph">
    <w:name w:val="List Paragraph"/>
    <w:basedOn w:val="Normal"/>
    <w:uiPriority w:val="34"/>
    <w:qFormat/>
    <w:rsid w:val="00772C4A"/>
    <w:pPr>
      <w:ind w:left="720"/>
      <w:contextualSpacing/>
    </w:pPr>
  </w:style>
  <w:style w:type="character" w:styleId="Strong">
    <w:name w:val="Strong"/>
    <w:basedOn w:val="DefaultParagraphFont"/>
    <w:uiPriority w:val="22"/>
    <w:qFormat/>
    <w:rsid w:val="00BE2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9474">
      <w:bodyDiv w:val="1"/>
      <w:marLeft w:val="0"/>
      <w:marRight w:val="0"/>
      <w:marTop w:val="0"/>
      <w:marBottom w:val="0"/>
      <w:divBdr>
        <w:top w:val="none" w:sz="0" w:space="0" w:color="auto"/>
        <w:left w:val="none" w:sz="0" w:space="0" w:color="auto"/>
        <w:bottom w:val="none" w:sz="0" w:space="0" w:color="auto"/>
        <w:right w:val="none" w:sz="0" w:space="0" w:color="auto"/>
      </w:divBdr>
    </w:div>
    <w:div w:id="444006876">
      <w:bodyDiv w:val="1"/>
      <w:marLeft w:val="0"/>
      <w:marRight w:val="0"/>
      <w:marTop w:val="0"/>
      <w:marBottom w:val="0"/>
      <w:divBdr>
        <w:top w:val="none" w:sz="0" w:space="0" w:color="auto"/>
        <w:left w:val="none" w:sz="0" w:space="0" w:color="auto"/>
        <w:bottom w:val="none" w:sz="0" w:space="0" w:color="auto"/>
        <w:right w:val="none" w:sz="0" w:space="0" w:color="auto"/>
      </w:divBdr>
    </w:div>
    <w:div w:id="716930893">
      <w:bodyDiv w:val="1"/>
      <w:marLeft w:val="0"/>
      <w:marRight w:val="0"/>
      <w:marTop w:val="0"/>
      <w:marBottom w:val="0"/>
      <w:divBdr>
        <w:top w:val="none" w:sz="0" w:space="0" w:color="auto"/>
        <w:left w:val="none" w:sz="0" w:space="0" w:color="auto"/>
        <w:bottom w:val="none" w:sz="0" w:space="0" w:color="auto"/>
        <w:right w:val="none" w:sz="0" w:space="0" w:color="auto"/>
      </w:divBdr>
    </w:div>
    <w:div w:id="1305159770">
      <w:bodyDiv w:val="1"/>
      <w:marLeft w:val="0"/>
      <w:marRight w:val="0"/>
      <w:marTop w:val="0"/>
      <w:marBottom w:val="0"/>
      <w:divBdr>
        <w:top w:val="none" w:sz="0" w:space="0" w:color="auto"/>
        <w:left w:val="none" w:sz="0" w:space="0" w:color="auto"/>
        <w:bottom w:val="none" w:sz="0" w:space="0" w:color="auto"/>
        <w:right w:val="none" w:sz="0" w:space="0" w:color="auto"/>
      </w:divBdr>
    </w:div>
    <w:div w:id="1528519642">
      <w:bodyDiv w:val="1"/>
      <w:marLeft w:val="0"/>
      <w:marRight w:val="0"/>
      <w:marTop w:val="0"/>
      <w:marBottom w:val="0"/>
      <w:divBdr>
        <w:top w:val="none" w:sz="0" w:space="0" w:color="auto"/>
        <w:left w:val="none" w:sz="0" w:space="0" w:color="auto"/>
        <w:bottom w:val="none" w:sz="0" w:space="0" w:color="auto"/>
        <w:right w:val="none" w:sz="0" w:space="0" w:color="auto"/>
      </w:divBdr>
    </w:div>
    <w:div w:id="1698384951">
      <w:bodyDiv w:val="1"/>
      <w:marLeft w:val="0"/>
      <w:marRight w:val="0"/>
      <w:marTop w:val="0"/>
      <w:marBottom w:val="0"/>
      <w:divBdr>
        <w:top w:val="none" w:sz="0" w:space="0" w:color="auto"/>
        <w:left w:val="none" w:sz="0" w:space="0" w:color="auto"/>
        <w:bottom w:val="none" w:sz="0" w:space="0" w:color="auto"/>
        <w:right w:val="none" w:sz="0" w:space="0" w:color="auto"/>
      </w:divBdr>
    </w:div>
    <w:div w:id="18687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nkedin.com/in/tala-hamdan-620437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2024-04-17T20:50:00Z</dcterms:created>
  <dcterms:modified xsi:type="dcterms:W3CDTF">2024-05-29T11:24:00Z</dcterms:modified>
</cp:coreProperties>
</file>