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B1D2C" w14:textId="5A252659" w:rsidR="00087044" w:rsidRPr="00F260A8" w:rsidRDefault="0006650D" w:rsidP="00087044">
      <w:pPr>
        <w:pStyle w:val="Title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Enter your name:"/>
          <w:tag w:val=""/>
          <w:id w:val="-328297061"/>
          <w:placeholder>
            <w:docPart w:val="968AAE70D0CD41E1AD4D12DA16FAFA88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B83215" w:rsidRPr="00F260A8">
            <w:rPr>
              <w:rFonts w:ascii="Times New Roman" w:hAnsi="Times New Roman" w:cs="Times New Roman"/>
            </w:rPr>
            <w:t>Melissa Abou Chakra</w:t>
          </w:r>
        </w:sdtContent>
      </w:sdt>
      <w:r w:rsidR="00B83215" w:rsidRPr="00F260A8">
        <w:rPr>
          <w:rFonts w:ascii="Times New Roman" w:hAnsi="Times New Roman" w:cs="Times New Roman"/>
        </w:rPr>
        <w:t xml:space="preserve"> </w:t>
      </w:r>
    </w:p>
    <w:p w14:paraId="4A44E0E3" w14:textId="10A4A48B" w:rsidR="005E513B" w:rsidRPr="00F260A8" w:rsidRDefault="005E513B" w:rsidP="005E513B">
      <w:pPr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b/>
          <w:bCs/>
          <w:color w:val="auto"/>
        </w:rPr>
        <w:t>Address:</w:t>
      </w:r>
      <w:r w:rsidRPr="00F260A8">
        <w:rPr>
          <w:rFonts w:ascii="Times New Roman" w:hAnsi="Times New Roman" w:cs="Times New Roman"/>
          <w:color w:val="auto"/>
        </w:rPr>
        <w:t xml:space="preserve"> Beirut, Lebanon |</w:t>
      </w:r>
      <w:r w:rsidR="007C4B5A">
        <w:rPr>
          <w:rFonts w:ascii="Times New Roman" w:hAnsi="Times New Roman" w:cs="Times New Roman"/>
          <w:color w:val="auto"/>
        </w:rPr>
        <w:t xml:space="preserve"> </w:t>
      </w:r>
      <w:r w:rsidRPr="00F260A8">
        <w:rPr>
          <w:rFonts w:ascii="Times New Roman" w:hAnsi="Times New Roman" w:cs="Times New Roman"/>
          <w:b/>
          <w:bCs/>
          <w:color w:val="auto"/>
        </w:rPr>
        <w:t xml:space="preserve">Mobile: </w:t>
      </w:r>
      <w:r w:rsidRPr="00F260A8">
        <w:rPr>
          <w:rFonts w:ascii="Times New Roman" w:hAnsi="Times New Roman" w:cs="Times New Roman"/>
          <w:color w:val="auto"/>
        </w:rPr>
        <w:t> +961 70483229 | </w:t>
      </w:r>
      <w:r w:rsidRPr="00F260A8">
        <w:rPr>
          <w:rFonts w:ascii="Times New Roman" w:hAnsi="Times New Roman" w:cs="Times New Roman"/>
          <w:b/>
          <w:bCs/>
          <w:color w:val="auto"/>
        </w:rPr>
        <w:t xml:space="preserve">Email: </w:t>
      </w:r>
      <w:hyperlink r:id="rId7" w:history="1">
        <w:r w:rsidRPr="00F260A8">
          <w:rPr>
            <w:rFonts w:ascii="Times New Roman" w:hAnsi="Times New Roman" w:cs="Times New Roman"/>
            <w:color w:val="auto"/>
          </w:rPr>
          <w:t>melissa.g.abouchakra@gmail.com</w:t>
        </w:r>
      </w:hyperlink>
      <w:r w:rsidRPr="00F260A8">
        <w:rPr>
          <w:rFonts w:ascii="Times New Roman" w:hAnsi="Times New Roman" w:cs="Times New Roman"/>
          <w:color w:val="auto"/>
        </w:rPr>
        <w:t xml:space="preserve">  </w:t>
      </w:r>
    </w:p>
    <w:p w14:paraId="31C7C1C8" w14:textId="35DC44AF" w:rsidR="00A16CDC" w:rsidRPr="00F260A8" w:rsidRDefault="007C4B5A" w:rsidP="005E513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Digital </w:t>
      </w:r>
      <w:r w:rsidR="008A1E0B">
        <w:rPr>
          <w:rFonts w:ascii="Times New Roman" w:hAnsi="Times New Roman" w:cs="Times New Roman"/>
          <w:b/>
          <w:bCs/>
          <w:color w:val="auto"/>
        </w:rPr>
        <w:t>Marketing</w:t>
      </w:r>
      <w:r w:rsidR="004E0461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F260A8">
        <w:rPr>
          <w:rFonts w:ascii="Times New Roman" w:hAnsi="Times New Roman" w:cs="Times New Roman"/>
          <w:b/>
          <w:bCs/>
          <w:color w:val="auto"/>
        </w:rPr>
        <w:t xml:space="preserve">| </w:t>
      </w:r>
      <w:r w:rsidR="00A16CDC" w:rsidRPr="00F260A8">
        <w:rPr>
          <w:rFonts w:ascii="Times New Roman" w:hAnsi="Times New Roman" w:cs="Times New Roman"/>
          <w:b/>
          <w:bCs/>
          <w:color w:val="auto"/>
        </w:rPr>
        <w:t xml:space="preserve">Customer Service | </w:t>
      </w:r>
      <w:r w:rsidR="006618D3">
        <w:rPr>
          <w:rFonts w:ascii="Times New Roman" w:hAnsi="Times New Roman" w:cs="Times New Roman"/>
          <w:b/>
          <w:bCs/>
          <w:color w:val="auto"/>
        </w:rPr>
        <w:t>CX</w:t>
      </w:r>
      <w:r w:rsidR="00A16CDC" w:rsidRPr="00F260A8">
        <w:rPr>
          <w:rFonts w:ascii="Times New Roman" w:hAnsi="Times New Roman" w:cs="Times New Roman"/>
          <w:b/>
          <w:bCs/>
          <w:color w:val="auto"/>
        </w:rPr>
        <w:t xml:space="preserve"> | </w:t>
      </w:r>
      <w:r w:rsidR="006618D3">
        <w:rPr>
          <w:rFonts w:ascii="Times New Roman" w:hAnsi="Times New Roman" w:cs="Times New Roman"/>
          <w:b/>
          <w:bCs/>
          <w:color w:val="auto"/>
        </w:rPr>
        <w:t>SEO</w:t>
      </w:r>
      <w:r w:rsidR="003B6431">
        <w:rPr>
          <w:rFonts w:ascii="Times New Roman" w:hAnsi="Times New Roman" w:cs="Times New Roman"/>
          <w:b/>
          <w:bCs/>
          <w:color w:val="auto"/>
        </w:rPr>
        <w:t xml:space="preserve"> | Financial Services</w:t>
      </w:r>
    </w:p>
    <w:p w14:paraId="7C57D89A" w14:textId="655D4D8A" w:rsidR="00A16CDC" w:rsidRPr="00F260A8" w:rsidRDefault="00287881" w:rsidP="00A16CDC">
      <w:pPr>
        <w:rPr>
          <w:rFonts w:ascii="Times New Roman" w:hAnsi="Times New Roman" w:cs="Times New Roman"/>
          <w:i/>
          <w:iCs/>
          <w:color w:val="auto"/>
        </w:rPr>
      </w:pPr>
      <w:r w:rsidRPr="00F260A8">
        <w:rPr>
          <w:rFonts w:ascii="Times New Roman" w:hAnsi="Times New Roman" w:cs="Times New Roman"/>
          <w:i/>
          <w:iCs/>
          <w:color w:val="auto"/>
        </w:rPr>
        <w:t>Dynamic, peop</w:t>
      </w:r>
      <w:r w:rsidR="009115B4">
        <w:rPr>
          <w:rFonts w:ascii="Times New Roman" w:hAnsi="Times New Roman" w:cs="Times New Roman"/>
          <w:i/>
          <w:iCs/>
          <w:color w:val="auto"/>
        </w:rPr>
        <w:t>le-oriented, and a social media-</w:t>
      </w:r>
      <w:r w:rsidRPr="00F260A8">
        <w:rPr>
          <w:rFonts w:ascii="Times New Roman" w:hAnsi="Times New Roman" w:cs="Times New Roman"/>
          <w:i/>
          <w:iCs/>
          <w:color w:val="auto"/>
        </w:rPr>
        <w:t xml:space="preserve">savvy professional with </w:t>
      </w:r>
      <w:r w:rsidR="006618D3">
        <w:rPr>
          <w:rFonts w:ascii="Times New Roman" w:hAnsi="Times New Roman" w:cs="Times New Roman"/>
          <w:bCs/>
          <w:i/>
          <w:iCs/>
          <w:color w:val="auto"/>
        </w:rPr>
        <w:t>a strong sense of initiative, and a collaborative spirit which allowed me to excel in my professional and volunteer work.</w:t>
      </w:r>
    </w:p>
    <w:p w14:paraId="6681EFA7" w14:textId="0A09F130" w:rsidR="00257DF0" w:rsidRPr="00F260A8" w:rsidRDefault="002D1014" w:rsidP="00257DF0">
      <w:pPr>
        <w:pStyle w:val="Heading2"/>
        <w:shd w:val="clear" w:color="auto" w:fill="FFFFFF"/>
        <w:rPr>
          <w:rFonts w:ascii="Times New Roman" w:hAnsi="Times New Roman" w:cs="Times New Roman"/>
          <w:color w:val="141414" w:themeColor="accent1"/>
          <w:sz w:val="24"/>
          <w:szCs w:val="28"/>
          <w:u w:val="single"/>
        </w:rPr>
      </w:pPr>
      <w:r w:rsidRPr="00F260A8">
        <w:rPr>
          <w:rFonts w:ascii="Times New Roman" w:hAnsi="Times New Roman" w:cs="Times New Roman"/>
          <w:color w:val="141414" w:themeColor="accent1"/>
          <w:sz w:val="24"/>
          <w:szCs w:val="28"/>
          <w:u w:val="single"/>
        </w:rPr>
        <w:t>E</w:t>
      </w:r>
      <w:r w:rsidR="003C07E5">
        <w:rPr>
          <w:rFonts w:ascii="Times New Roman" w:hAnsi="Times New Roman" w:cs="Times New Roman"/>
          <w:color w:val="141414" w:themeColor="accent1"/>
          <w:sz w:val="24"/>
          <w:szCs w:val="28"/>
          <w:u w:val="single"/>
        </w:rPr>
        <w:t>ducation</w:t>
      </w:r>
      <w:r w:rsidR="009E1767">
        <w:rPr>
          <w:rFonts w:ascii="Times New Roman" w:hAnsi="Times New Roman" w:cs="Times New Roman"/>
          <w:color w:val="141414" w:themeColor="accent1"/>
          <w:sz w:val="24"/>
          <w:szCs w:val="28"/>
          <w:u w:val="single"/>
        </w:rPr>
        <w:t xml:space="preserve"> </w:t>
      </w:r>
    </w:p>
    <w:p w14:paraId="2E72002C" w14:textId="7ADB311B" w:rsidR="002D1014" w:rsidRPr="00F260A8" w:rsidRDefault="002D1014" w:rsidP="00BD7D8D">
      <w:pPr>
        <w:pStyle w:val="Heading2"/>
        <w:shd w:val="clear" w:color="auto" w:fill="FFFFFF"/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</w:pPr>
      <w:r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Associate Diploma in Digital Marketing                     </w:t>
      </w:r>
      <w:r w:rsid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        </w:t>
      </w:r>
      <w:r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>|</w:t>
      </w:r>
      <w:r w:rsid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</w:t>
      </w:r>
      <w:r w:rsidR="00BD7D8D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>LAU</w:t>
      </w:r>
      <w:r w:rsidR="00BD7D8D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</w:t>
      </w:r>
      <w:r w:rsidR="003B6431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>(2024)</w:t>
      </w:r>
    </w:p>
    <w:p w14:paraId="0FB653F0" w14:textId="7FECF59A" w:rsidR="00394A6D" w:rsidRPr="00F260A8" w:rsidRDefault="00B83215" w:rsidP="00E20E84">
      <w:pPr>
        <w:pStyle w:val="Heading2"/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</w:pPr>
      <w:r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>Master 1 of Business Administration</w:t>
      </w:r>
      <w:r w:rsidR="007D00B3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> </w:t>
      </w:r>
      <w:r w:rsidR="00E20E84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           </w:t>
      </w:r>
      <w:r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</w:t>
      </w:r>
      <w:r w:rsidR="00E20E84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</w:t>
      </w:r>
      <w:r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</w:t>
      </w:r>
      <w:r w:rsid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                   </w:t>
      </w:r>
      <w:r w:rsidR="007D00B3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>| </w:t>
      </w:r>
      <w:r w:rsidR="00087044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>LEBANESE UNIVERSITY</w:t>
      </w:r>
      <w:r w:rsidR="00E20E84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(2021)</w:t>
      </w:r>
    </w:p>
    <w:p w14:paraId="5F1D731B" w14:textId="1FA5212A" w:rsidR="00B83215" w:rsidRPr="00F260A8" w:rsidRDefault="00087044" w:rsidP="007E7808">
      <w:pPr>
        <w:pStyle w:val="Heading2"/>
        <w:spacing w:line="360" w:lineRule="auto"/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</w:pPr>
      <w:r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Bachelor of Business </w:t>
      </w:r>
      <w:r w:rsidR="00B83215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Administration  </w:t>
      </w:r>
      <w:r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</w:t>
      </w:r>
      <w:r w:rsidR="00E20E84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 </w:t>
      </w:r>
      <w:r w:rsid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                              </w:t>
      </w:r>
      <w:r w:rsidR="007D00B3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>|</w:t>
      </w:r>
      <w:r w:rsidR="00E20E84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</w:t>
      </w:r>
      <w:r w:rsidR="00B83215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>LEBANESE UNIVERSITY</w:t>
      </w:r>
      <w:r w:rsidR="00E20E84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(2018)</w:t>
      </w:r>
    </w:p>
    <w:p w14:paraId="39356B65" w14:textId="5E43AF5C" w:rsidR="002D1014" w:rsidRDefault="002D1014" w:rsidP="007E7808">
      <w:pPr>
        <w:pStyle w:val="Heading2"/>
        <w:spacing w:line="360" w:lineRule="auto"/>
        <w:rPr>
          <w:rFonts w:ascii="Times New Roman" w:hAnsi="Times New Roman" w:cs="Times New Roman"/>
          <w:color w:val="141414" w:themeColor="accent1"/>
          <w:sz w:val="24"/>
          <w:szCs w:val="28"/>
          <w:u w:val="single"/>
        </w:rPr>
      </w:pPr>
      <w:r w:rsidRPr="00F260A8">
        <w:rPr>
          <w:rFonts w:ascii="Times New Roman" w:hAnsi="Times New Roman" w:cs="Times New Roman"/>
          <w:color w:val="141414" w:themeColor="accent1"/>
          <w:sz w:val="24"/>
          <w:szCs w:val="28"/>
          <w:u w:val="single"/>
        </w:rPr>
        <w:t>CERTTIFICATIONS</w:t>
      </w:r>
    </w:p>
    <w:p w14:paraId="1D77B4DE" w14:textId="1DCB19E9" w:rsidR="003B6431" w:rsidRPr="003B6431" w:rsidRDefault="003B6431" w:rsidP="003B6431">
      <w:pPr>
        <w:pStyle w:val="Heading2"/>
        <w:shd w:val="clear" w:color="auto" w:fill="FFFFFF"/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</w:pPr>
      <w:r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Essential New Skills in Media &amp; Communications         </w:t>
      </w:r>
      <w:r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     </w:t>
      </w:r>
      <w:r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>| LINKEDIN LEARNING (2023)</w:t>
      </w:r>
    </w:p>
    <w:p w14:paraId="74AA459A" w14:textId="78054DD9" w:rsidR="00B66A3C" w:rsidRPr="00F260A8" w:rsidRDefault="00E20E84" w:rsidP="00E20E84">
      <w:pPr>
        <w:pStyle w:val="Heading2"/>
        <w:shd w:val="clear" w:color="auto" w:fill="FFFFFF"/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</w:pPr>
      <w:r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>Intermediate C</w:t>
      </w:r>
      <w:r w:rsidR="00B66A3C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>ustomer</w:t>
      </w:r>
      <w:r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Service &amp; Business E</w:t>
      </w:r>
      <w:r w:rsidR="00087044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tiquette    </w:t>
      </w:r>
      <w:r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   </w:t>
      </w:r>
      <w:r w:rsid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  </w:t>
      </w:r>
      <w:r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>| TAWJIH</w:t>
      </w:r>
      <w:r w:rsidR="00B66A3C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 xml:space="preserve"> </w:t>
      </w:r>
      <w:r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>(</w:t>
      </w:r>
      <w:r w:rsidR="00B66A3C"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>2022</w:t>
      </w:r>
      <w:r w:rsidRPr="00F260A8">
        <w:rPr>
          <w:rFonts w:ascii="Times New Roman" w:eastAsiaTheme="minorHAnsi" w:hAnsi="Times New Roman" w:cs="Times New Roman"/>
          <w:b w:val="0"/>
          <w:caps w:val="0"/>
          <w:color w:val="auto"/>
          <w:szCs w:val="22"/>
        </w:rPr>
        <w:t>)</w:t>
      </w:r>
    </w:p>
    <w:p w14:paraId="48686BFC" w14:textId="5319459B" w:rsidR="00B83215" w:rsidRPr="00F260A8" w:rsidRDefault="007E7808" w:rsidP="00123923">
      <w:pPr>
        <w:pStyle w:val="Heading2"/>
        <w:rPr>
          <w:rFonts w:ascii="Times New Roman" w:hAnsi="Times New Roman" w:cs="Times New Roman"/>
          <w:color w:val="auto"/>
          <w:sz w:val="24"/>
          <w:szCs w:val="28"/>
          <w:u w:val="single"/>
        </w:rPr>
      </w:pPr>
      <w:r w:rsidRPr="00F260A8">
        <w:rPr>
          <w:rFonts w:ascii="Times New Roman" w:hAnsi="Times New Roman" w:cs="Times New Roman"/>
          <w:color w:val="auto"/>
          <w:sz w:val="24"/>
          <w:szCs w:val="28"/>
          <w:u w:val="single"/>
        </w:rPr>
        <w:t>PROFESSIONAL EXPERIENCE</w:t>
      </w:r>
    </w:p>
    <w:p w14:paraId="216FB354" w14:textId="77777777" w:rsidR="00851858" w:rsidRPr="00F260A8" w:rsidRDefault="00851858" w:rsidP="00851858">
      <w:pPr>
        <w:widowControl w:val="0"/>
        <w:tabs>
          <w:tab w:val="left" w:pos="1881"/>
        </w:tabs>
        <w:autoSpaceDE w:val="0"/>
        <w:autoSpaceDN w:val="0"/>
        <w:spacing w:after="0"/>
        <w:jc w:val="both"/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</w:pPr>
    </w:p>
    <w:p w14:paraId="07D5B498" w14:textId="0AEB505C" w:rsidR="00B83215" w:rsidRPr="00F260A8" w:rsidRDefault="00851858" w:rsidP="003B6431">
      <w:pPr>
        <w:pStyle w:val="Heading2"/>
        <w:rPr>
          <w:rFonts w:ascii="Times New Roman" w:hAnsi="Times New Roman" w:cs="Times New Roman"/>
        </w:rPr>
      </w:pPr>
      <w:r w:rsidRPr="00112E99">
        <w:rPr>
          <w:rFonts w:ascii="Times New Roman" w:hAnsi="Times New Roman" w:cs="Times New Roman"/>
        </w:rPr>
        <w:t>Customer service</w:t>
      </w:r>
      <w:r w:rsidR="007E7808" w:rsidRPr="00F260A8">
        <w:rPr>
          <w:rFonts w:ascii="Times New Roman" w:hAnsi="Times New Roman" w:cs="Times New Roman"/>
        </w:rPr>
        <w:t xml:space="preserve"> </w:t>
      </w:r>
      <w:r w:rsidR="003B6431">
        <w:rPr>
          <w:rFonts w:ascii="Times New Roman" w:hAnsi="Times New Roman" w:cs="Times New Roman"/>
        </w:rPr>
        <w:t>OFFICER</w:t>
      </w:r>
      <w:r w:rsidR="00B83215" w:rsidRPr="00F260A8">
        <w:rPr>
          <w:rFonts w:ascii="Times New Roman" w:hAnsi="Times New Roman" w:cs="Times New Roman"/>
        </w:rPr>
        <w:t> | </w:t>
      </w:r>
      <w:r w:rsidR="007E7808" w:rsidRPr="00F260A8">
        <w:rPr>
          <w:rFonts w:ascii="Times New Roman" w:hAnsi="Times New Roman" w:cs="Times New Roman"/>
        </w:rPr>
        <w:t>OMT</w:t>
      </w:r>
      <w:r w:rsidR="00B83215" w:rsidRPr="00F260A8">
        <w:rPr>
          <w:rFonts w:ascii="Times New Roman" w:hAnsi="Times New Roman" w:cs="Times New Roman"/>
        </w:rPr>
        <w:t> | </w:t>
      </w:r>
      <w:r w:rsidR="007E7808" w:rsidRPr="00F260A8">
        <w:rPr>
          <w:rFonts w:ascii="Times New Roman" w:hAnsi="Times New Roman" w:cs="Times New Roman"/>
        </w:rPr>
        <w:t>JANUARY 2023</w:t>
      </w:r>
      <w:r w:rsidR="00B83215" w:rsidRPr="00F260A8">
        <w:rPr>
          <w:rFonts w:ascii="Times New Roman" w:hAnsi="Times New Roman" w:cs="Times New Roman"/>
        </w:rPr>
        <w:t xml:space="preserve"> </w:t>
      </w:r>
      <w:r w:rsidR="007E7808" w:rsidRPr="00F260A8">
        <w:rPr>
          <w:rFonts w:ascii="Times New Roman" w:hAnsi="Times New Roman" w:cs="Times New Roman"/>
        </w:rPr>
        <w:t>–</w:t>
      </w:r>
      <w:r w:rsidR="00B83215" w:rsidRPr="00F260A8">
        <w:rPr>
          <w:rFonts w:ascii="Times New Roman" w:hAnsi="Times New Roman" w:cs="Times New Roman"/>
        </w:rPr>
        <w:t xml:space="preserve"> </w:t>
      </w:r>
      <w:r w:rsidR="007E7808" w:rsidRPr="00F260A8">
        <w:rPr>
          <w:rFonts w:ascii="Times New Roman" w:hAnsi="Times New Roman" w:cs="Times New Roman"/>
        </w:rPr>
        <w:t>PRESENT</w:t>
      </w:r>
    </w:p>
    <w:p w14:paraId="5DBAF642" w14:textId="705C19A2" w:rsidR="00F80FEB" w:rsidRPr="00F260A8" w:rsidRDefault="00582FCD" w:rsidP="009572AB">
      <w:pPr>
        <w:tabs>
          <w:tab w:val="left" w:pos="1881"/>
        </w:tabs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 w:rsidRPr="00F260A8">
        <w:rPr>
          <w:rFonts w:ascii="Times New Roman" w:hAnsi="Times New Roman" w:cs="Times New Roman"/>
          <w:b/>
          <w:bCs/>
          <w:color w:val="auto"/>
          <w:sz w:val="18"/>
          <w:szCs w:val="18"/>
        </w:rPr>
        <w:t>N.B</w:t>
      </w:r>
      <w:r w:rsidRPr="00F260A8">
        <w:rPr>
          <w:rFonts w:ascii="Times New Roman" w:hAnsi="Times New Roman" w:cs="Times New Roman"/>
          <w:color w:val="auto"/>
          <w:sz w:val="18"/>
          <w:szCs w:val="18"/>
        </w:rPr>
        <w:t>: OMT</w:t>
      </w:r>
      <w:r w:rsidR="00E20E84" w:rsidRPr="00F260A8">
        <w:rPr>
          <w:rFonts w:ascii="Times New Roman" w:hAnsi="Times New Roman" w:cs="Times New Roman"/>
          <w:color w:val="auto"/>
          <w:sz w:val="18"/>
          <w:szCs w:val="18"/>
        </w:rPr>
        <w:t xml:space="preserve"> (Online Money Transfer) </w:t>
      </w:r>
      <w:r w:rsidRPr="00F260A8">
        <w:rPr>
          <w:rFonts w:ascii="Times New Roman" w:hAnsi="Times New Roman" w:cs="Times New Roman"/>
          <w:color w:val="auto"/>
          <w:sz w:val="18"/>
          <w:szCs w:val="18"/>
        </w:rPr>
        <w:t>is an accredited Western Union agent in Lebanon, and is a recognized financial services leader with a broad portfolio of services and partnerships.</w:t>
      </w:r>
    </w:p>
    <w:p w14:paraId="7AF0F05C" w14:textId="239B6FE4" w:rsidR="00F80FEB" w:rsidRPr="00F80FEB" w:rsidRDefault="00F80FEB" w:rsidP="00F80FEB">
      <w:pPr>
        <w:pStyle w:val="ListParagraph"/>
        <w:widowControl w:val="0"/>
        <w:numPr>
          <w:ilvl w:val="0"/>
          <w:numId w:val="30"/>
        </w:numPr>
        <w:tabs>
          <w:tab w:val="left" w:pos="1881"/>
        </w:tabs>
        <w:autoSpaceDE w:val="0"/>
        <w:autoSpaceDN w:val="0"/>
        <w:spacing w:before="3" w:after="0" w:line="220" w:lineRule="auto"/>
        <w:ind w:right="169"/>
        <w:jc w:val="both"/>
        <w:rPr>
          <w:rFonts w:ascii="Times New Roman" w:hAnsi="Times New Roman" w:cs="Times New Roman"/>
          <w:color w:val="auto"/>
        </w:rPr>
      </w:pPr>
      <w:r w:rsidRPr="00F80FEB">
        <w:rPr>
          <w:rFonts w:ascii="Times New Roman" w:hAnsi="Times New Roman" w:cs="Times New Roman"/>
          <w:color w:val="auto"/>
        </w:rPr>
        <w:t>Lead in daily operations of the contact center, ensuring that customer</w:t>
      </w:r>
      <w:r>
        <w:rPr>
          <w:rFonts w:ascii="Times New Roman" w:hAnsi="Times New Roman" w:cs="Times New Roman"/>
          <w:color w:val="auto"/>
        </w:rPr>
        <w:t xml:space="preserve"> service representatives are </w:t>
      </w:r>
      <w:r w:rsidRPr="00F80FEB">
        <w:rPr>
          <w:rFonts w:ascii="Times New Roman" w:hAnsi="Times New Roman" w:cs="Times New Roman"/>
          <w:color w:val="auto"/>
        </w:rPr>
        <w:t xml:space="preserve">well-informed, trained, and motivated to provide exceptional services and adhere </w:t>
      </w:r>
      <w:r w:rsidRPr="00F260A8">
        <w:rPr>
          <w:rFonts w:ascii="Times New Roman" w:hAnsi="Times New Roman" w:cs="Times New Roman"/>
          <w:color w:val="auto"/>
        </w:rPr>
        <w:t>to</w:t>
      </w:r>
      <w:r>
        <w:rPr>
          <w:rFonts w:ascii="Times New Roman" w:hAnsi="Times New Roman" w:cs="Times New Roman"/>
          <w:color w:val="auto"/>
        </w:rPr>
        <w:t xml:space="preserve"> the</w:t>
      </w:r>
      <w:r w:rsidRPr="00F260A8">
        <w:rPr>
          <w:rFonts w:ascii="Times New Roman" w:hAnsi="Times New Roman" w:cs="Times New Roman"/>
          <w:color w:val="auto"/>
        </w:rPr>
        <w:t xml:space="preserve"> s</w:t>
      </w:r>
      <w:r>
        <w:rPr>
          <w:rFonts w:ascii="Times New Roman" w:hAnsi="Times New Roman" w:cs="Times New Roman"/>
          <w:color w:val="auto"/>
        </w:rPr>
        <w:t>et CRM procedures and standards</w:t>
      </w:r>
    </w:p>
    <w:p w14:paraId="65D42BD6" w14:textId="0DE9EEF1" w:rsidR="009115B4" w:rsidRPr="00FB0D57" w:rsidRDefault="00E93578" w:rsidP="00FB0D57">
      <w:pPr>
        <w:pStyle w:val="ListParagraph"/>
        <w:widowControl w:val="0"/>
        <w:numPr>
          <w:ilvl w:val="0"/>
          <w:numId w:val="30"/>
        </w:numPr>
        <w:tabs>
          <w:tab w:val="left" w:pos="1881"/>
        </w:tabs>
        <w:autoSpaceDE w:val="0"/>
        <w:autoSpaceDN w:val="0"/>
        <w:spacing w:after="0" w:line="262" w:lineRule="exact"/>
        <w:jc w:val="both"/>
        <w:rPr>
          <w:rFonts w:ascii="Times New Roman" w:hAnsi="Times New Roman" w:cs="Times New Roman"/>
          <w:color w:val="auto"/>
        </w:rPr>
      </w:pPr>
      <w:r w:rsidRPr="00F80FEB">
        <w:rPr>
          <w:rFonts w:ascii="Times New Roman" w:hAnsi="Times New Roman" w:cs="Times New Roman"/>
          <w:color w:val="auto"/>
        </w:rPr>
        <w:t xml:space="preserve">Professionally represented </w:t>
      </w:r>
      <w:r w:rsidR="00871839" w:rsidRPr="00F80FEB">
        <w:rPr>
          <w:rFonts w:ascii="Times New Roman" w:hAnsi="Times New Roman" w:cs="Times New Roman"/>
          <w:color w:val="auto"/>
        </w:rPr>
        <w:t xml:space="preserve">the company’s image </w:t>
      </w:r>
      <w:r w:rsidR="009115B4">
        <w:rPr>
          <w:rFonts w:ascii="Times New Roman" w:hAnsi="Times New Roman" w:cs="Times New Roman"/>
          <w:color w:val="auto"/>
        </w:rPr>
        <w:t>by</w:t>
      </w:r>
      <w:r w:rsidR="00871839" w:rsidRPr="00F80FEB">
        <w:rPr>
          <w:rFonts w:ascii="Times New Roman" w:hAnsi="Times New Roman" w:cs="Times New Roman"/>
          <w:color w:val="auto"/>
        </w:rPr>
        <w:t xml:space="preserve"> </w:t>
      </w:r>
      <w:r w:rsidR="00F80FEB" w:rsidRPr="00F80FEB">
        <w:rPr>
          <w:rFonts w:ascii="Times New Roman" w:hAnsi="Times New Roman" w:cs="Times New Roman"/>
          <w:color w:val="auto"/>
        </w:rPr>
        <w:t>fostering a seamless and positive customer experience across all touchpoints</w:t>
      </w:r>
      <w:r w:rsidR="00F80FEB" w:rsidRPr="00FB0D57">
        <w:rPr>
          <w:rFonts w:ascii="Times New Roman" w:hAnsi="Times New Roman" w:cs="Times New Roman"/>
          <w:color w:val="auto"/>
        </w:rPr>
        <w:t>, leveraging customer feedback and data to identify t</w:t>
      </w:r>
      <w:r w:rsidR="009115B4" w:rsidRPr="00FB0D57">
        <w:rPr>
          <w:rFonts w:ascii="Times New Roman" w:hAnsi="Times New Roman" w:cs="Times New Roman"/>
          <w:color w:val="auto"/>
        </w:rPr>
        <w:t>rends and areas for enhancement</w:t>
      </w:r>
    </w:p>
    <w:p w14:paraId="1B0826AE" w14:textId="77777777" w:rsidR="009115B4" w:rsidRDefault="009115B4" w:rsidP="00CF46DC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before="3" w:after="0" w:line="220" w:lineRule="auto"/>
        <w:ind w:right="169"/>
        <w:jc w:val="both"/>
        <w:rPr>
          <w:rFonts w:ascii="Times New Roman" w:hAnsi="Times New Roman" w:cs="Times New Roman"/>
          <w:color w:val="auto"/>
        </w:rPr>
      </w:pPr>
      <w:r w:rsidRPr="009115B4">
        <w:rPr>
          <w:rFonts w:ascii="Times New Roman" w:hAnsi="Times New Roman" w:cs="Times New Roman"/>
          <w:color w:val="auto"/>
        </w:rPr>
        <w:t>Managed complex customer complaints or escalations while ensuring timely resolution by</w:t>
      </w:r>
      <w:r w:rsidR="00806B48" w:rsidRPr="009115B4">
        <w:rPr>
          <w:rFonts w:ascii="Times New Roman" w:hAnsi="Times New Roman" w:cs="Times New Roman"/>
          <w:color w:val="auto"/>
        </w:rPr>
        <w:t xml:space="preserve"> analyzing and evaluating </w:t>
      </w:r>
      <w:r w:rsidRPr="009115B4">
        <w:rPr>
          <w:rFonts w:ascii="Times New Roman" w:hAnsi="Times New Roman" w:cs="Times New Roman"/>
          <w:color w:val="auto"/>
        </w:rPr>
        <w:t>customers’</w:t>
      </w:r>
      <w:r w:rsidR="00806B48" w:rsidRPr="009115B4">
        <w:rPr>
          <w:rFonts w:ascii="Times New Roman" w:hAnsi="Times New Roman" w:cs="Times New Roman"/>
          <w:color w:val="auto"/>
        </w:rPr>
        <w:t xml:space="preserve"> requests </w:t>
      </w:r>
      <w:r w:rsidRPr="009115B4">
        <w:rPr>
          <w:rFonts w:ascii="Times New Roman" w:hAnsi="Times New Roman" w:cs="Times New Roman"/>
          <w:color w:val="auto"/>
        </w:rPr>
        <w:t xml:space="preserve">efficiently, </w:t>
      </w:r>
      <w:r w:rsidR="00806B48" w:rsidRPr="009115B4">
        <w:rPr>
          <w:rFonts w:ascii="Times New Roman" w:hAnsi="Times New Roman" w:cs="Times New Roman"/>
          <w:color w:val="auto"/>
        </w:rPr>
        <w:t>gathering needed da</w:t>
      </w:r>
      <w:r>
        <w:rPr>
          <w:rFonts w:ascii="Times New Roman" w:hAnsi="Times New Roman" w:cs="Times New Roman"/>
          <w:color w:val="auto"/>
        </w:rPr>
        <w:t>ta and case details</w:t>
      </w:r>
    </w:p>
    <w:p w14:paraId="532CFE6C" w14:textId="2B91E21E" w:rsidR="007E7808" w:rsidRPr="009115B4" w:rsidRDefault="00456D0E" w:rsidP="00CF46DC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before="3" w:after="0" w:line="220" w:lineRule="auto"/>
        <w:ind w:right="16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Assisted</w:t>
      </w:r>
      <w:r w:rsidR="00DA41FE" w:rsidRPr="009115B4">
        <w:rPr>
          <w:rFonts w:ascii="Times New Roman" w:hAnsi="Times New Roman" w:cs="Times New Roman"/>
          <w:color w:val="auto"/>
        </w:rPr>
        <w:t xml:space="preserve"> c</w:t>
      </w:r>
      <w:r w:rsidR="00806B48" w:rsidRPr="009115B4">
        <w:rPr>
          <w:rFonts w:ascii="Times New Roman" w:hAnsi="Times New Roman" w:cs="Times New Roman"/>
          <w:color w:val="auto"/>
        </w:rPr>
        <w:t>ustomers with</w:t>
      </w:r>
      <w:r w:rsidR="00871839" w:rsidRPr="009115B4">
        <w:rPr>
          <w:rFonts w:ascii="Times New Roman" w:hAnsi="Times New Roman" w:cs="Times New Roman"/>
          <w:color w:val="auto"/>
        </w:rPr>
        <w:t xml:space="preserve"> </w:t>
      </w:r>
      <w:r w:rsidR="00806B48" w:rsidRPr="009115B4">
        <w:rPr>
          <w:rFonts w:ascii="Times New Roman" w:hAnsi="Times New Roman" w:cs="Times New Roman"/>
          <w:color w:val="auto"/>
        </w:rPr>
        <w:t xml:space="preserve">end-user software adoption, </w:t>
      </w:r>
      <w:r w:rsidR="00F80FEB" w:rsidRPr="009115B4">
        <w:rPr>
          <w:rFonts w:ascii="Times New Roman" w:hAnsi="Times New Roman" w:cs="Times New Roman"/>
          <w:color w:val="auto"/>
        </w:rPr>
        <w:t>addressing their inquiries and issues effectively</w:t>
      </w:r>
      <w:r w:rsidR="008E143B">
        <w:rPr>
          <w:rFonts w:ascii="Times New Roman" w:hAnsi="Times New Roman" w:cs="Times New Roman"/>
          <w:color w:val="auto"/>
        </w:rPr>
        <w:t xml:space="preserve"> </w:t>
      </w:r>
      <w:r w:rsidR="00FF1AAA">
        <w:rPr>
          <w:rFonts w:ascii="Times New Roman" w:hAnsi="Times New Roman" w:cs="Times New Roman"/>
          <w:color w:val="auto"/>
        </w:rPr>
        <w:t xml:space="preserve"> </w:t>
      </w:r>
      <w:r w:rsidR="00F7409B">
        <w:rPr>
          <w:rFonts w:ascii="Times New Roman" w:hAnsi="Times New Roman" w:cs="Times New Roman"/>
          <w:color w:val="auto"/>
        </w:rPr>
        <w:t xml:space="preserve"> </w:t>
      </w:r>
      <w:r w:rsidR="00F95AE7">
        <w:rPr>
          <w:rFonts w:ascii="Times New Roman" w:hAnsi="Times New Roman" w:cs="Times New Roman"/>
          <w:color w:val="auto"/>
        </w:rPr>
        <w:t xml:space="preserve"> </w:t>
      </w:r>
    </w:p>
    <w:p w14:paraId="4B93D4A4" w14:textId="1F8DA349" w:rsidR="00DA41FE" w:rsidRPr="00F260A8" w:rsidRDefault="00DA41FE" w:rsidP="00D3556B">
      <w:pPr>
        <w:pStyle w:val="ListParagraph"/>
        <w:widowControl w:val="0"/>
        <w:numPr>
          <w:ilvl w:val="0"/>
          <w:numId w:val="30"/>
        </w:numPr>
        <w:tabs>
          <w:tab w:val="left" w:pos="1881"/>
        </w:tabs>
        <w:autoSpaceDE w:val="0"/>
        <w:autoSpaceDN w:val="0"/>
        <w:spacing w:before="3" w:after="0" w:line="220" w:lineRule="auto"/>
        <w:ind w:right="169"/>
        <w:jc w:val="both"/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color w:val="auto"/>
        </w:rPr>
        <w:t xml:space="preserve">Performed </w:t>
      </w:r>
      <w:r w:rsidR="00DE5602" w:rsidRPr="00F260A8">
        <w:rPr>
          <w:rFonts w:ascii="Times New Roman" w:hAnsi="Times New Roman" w:cs="Times New Roman"/>
          <w:color w:val="auto"/>
        </w:rPr>
        <w:t xml:space="preserve">back office </w:t>
      </w:r>
      <w:r w:rsidRPr="00F260A8">
        <w:rPr>
          <w:rFonts w:ascii="Times New Roman" w:hAnsi="Times New Roman" w:cs="Times New Roman"/>
          <w:color w:val="auto"/>
        </w:rPr>
        <w:t xml:space="preserve">digital application requests received by customers </w:t>
      </w:r>
      <w:r w:rsidR="00CC66AC">
        <w:rPr>
          <w:rFonts w:ascii="Times New Roman" w:hAnsi="Times New Roman" w:cs="Times New Roman"/>
          <w:color w:val="auto"/>
        </w:rPr>
        <w:t>(refunds and adjustments)</w:t>
      </w:r>
    </w:p>
    <w:p w14:paraId="5CDE0FA5" w14:textId="77777777" w:rsidR="007E7808" w:rsidRPr="00F260A8" w:rsidRDefault="007E7808" w:rsidP="00D3556B">
      <w:pPr>
        <w:pStyle w:val="ListParagraph"/>
        <w:widowControl w:val="0"/>
        <w:numPr>
          <w:ilvl w:val="0"/>
          <w:numId w:val="30"/>
        </w:numPr>
        <w:tabs>
          <w:tab w:val="left" w:pos="1881"/>
        </w:tabs>
        <w:autoSpaceDE w:val="0"/>
        <w:autoSpaceDN w:val="0"/>
        <w:spacing w:after="0" w:line="262" w:lineRule="exact"/>
        <w:jc w:val="both"/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color w:val="auto"/>
        </w:rPr>
        <w:t>Performed outgoing</w:t>
      </w:r>
      <w:r w:rsidRPr="00F260A8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F260A8">
        <w:rPr>
          <w:rFonts w:ascii="Times New Roman" w:hAnsi="Times New Roman" w:cs="Times New Roman"/>
          <w:color w:val="auto"/>
        </w:rPr>
        <w:t>calls on daily basis to solve received cases from social media platforms, other departments, or stakeholders</w:t>
      </w:r>
    </w:p>
    <w:p w14:paraId="4E0B0EA6" w14:textId="1546B092" w:rsidR="007E7808" w:rsidRPr="00F260A8" w:rsidRDefault="007E7808" w:rsidP="00D3556B">
      <w:pPr>
        <w:pStyle w:val="ListParagraph"/>
        <w:widowControl w:val="0"/>
        <w:numPr>
          <w:ilvl w:val="0"/>
          <w:numId w:val="30"/>
        </w:numPr>
        <w:tabs>
          <w:tab w:val="left" w:pos="1881"/>
        </w:tabs>
        <w:autoSpaceDE w:val="0"/>
        <w:autoSpaceDN w:val="0"/>
        <w:spacing w:after="0" w:line="262" w:lineRule="exact"/>
        <w:jc w:val="both"/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color w:val="auto"/>
        </w:rPr>
        <w:t>Advised customers with the right financial services that cater their needs</w:t>
      </w:r>
      <w:r w:rsidR="00FB0D57">
        <w:rPr>
          <w:rFonts w:ascii="Times New Roman" w:hAnsi="Times New Roman" w:cs="Times New Roman"/>
          <w:color w:val="auto"/>
        </w:rPr>
        <w:t xml:space="preserve"> and simplified our complex product offerings</w:t>
      </w:r>
    </w:p>
    <w:p w14:paraId="193DCAC0" w14:textId="699A01FB" w:rsidR="007E7808" w:rsidRPr="00F260A8" w:rsidRDefault="007E7808" w:rsidP="00D3556B">
      <w:pPr>
        <w:pStyle w:val="ListParagraph"/>
        <w:widowControl w:val="0"/>
        <w:numPr>
          <w:ilvl w:val="0"/>
          <w:numId w:val="30"/>
        </w:numPr>
        <w:tabs>
          <w:tab w:val="left" w:pos="1881"/>
        </w:tabs>
        <w:autoSpaceDE w:val="0"/>
        <w:autoSpaceDN w:val="0"/>
        <w:spacing w:after="0" w:line="262" w:lineRule="exact"/>
        <w:jc w:val="both"/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color w:val="auto"/>
        </w:rPr>
        <w:t>Helped in preventing future fraud cases through fraud awareness and prompt action before or after a fraud case occurred</w:t>
      </w:r>
    </w:p>
    <w:p w14:paraId="333FFC98" w14:textId="13401D70" w:rsidR="00B26947" w:rsidRDefault="007E7808" w:rsidP="00D3556B">
      <w:pPr>
        <w:pStyle w:val="ListParagraph"/>
        <w:widowControl w:val="0"/>
        <w:numPr>
          <w:ilvl w:val="0"/>
          <w:numId w:val="30"/>
        </w:numPr>
        <w:tabs>
          <w:tab w:val="left" w:pos="188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color w:val="auto"/>
        </w:rPr>
        <w:t xml:space="preserve">Provided customers with accurate financial transactions statuses </w:t>
      </w:r>
      <w:r w:rsidR="00297CF4">
        <w:rPr>
          <w:rFonts w:ascii="Times New Roman" w:hAnsi="Times New Roman" w:cs="Times New Roman"/>
          <w:color w:val="auto"/>
        </w:rPr>
        <w:t>by</w:t>
      </w:r>
      <w:r w:rsidRPr="00F260A8">
        <w:rPr>
          <w:rFonts w:ascii="Times New Roman" w:hAnsi="Times New Roman" w:cs="Times New Roman"/>
          <w:color w:val="auto"/>
        </w:rPr>
        <w:t xml:space="preserve"> navigating between the received emails, internal applications, </w:t>
      </w:r>
      <w:r w:rsidR="00DE5602" w:rsidRPr="00F260A8">
        <w:rPr>
          <w:rFonts w:ascii="Times New Roman" w:hAnsi="Times New Roman" w:cs="Times New Roman"/>
          <w:color w:val="auto"/>
        </w:rPr>
        <w:t>Cybersource payment gateway</w:t>
      </w:r>
      <w:r w:rsidRPr="00F260A8">
        <w:rPr>
          <w:rFonts w:ascii="Times New Roman" w:hAnsi="Times New Roman" w:cs="Times New Roman"/>
          <w:color w:val="auto"/>
        </w:rPr>
        <w:t>, and Microsoft 365 Dynamics</w:t>
      </w:r>
    </w:p>
    <w:p w14:paraId="5D5D5CF8" w14:textId="77777777" w:rsidR="00FB0D57" w:rsidRPr="00F260A8" w:rsidRDefault="00FB0D57" w:rsidP="00FB0D57">
      <w:pPr>
        <w:pStyle w:val="ListParagraph"/>
        <w:widowControl w:val="0"/>
        <w:numPr>
          <w:ilvl w:val="0"/>
          <w:numId w:val="30"/>
        </w:numPr>
        <w:tabs>
          <w:tab w:val="left" w:pos="1881"/>
        </w:tabs>
        <w:autoSpaceDE w:val="0"/>
        <w:autoSpaceDN w:val="0"/>
        <w:spacing w:before="3" w:after="0" w:line="220" w:lineRule="auto"/>
        <w:ind w:right="169"/>
        <w:jc w:val="both"/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color w:val="auto"/>
        </w:rPr>
        <w:t>Proposed ideas for better workflow</w:t>
      </w:r>
    </w:p>
    <w:p w14:paraId="475BA138" w14:textId="1C094855" w:rsidR="00FB0D57" w:rsidRPr="00FB0D57" w:rsidRDefault="00FB0D57" w:rsidP="00FB0D57">
      <w:pPr>
        <w:pStyle w:val="ListParagraph"/>
        <w:widowControl w:val="0"/>
        <w:numPr>
          <w:ilvl w:val="0"/>
          <w:numId w:val="30"/>
        </w:numPr>
        <w:tabs>
          <w:tab w:val="left" w:pos="1881"/>
        </w:tabs>
        <w:autoSpaceDE w:val="0"/>
        <w:autoSpaceDN w:val="0"/>
        <w:spacing w:after="0" w:line="262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Pr="00F260A8">
        <w:rPr>
          <w:rFonts w:ascii="Times New Roman" w:hAnsi="Times New Roman" w:cs="Times New Roman"/>
          <w:color w:val="auto"/>
        </w:rPr>
        <w:t>erformed telemarketing campaigns to cross-sell or up-sell</w:t>
      </w:r>
      <w:r w:rsidRPr="00F260A8">
        <w:rPr>
          <w:rFonts w:ascii="Times New Roman" w:hAnsi="Times New Roman" w:cs="Times New Roman"/>
          <w:color w:val="auto"/>
          <w:spacing w:val="-11"/>
        </w:rPr>
        <w:t xml:space="preserve"> </w:t>
      </w:r>
      <w:r>
        <w:rPr>
          <w:rFonts w:ascii="Times New Roman" w:hAnsi="Times New Roman" w:cs="Times New Roman"/>
          <w:color w:val="auto"/>
        </w:rPr>
        <w:t>services</w:t>
      </w:r>
    </w:p>
    <w:p w14:paraId="056134FB" w14:textId="77777777" w:rsidR="00FE4724" w:rsidRPr="00F260A8" w:rsidRDefault="00FE4724" w:rsidP="00FE4724">
      <w:pPr>
        <w:widowControl w:val="0"/>
        <w:tabs>
          <w:tab w:val="left" w:pos="1881"/>
        </w:tabs>
        <w:autoSpaceDE w:val="0"/>
        <w:autoSpaceDN w:val="0"/>
        <w:spacing w:after="0"/>
        <w:jc w:val="both"/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</w:pPr>
    </w:p>
    <w:p w14:paraId="0B81908F" w14:textId="77777777" w:rsidR="00851858" w:rsidRPr="00F260A8" w:rsidRDefault="00851858" w:rsidP="00851858">
      <w:pPr>
        <w:widowControl w:val="0"/>
        <w:tabs>
          <w:tab w:val="left" w:pos="1881"/>
        </w:tabs>
        <w:autoSpaceDE w:val="0"/>
        <w:autoSpaceDN w:val="0"/>
        <w:spacing w:after="0"/>
        <w:jc w:val="both"/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</w:pPr>
      <w:r w:rsidRPr="00112E99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>Customer service</w:t>
      </w:r>
      <w:r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 Representative</w:t>
      </w:r>
      <w:r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   </w:t>
      </w:r>
      <w:r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> </w:t>
      </w:r>
      <w:r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   </w:t>
      </w:r>
      <w:r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>| OMT | </w:t>
      </w:r>
      <w:r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>April 2019</w:t>
      </w:r>
      <w:r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 – DECEMBER 2022</w:t>
      </w:r>
    </w:p>
    <w:p w14:paraId="0493825D" w14:textId="77777777" w:rsidR="00851858" w:rsidRPr="00F260A8" w:rsidRDefault="00851858" w:rsidP="00851858">
      <w:pPr>
        <w:widowControl w:val="0"/>
        <w:tabs>
          <w:tab w:val="left" w:pos="1881"/>
        </w:tabs>
        <w:autoSpaceDE w:val="0"/>
        <w:autoSpaceDN w:val="0"/>
        <w:spacing w:after="0"/>
        <w:jc w:val="both"/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</w:pPr>
    </w:p>
    <w:p w14:paraId="29FCD70B" w14:textId="37CB1F38" w:rsidR="00851858" w:rsidRPr="00F260A8" w:rsidRDefault="00142CA8" w:rsidP="00142CA8">
      <w:pPr>
        <w:widowControl w:val="0"/>
        <w:tabs>
          <w:tab w:val="left" w:pos="1881"/>
        </w:tabs>
        <w:autoSpaceDE w:val="0"/>
        <w:autoSpaceDN w:val="0"/>
        <w:spacing w:after="0"/>
        <w:jc w:val="both"/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</w:pPr>
      <w:r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outbound customer service                     | </w:t>
      </w:r>
      <w:r w:rsidR="00851858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OMT | JANUARY 2018 – </w:t>
      </w:r>
      <w:r w:rsidR="0085185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>march 2019</w:t>
      </w:r>
      <w:r w:rsidR="00851858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   </w:t>
      </w:r>
    </w:p>
    <w:p w14:paraId="63D28FBE" w14:textId="77777777" w:rsidR="00851858" w:rsidRPr="00F260A8" w:rsidRDefault="00851858" w:rsidP="00851858">
      <w:pPr>
        <w:pStyle w:val="Heading2"/>
        <w:rPr>
          <w:rFonts w:ascii="Times New Roman" w:hAnsi="Times New Roman" w:cs="Times New Roman"/>
        </w:rPr>
      </w:pPr>
      <w:r w:rsidRPr="00F260A8">
        <w:rPr>
          <w:rFonts w:ascii="Times New Roman" w:hAnsi="Times New Roman" w:cs="Times New Roman"/>
        </w:rPr>
        <w:lastRenderedPageBreak/>
        <w:t>HR INTER</w:t>
      </w:r>
      <w:r>
        <w:rPr>
          <w:rFonts w:ascii="Times New Roman" w:hAnsi="Times New Roman" w:cs="Times New Roman"/>
        </w:rPr>
        <w:t>NSHIP                                                       |    FMPS HOLDING</w:t>
      </w:r>
      <w:r w:rsidRPr="00F260A8">
        <w:rPr>
          <w:rFonts w:ascii="Times New Roman" w:hAnsi="Times New Roman" w:cs="Times New Roman"/>
        </w:rPr>
        <w:t xml:space="preserve">   | AUGUST 2016</w:t>
      </w:r>
    </w:p>
    <w:p w14:paraId="1FE1688E" w14:textId="77777777" w:rsidR="00851858" w:rsidRPr="00F260A8" w:rsidRDefault="00851858" w:rsidP="00851858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fmcg sales promotion                                                                          </w:t>
      </w:r>
      <w:r w:rsidRPr="00F260A8">
        <w:rPr>
          <w:rFonts w:ascii="Times New Roman" w:hAnsi="Times New Roman" w:cs="Times New Roman"/>
        </w:rPr>
        <w:t>| 2016</w:t>
      </w:r>
    </w:p>
    <w:p w14:paraId="79C61D1C" w14:textId="6DAA6478" w:rsidR="00FE4724" w:rsidRPr="00F260A8" w:rsidRDefault="00FE4724" w:rsidP="00A472B5">
      <w:pPr>
        <w:widowControl w:val="0"/>
        <w:tabs>
          <w:tab w:val="left" w:pos="1881"/>
        </w:tabs>
        <w:autoSpaceDE w:val="0"/>
        <w:autoSpaceDN w:val="0"/>
        <w:spacing w:after="0"/>
        <w:jc w:val="both"/>
        <w:rPr>
          <w:rFonts w:ascii="Times New Roman" w:hAnsi="Times New Roman" w:cs="Times New Roman"/>
        </w:rPr>
      </w:pPr>
    </w:p>
    <w:p w14:paraId="58A676CE" w14:textId="63BD3BF1" w:rsidR="00A472B5" w:rsidRPr="00F260A8" w:rsidRDefault="00A472B5" w:rsidP="00A472B5">
      <w:pPr>
        <w:widowControl w:val="0"/>
        <w:tabs>
          <w:tab w:val="left" w:pos="1881"/>
        </w:tabs>
        <w:autoSpaceDE w:val="0"/>
        <w:autoSpaceDN w:val="0"/>
        <w:spacing w:after="0"/>
        <w:jc w:val="both"/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  <w:u w:val="single"/>
        </w:rPr>
      </w:pPr>
      <w:r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  <w:u w:val="single"/>
        </w:rPr>
        <w:t>VOLUNTEER EXPERIENCE</w:t>
      </w:r>
    </w:p>
    <w:p w14:paraId="4A0F1C38" w14:textId="77777777" w:rsidR="002D1014" w:rsidRPr="00F260A8" w:rsidRDefault="002D1014" w:rsidP="00A472B5">
      <w:pPr>
        <w:widowControl w:val="0"/>
        <w:tabs>
          <w:tab w:val="left" w:pos="1881"/>
        </w:tabs>
        <w:autoSpaceDE w:val="0"/>
        <w:autoSpaceDN w:val="0"/>
        <w:spacing w:after="0"/>
        <w:jc w:val="both"/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  <w:u w:val="single"/>
        </w:rPr>
      </w:pPr>
    </w:p>
    <w:p w14:paraId="118D3DE7" w14:textId="3A65A644" w:rsidR="002D1014" w:rsidRPr="00F260A8" w:rsidRDefault="002B638C" w:rsidP="002B638C">
      <w:pPr>
        <w:widowControl w:val="0"/>
        <w:tabs>
          <w:tab w:val="left" w:pos="1881"/>
        </w:tabs>
        <w:autoSpaceDE w:val="0"/>
        <w:autoSpaceDN w:val="0"/>
        <w:spacing w:after="0"/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</w:pPr>
      <w:r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CLUB PRESIDENT </w:t>
      </w:r>
      <w:r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              </w:t>
      </w:r>
      <w:r w:rsidR="002D1014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| ROTARACT </w:t>
      </w:r>
      <w:r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INTL </w:t>
      </w:r>
      <w:r w:rsidR="002D1014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>| NGO</w:t>
      </w:r>
      <w:r w:rsidR="00C64C17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 </w:t>
      </w:r>
      <w:r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>|</w:t>
      </w:r>
      <w:r w:rsidR="002D1014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 </w:t>
      </w:r>
      <w:r w:rsidR="003B6431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>July</w:t>
      </w:r>
      <w:r w:rsidR="002D1014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 202</w:t>
      </w:r>
      <w:r w:rsidR="003B6431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>4</w:t>
      </w:r>
      <w:r w:rsidR="002D1014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 – PRESENT</w:t>
      </w:r>
    </w:p>
    <w:p w14:paraId="5C92F1A2" w14:textId="77777777" w:rsidR="00A472B5" w:rsidRPr="00F260A8" w:rsidRDefault="00A472B5" w:rsidP="00A472B5">
      <w:pPr>
        <w:widowControl w:val="0"/>
        <w:tabs>
          <w:tab w:val="left" w:pos="1881"/>
        </w:tabs>
        <w:autoSpaceDE w:val="0"/>
        <w:autoSpaceDN w:val="0"/>
        <w:spacing w:after="0"/>
        <w:jc w:val="both"/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  <w:u w:val="single"/>
        </w:rPr>
      </w:pPr>
    </w:p>
    <w:p w14:paraId="75CF0E46" w14:textId="710FD42F" w:rsidR="0046585D" w:rsidRPr="00F260A8" w:rsidRDefault="002B638C" w:rsidP="002B638C">
      <w:pPr>
        <w:widowControl w:val="0"/>
        <w:tabs>
          <w:tab w:val="left" w:pos="1881"/>
        </w:tabs>
        <w:autoSpaceDE w:val="0"/>
        <w:autoSpaceDN w:val="0"/>
        <w:spacing w:after="0"/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</w:pPr>
      <w:r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COMMUNITY MANAGER | ROTARACT </w:t>
      </w:r>
      <w:r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INTL </w:t>
      </w:r>
      <w:r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>| NGO</w:t>
      </w:r>
      <w:r w:rsidR="0046585D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 | AUGUST 2022 – PRESENT</w:t>
      </w:r>
    </w:p>
    <w:p w14:paraId="59CDB945" w14:textId="77777777" w:rsidR="00661D1F" w:rsidRPr="00F260A8" w:rsidRDefault="00661D1F" w:rsidP="004115E0">
      <w:pPr>
        <w:widowControl w:val="0"/>
        <w:tabs>
          <w:tab w:val="left" w:pos="1881"/>
        </w:tabs>
        <w:autoSpaceDE w:val="0"/>
        <w:autoSpaceDN w:val="0"/>
        <w:spacing w:after="0"/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</w:pPr>
    </w:p>
    <w:p w14:paraId="44497005" w14:textId="2B8A94B6" w:rsidR="00661D1F" w:rsidRPr="00F260A8" w:rsidRDefault="002B638C" w:rsidP="002B638C">
      <w:pPr>
        <w:widowControl w:val="0"/>
        <w:tabs>
          <w:tab w:val="left" w:pos="1881"/>
        </w:tabs>
        <w:autoSpaceDE w:val="0"/>
        <w:autoSpaceDN w:val="0"/>
        <w:spacing w:after="0"/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</w:pPr>
      <w:r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Telethon operator    | </w:t>
      </w:r>
      <w:r w:rsidR="00142C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children cancer center </w:t>
      </w:r>
      <w:r w:rsidR="00661D1F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>| 2023</w:t>
      </w:r>
    </w:p>
    <w:p w14:paraId="101F07B0" w14:textId="77777777" w:rsidR="00FE4724" w:rsidRPr="00F260A8" w:rsidRDefault="00FE4724" w:rsidP="0046585D">
      <w:pPr>
        <w:widowControl w:val="0"/>
        <w:tabs>
          <w:tab w:val="left" w:pos="1881"/>
        </w:tabs>
        <w:autoSpaceDE w:val="0"/>
        <w:autoSpaceDN w:val="0"/>
        <w:spacing w:after="0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3EF18F6A" w14:textId="3D72BF6C" w:rsidR="00B26947" w:rsidRPr="00F260A8" w:rsidRDefault="002B638C" w:rsidP="002B638C">
      <w:pPr>
        <w:widowControl w:val="0"/>
        <w:tabs>
          <w:tab w:val="left" w:pos="1881"/>
        </w:tabs>
        <w:autoSpaceDE w:val="0"/>
        <w:autoSpaceDN w:val="0"/>
        <w:spacing w:after="0"/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</w:pPr>
      <w:r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Social Media Designer &amp; Business plan writer </w:t>
      </w:r>
      <w:r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| </w:t>
      </w:r>
      <w:r w:rsidR="0046585D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>LAMSA LEBANON</w:t>
      </w:r>
      <w:r w:rsidR="004115E0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 |</w:t>
      </w:r>
      <w:r w:rsidR="0046585D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 </w:t>
      </w:r>
      <w:r w:rsidR="004115E0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>ngo</w:t>
      </w:r>
      <w:r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 </w:t>
      </w:r>
      <w:r w:rsidR="0046585D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| </w:t>
      </w:r>
      <w:r w:rsidR="00333636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APRIL &amp; MAY </w:t>
      </w:r>
      <w:r w:rsidR="004115E0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>2023</w:t>
      </w:r>
      <w:r w:rsidR="00523222" w:rsidRPr="00F260A8">
        <w:rPr>
          <w:rFonts w:ascii="Times New Roman" w:eastAsiaTheme="majorEastAsia" w:hAnsi="Times New Roman" w:cs="Times New Roman"/>
          <w:b/>
          <w:caps/>
          <w:color w:val="191919" w:themeColor="background2" w:themeShade="1A"/>
          <w:szCs w:val="26"/>
        </w:rPr>
        <w:t xml:space="preserve"> </w:t>
      </w:r>
    </w:p>
    <w:p w14:paraId="58D0FD53" w14:textId="0E33B6C1" w:rsidR="008A1E0B" w:rsidRPr="00F260A8" w:rsidRDefault="00B26947" w:rsidP="00993BF5">
      <w:pPr>
        <w:pStyle w:val="Heading2"/>
        <w:rPr>
          <w:rFonts w:ascii="Times New Roman" w:hAnsi="Times New Roman" w:cs="Times New Roman"/>
          <w:sz w:val="24"/>
          <w:szCs w:val="28"/>
          <w:u w:val="single"/>
        </w:rPr>
      </w:pPr>
      <w:r w:rsidRPr="00F260A8">
        <w:rPr>
          <w:rFonts w:ascii="Times New Roman" w:hAnsi="Times New Roman" w:cs="Times New Roman"/>
          <w:sz w:val="24"/>
          <w:szCs w:val="28"/>
          <w:u w:val="single"/>
        </w:rPr>
        <w:t>core competencies</w:t>
      </w:r>
    </w:p>
    <w:p w14:paraId="204567A4" w14:textId="66E6D5C5" w:rsidR="00B26947" w:rsidRDefault="00B26947" w:rsidP="00935CD9">
      <w:pPr>
        <w:pStyle w:val="ListParagraph"/>
        <w:widowControl w:val="0"/>
        <w:numPr>
          <w:ilvl w:val="0"/>
          <w:numId w:val="32"/>
        </w:numPr>
        <w:tabs>
          <w:tab w:val="left" w:pos="1881"/>
        </w:tabs>
        <w:autoSpaceDE w:val="0"/>
        <w:autoSpaceDN w:val="0"/>
        <w:spacing w:after="0"/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color w:val="auto"/>
        </w:rPr>
        <w:t>Excellent interpersonal and verbal/written communication skills</w:t>
      </w:r>
    </w:p>
    <w:p w14:paraId="40A3E499" w14:textId="368A0E05" w:rsidR="006618D3" w:rsidRDefault="006618D3" w:rsidP="00935CD9">
      <w:pPr>
        <w:pStyle w:val="ListParagraph"/>
        <w:widowControl w:val="0"/>
        <w:numPr>
          <w:ilvl w:val="0"/>
          <w:numId w:val="32"/>
        </w:numPr>
        <w:tabs>
          <w:tab w:val="left" w:pos="1881"/>
        </w:tabs>
        <w:autoSpaceDE w:val="0"/>
        <w:autoSpaceDN w:val="0"/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SEO optimization</w:t>
      </w:r>
    </w:p>
    <w:p w14:paraId="166184A6" w14:textId="362A8216" w:rsidR="002509C4" w:rsidRDefault="002509C4" w:rsidP="00935CD9">
      <w:pPr>
        <w:pStyle w:val="ListParagraph"/>
        <w:widowControl w:val="0"/>
        <w:numPr>
          <w:ilvl w:val="0"/>
          <w:numId w:val="32"/>
        </w:numPr>
        <w:tabs>
          <w:tab w:val="left" w:pos="1881"/>
        </w:tabs>
        <w:autoSpaceDE w:val="0"/>
        <w:autoSpaceDN w:val="0"/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Google Analytics</w:t>
      </w:r>
      <w:bookmarkStart w:id="0" w:name="_GoBack"/>
      <w:bookmarkEnd w:id="0"/>
    </w:p>
    <w:p w14:paraId="05AFCF53" w14:textId="2D4BDC15" w:rsidR="008A1E0B" w:rsidRDefault="008A1E0B" w:rsidP="00935CD9">
      <w:pPr>
        <w:pStyle w:val="ListParagraph"/>
        <w:widowControl w:val="0"/>
        <w:numPr>
          <w:ilvl w:val="0"/>
          <w:numId w:val="32"/>
        </w:numPr>
        <w:tabs>
          <w:tab w:val="left" w:pos="1881"/>
        </w:tabs>
        <w:autoSpaceDE w:val="0"/>
        <w:autoSpaceDN w:val="0"/>
        <w:spacing w:after="0"/>
        <w:rPr>
          <w:rFonts w:ascii="Times New Roman" w:hAnsi="Times New Roman" w:cs="Times New Roman"/>
          <w:color w:val="auto"/>
        </w:rPr>
      </w:pPr>
      <w:r w:rsidRPr="008A1E0B">
        <w:rPr>
          <w:rFonts w:ascii="Times New Roman" w:hAnsi="Times New Roman" w:cs="Times New Roman"/>
          <w:color w:val="auto"/>
        </w:rPr>
        <w:t>Social media copywriting</w:t>
      </w:r>
    </w:p>
    <w:p w14:paraId="6F70CEF6" w14:textId="62325BD5" w:rsidR="008A1E0B" w:rsidRPr="008A1E0B" w:rsidRDefault="008A1E0B" w:rsidP="008A1E0B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Times New Roman" w:hAnsi="Times New Roman" w:cs="Times New Roman"/>
          <w:color w:val="auto"/>
        </w:rPr>
        <w:t>Ability to multitask and manage multiple accounts simultaneously</w:t>
      </w:r>
    </w:p>
    <w:p w14:paraId="0961F403" w14:textId="77777777" w:rsidR="008A1E0B" w:rsidRPr="00F260A8" w:rsidRDefault="008A1E0B" w:rsidP="008A1E0B">
      <w:pPr>
        <w:pStyle w:val="ListParagraph"/>
        <w:widowControl w:val="0"/>
        <w:numPr>
          <w:ilvl w:val="0"/>
          <w:numId w:val="32"/>
        </w:numPr>
        <w:tabs>
          <w:tab w:val="left" w:pos="1881"/>
        </w:tabs>
        <w:autoSpaceDE w:val="0"/>
        <w:autoSpaceDN w:val="0"/>
        <w:spacing w:after="0" w:line="262" w:lineRule="exact"/>
        <w:contextualSpacing w:val="0"/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color w:val="auto"/>
        </w:rPr>
        <w:t xml:space="preserve">Ability to create Flyers, Logos, Social media content through </w:t>
      </w:r>
      <w:r>
        <w:rPr>
          <w:rFonts w:ascii="Times New Roman" w:hAnsi="Times New Roman" w:cs="Times New Roman"/>
          <w:color w:val="auto"/>
        </w:rPr>
        <w:t>Canva</w:t>
      </w:r>
    </w:p>
    <w:p w14:paraId="71B1D8A0" w14:textId="5DACE7FD" w:rsidR="008A1E0B" w:rsidRDefault="008A1E0B" w:rsidP="008A1E0B">
      <w:pPr>
        <w:pStyle w:val="ListParagraph"/>
        <w:widowControl w:val="0"/>
        <w:numPr>
          <w:ilvl w:val="0"/>
          <w:numId w:val="32"/>
        </w:numPr>
        <w:tabs>
          <w:tab w:val="left" w:pos="1881"/>
        </w:tabs>
        <w:autoSpaceDE w:val="0"/>
        <w:autoSpaceDN w:val="0"/>
        <w:spacing w:after="0" w:line="262" w:lineRule="exact"/>
        <w:contextualSpacing w:val="0"/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color w:val="auto"/>
        </w:rPr>
        <w:t>Content creation | Instagram &amp; Facebook</w:t>
      </w:r>
    </w:p>
    <w:p w14:paraId="4D4CAC50" w14:textId="54A87343" w:rsidR="008A1E0B" w:rsidRDefault="008A1E0B" w:rsidP="008A1E0B">
      <w:pPr>
        <w:pStyle w:val="ListParagraph"/>
        <w:widowControl w:val="0"/>
        <w:numPr>
          <w:ilvl w:val="0"/>
          <w:numId w:val="32"/>
        </w:numPr>
        <w:tabs>
          <w:tab w:val="left" w:pos="1881"/>
        </w:tabs>
        <w:autoSpaceDE w:val="0"/>
        <w:autoSpaceDN w:val="0"/>
        <w:spacing w:after="0" w:line="262" w:lineRule="exact"/>
        <w:contextualSpacing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Excellent time-management skills</w:t>
      </w:r>
    </w:p>
    <w:p w14:paraId="5D5AC122" w14:textId="74DF7BC6" w:rsidR="008A1E0B" w:rsidRDefault="008A1E0B" w:rsidP="008A1E0B">
      <w:pPr>
        <w:pStyle w:val="ListParagraph"/>
        <w:widowControl w:val="0"/>
        <w:numPr>
          <w:ilvl w:val="0"/>
          <w:numId w:val="32"/>
        </w:numPr>
        <w:tabs>
          <w:tab w:val="left" w:pos="1881"/>
        </w:tabs>
        <w:autoSpaceDE w:val="0"/>
        <w:autoSpaceDN w:val="0"/>
        <w:spacing w:after="0" w:line="262" w:lineRule="exact"/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color w:val="auto"/>
        </w:rPr>
        <w:t xml:space="preserve">Adaptability, flexibility, and cultural sensitivity to work in a dynamic and fast-paced </w:t>
      </w:r>
      <w:r>
        <w:rPr>
          <w:rFonts w:ascii="Times New Roman" w:hAnsi="Times New Roman" w:cs="Times New Roman"/>
          <w:color w:val="auto"/>
        </w:rPr>
        <w:t>multicultural environment</w:t>
      </w:r>
    </w:p>
    <w:p w14:paraId="733EF649" w14:textId="42B5B216" w:rsidR="008A1E0B" w:rsidRPr="008A1E0B" w:rsidRDefault="008A1E0B" w:rsidP="008A1E0B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35609">
        <w:rPr>
          <w:rFonts w:ascii="Times New Roman" w:hAnsi="Times New Roman" w:cs="Times New Roman"/>
          <w:color w:val="auto"/>
        </w:rPr>
        <w:t>Fast learner</w:t>
      </w:r>
      <w:r>
        <w:rPr>
          <w:rFonts w:ascii="Times New Roman" w:hAnsi="Times New Roman" w:cs="Times New Roman"/>
          <w:color w:val="auto"/>
        </w:rPr>
        <w:t xml:space="preserve"> and the ability to work independently </w:t>
      </w:r>
    </w:p>
    <w:p w14:paraId="18F7738A" w14:textId="7E421E14" w:rsidR="00235609" w:rsidRDefault="00235609" w:rsidP="00935CD9">
      <w:pPr>
        <w:pStyle w:val="ListParagraph"/>
        <w:widowControl w:val="0"/>
        <w:numPr>
          <w:ilvl w:val="0"/>
          <w:numId w:val="32"/>
        </w:numPr>
        <w:tabs>
          <w:tab w:val="left" w:pos="1881"/>
        </w:tabs>
        <w:autoSpaceDE w:val="0"/>
        <w:autoSpaceDN w:val="0"/>
        <w:spacing w:after="0"/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color w:val="auto"/>
        </w:rPr>
        <w:t>Proficient in Microsoft applications (PowerPoint, Word, Excel,</w:t>
      </w:r>
      <w:r w:rsidRPr="00F260A8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F260A8">
        <w:rPr>
          <w:rFonts w:ascii="Times New Roman" w:hAnsi="Times New Roman" w:cs="Times New Roman"/>
          <w:color w:val="auto"/>
        </w:rPr>
        <w:t>Outlook, and 365 Dynamics)</w:t>
      </w:r>
    </w:p>
    <w:p w14:paraId="4988D967" w14:textId="7BE78544" w:rsidR="00235609" w:rsidRPr="00235609" w:rsidRDefault="00235609" w:rsidP="00235609">
      <w:pPr>
        <w:pStyle w:val="ListParagraph"/>
        <w:widowControl w:val="0"/>
        <w:numPr>
          <w:ilvl w:val="0"/>
          <w:numId w:val="32"/>
        </w:numPr>
        <w:tabs>
          <w:tab w:val="left" w:pos="1881"/>
        </w:tabs>
        <w:autoSpaceDE w:val="0"/>
        <w:autoSpaceDN w:val="0"/>
        <w:spacing w:after="0" w:line="262" w:lineRule="exact"/>
        <w:contextualSpacing w:val="0"/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color w:val="auto"/>
        </w:rPr>
        <w:t>Proficient in Contact Center Operations, CRM systems &amp; software</w:t>
      </w:r>
      <w:r>
        <w:rPr>
          <w:rFonts w:ascii="Times New Roman" w:hAnsi="Times New Roman" w:cs="Times New Roman"/>
          <w:color w:val="auto"/>
        </w:rPr>
        <w:t xml:space="preserve"> (Zendesk, Avaya)</w:t>
      </w:r>
    </w:p>
    <w:p w14:paraId="3832A6DB" w14:textId="77777777" w:rsidR="00235609" w:rsidRPr="00235609" w:rsidRDefault="00235609" w:rsidP="00235609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auto"/>
        </w:rPr>
      </w:pPr>
      <w:r w:rsidRPr="00235609">
        <w:rPr>
          <w:rFonts w:ascii="Times New Roman" w:hAnsi="Times New Roman" w:cs="Times New Roman"/>
          <w:color w:val="auto"/>
        </w:rPr>
        <w:t>Ability to gather and synthesize complex information, make sound tactical decisions, and communicate such information in a clear, simple way to a variety of audiences, ranging from senior executives to working-level analysts and technical specialists</w:t>
      </w:r>
    </w:p>
    <w:p w14:paraId="52D8BEE0" w14:textId="277024A0" w:rsidR="00935CD9" w:rsidRPr="00235609" w:rsidRDefault="00935CD9" w:rsidP="00235609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35609">
        <w:rPr>
          <w:rFonts w:ascii="Times New Roman" w:hAnsi="Times New Roman" w:cs="Times New Roman"/>
          <w:color w:val="auto"/>
        </w:rPr>
        <w:t>Strong analytical skills to assess customer</w:t>
      </w:r>
      <w:r w:rsidR="00297CF4" w:rsidRPr="00235609">
        <w:rPr>
          <w:rFonts w:ascii="Times New Roman" w:hAnsi="Times New Roman" w:cs="Times New Roman"/>
          <w:color w:val="auto"/>
        </w:rPr>
        <w:t>s’</w:t>
      </w:r>
      <w:r w:rsidRPr="00235609">
        <w:rPr>
          <w:rFonts w:ascii="Times New Roman" w:hAnsi="Times New Roman" w:cs="Times New Roman"/>
          <w:color w:val="auto"/>
        </w:rPr>
        <w:t xml:space="preserve"> behavior</w:t>
      </w:r>
      <w:r w:rsidR="00297CF4" w:rsidRPr="00235609">
        <w:rPr>
          <w:rFonts w:ascii="Times New Roman" w:hAnsi="Times New Roman" w:cs="Times New Roman"/>
          <w:color w:val="auto"/>
        </w:rPr>
        <w:t>s</w:t>
      </w:r>
      <w:r w:rsidRPr="00235609">
        <w:rPr>
          <w:rFonts w:ascii="Times New Roman" w:hAnsi="Times New Roman" w:cs="Times New Roman"/>
          <w:color w:val="auto"/>
        </w:rPr>
        <w:t xml:space="preserve"> and preferences through feedback and data analysis</w:t>
      </w:r>
    </w:p>
    <w:p w14:paraId="7D4A37CA" w14:textId="7A57AB22" w:rsidR="00B26947" w:rsidRPr="00F260A8" w:rsidRDefault="00661D1F" w:rsidP="00935CD9">
      <w:pPr>
        <w:pStyle w:val="ListParagraph"/>
        <w:widowControl w:val="0"/>
        <w:numPr>
          <w:ilvl w:val="0"/>
          <w:numId w:val="32"/>
        </w:numPr>
        <w:tabs>
          <w:tab w:val="left" w:pos="1881"/>
        </w:tabs>
        <w:autoSpaceDE w:val="0"/>
        <w:autoSpaceDN w:val="0"/>
        <w:spacing w:after="0" w:line="262" w:lineRule="exact"/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color w:val="auto"/>
        </w:rPr>
        <w:t>Excellent problem solving and c</w:t>
      </w:r>
      <w:r w:rsidR="00B26947" w:rsidRPr="00F260A8">
        <w:rPr>
          <w:rFonts w:ascii="Times New Roman" w:hAnsi="Times New Roman" w:cs="Times New Roman"/>
          <w:color w:val="auto"/>
        </w:rPr>
        <w:t>reative conflict resolution</w:t>
      </w:r>
      <w:r w:rsidRPr="00F260A8">
        <w:rPr>
          <w:rFonts w:ascii="Times New Roman" w:hAnsi="Times New Roman" w:cs="Times New Roman"/>
          <w:color w:val="auto"/>
        </w:rPr>
        <w:t xml:space="preserve"> abilities</w:t>
      </w:r>
    </w:p>
    <w:p w14:paraId="7432E9B7" w14:textId="30D85731" w:rsidR="00935CD9" w:rsidRPr="00F260A8" w:rsidRDefault="00935CD9" w:rsidP="00935CD9">
      <w:pPr>
        <w:pStyle w:val="ListParagraph"/>
        <w:widowControl w:val="0"/>
        <w:numPr>
          <w:ilvl w:val="0"/>
          <w:numId w:val="32"/>
        </w:numPr>
        <w:tabs>
          <w:tab w:val="left" w:pos="1881"/>
        </w:tabs>
        <w:autoSpaceDE w:val="0"/>
        <w:autoSpaceDN w:val="0"/>
        <w:spacing w:after="0" w:line="262" w:lineRule="exact"/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color w:val="auto"/>
        </w:rPr>
        <w:t>Adeptness in data entry and Database Organization</w:t>
      </w:r>
    </w:p>
    <w:p w14:paraId="234B3679" w14:textId="3871C1F4" w:rsidR="00B26947" w:rsidRPr="00F260A8" w:rsidRDefault="009A314A" w:rsidP="00935CD9">
      <w:pPr>
        <w:pStyle w:val="ListParagraph"/>
        <w:widowControl w:val="0"/>
        <w:numPr>
          <w:ilvl w:val="0"/>
          <w:numId w:val="32"/>
        </w:numPr>
        <w:tabs>
          <w:tab w:val="left" w:pos="1881"/>
        </w:tabs>
        <w:autoSpaceDE w:val="0"/>
        <w:autoSpaceDN w:val="0"/>
        <w:spacing w:after="0" w:line="262" w:lineRule="exact"/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color w:val="auto"/>
        </w:rPr>
        <w:t>Ability to m</w:t>
      </w:r>
      <w:r w:rsidR="00B26947" w:rsidRPr="00F260A8">
        <w:rPr>
          <w:rFonts w:ascii="Times New Roman" w:hAnsi="Times New Roman" w:cs="Times New Roman"/>
          <w:color w:val="auto"/>
        </w:rPr>
        <w:t>aintain a positive and customer-oriented attitude</w:t>
      </w:r>
      <w:r w:rsidRPr="00F260A8">
        <w:rPr>
          <w:rFonts w:ascii="Times New Roman" w:hAnsi="Times New Roman" w:cs="Times New Roman"/>
          <w:color w:val="auto"/>
        </w:rPr>
        <w:t xml:space="preserve"> even when working under pressure</w:t>
      </w:r>
    </w:p>
    <w:p w14:paraId="3088F82B" w14:textId="4165AF1C" w:rsidR="00B26947" w:rsidRPr="00235609" w:rsidRDefault="00297CF4" w:rsidP="00235609">
      <w:pPr>
        <w:pStyle w:val="ListParagraph"/>
        <w:widowControl w:val="0"/>
        <w:numPr>
          <w:ilvl w:val="0"/>
          <w:numId w:val="32"/>
        </w:numPr>
        <w:tabs>
          <w:tab w:val="left" w:pos="1881"/>
        </w:tabs>
        <w:autoSpaceDE w:val="0"/>
        <w:autoSpaceDN w:val="0"/>
        <w:spacing w:after="0" w:line="262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Employee t</w:t>
      </w:r>
      <w:r w:rsidR="009A314A" w:rsidRPr="00F260A8">
        <w:rPr>
          <w:rFonts w:ascii="Times New Roman" w:hAnsi="Times New Roman" w:cs="Times New Roman"/>
          <w:color w:val="auto"/>
        </w:rPr>
        <w:t>raining</w:t>
      </w:r>
      <w:r w:rsidR="00F260A8" w:rsidRPr="00F260A8">
        <w:rPr>
          <w:rFonts w:ascii="Times New Roman" w:hAnsi="Times New Roman" w:cs="Times New Roman"/>
          <w:color w:val="auto"/>
        </w:rPr>
        <w:t xml:space="preserve"> &amp; evaluation</w:t>
      </w:r>
    </w:p>
    <w:p w14:paraId="565EE450" w14:textId="11D45659" w:rsidR="00B26947" w:rsidRPr="00F260A8" w:rsidRDefault="00C9184D" w:rsidP="00935CD9">
      <w:pPr>
        <w:pStyle w:val="ListParagraph"/>
        <w:widowControl w:val="0"/>
        <w:numPr>
          <w:ilvl w:val="0"/>
          <w:numId w:val="32"/>
        </w:numPr>
        <w:tabs>
          <w:tab w:val="left" w:pos="1881"/>
        </w:tabs>
        <w:autoSpaceDE w:val="0"/>
        <w:autoSpaceDN w:val="0"/>
        <w:spacing w:after="0" w:line="262" w:lineRule="exact"/>
        <w:contextualSpacing w:val="0"/>
        <w:rPr>
          <w:rFonts w:ascii="Times New Roman" w:hAnsi="Times New Roman" w:cs="Times New Roman"/>
          <w:color w:val="auto"/>
        </w:rPr>
      </w:pPr>
      <w:r w:rsidRPr="00F260A8">
        <w:rPr>
          <w:rFonts w:ascii="Times New Roman" w:hAnsi="Times New Roman" w:cs="Times New Roman"/>
          <w:color w:val="auto"/>
        </w:rPr>
        <w:t>Research skills</w:t>
      </w:r>
    </w:p>
    <w:p w14:paraId="2BF6F343" w14:textId="77777777" w:rsidR="00E20E84" w:rsidRPr="00F260A8" w:rsidRDefault="00E20E84" w:rsidP="00E20E84">
      <w:pPr>
        <w:pStyle w:val="ListParagraph"/>
        <w:widowControl w:val="0"/>
        <w:tabs>
          <w:tab w:val="left" w:pos="1881"/>
        </w:tabs>
        <w:autoSpaceDE w:val="0"/>
        <w:autoSpaceDN w:val="0"/>
        <w:spacing w:after="0" w:line="262" w:lineRule="exact"/>
        <w:contextualSpacing w:val="0"/>
        <w:rPr>
          <w:rFonts w:ascii="Times New Roman" w:hAnsi="Times New Roman" w:cs="Times New Roman"/>
          <w:color w:val="auto"/>
        </w:rPr>
      </w:pPr>
    </w:p>
    <w:p w14:paraId="72C7E33E" w14:textId="77777777" w:rsidR="000A0C7C" w:rsidRPr="00F260A8" w:rsidRDefault="000A0C7C" w:rsidP="000A0C7C">
      <w:pPr>
        <w:pStyle w:val="Heading2"/>
        <w:rPr>
          <w:rFonts w:ascii="Times New Roman" w:hAnsi="Times New Roman" w:cs="Times New Roman"/>
        </w:rPr>
      </w:pPr>
      <w:r w:rsidRPr="00F260A8">
        <w:rPr>
          <w:rFonts w:ascii="Times New Roman" w:hAnsi="Times New Roman" w:cs="Times New Roman"/>
          <w:caps w:val="0"/>
          <w:sz w:val="24"/>
          <w:szCs w:val="28"/>
          <w:u w:val="single"/>
        </w:rPr>
        <w:t>LANGUAGES</w:t>
      </w:r>
    </w:p>
    <w:p w14:paraId="7965B00A" w14:textId="77777777" w:rsidR="000A0C7C" w:rsidRPr="00F260A8" w:rsidRDefault="000A0C7C" w:rsidP="000A0C7C">
      <w:pPr>
        <w:pStyle w:val="ListBullet"/>
        <w:numPr>
          <w:ilvl w:val="0"/>
          <w:numId w:val="28"/>
        </w:numPr>
        <w:rPr>
          <w:rFonts w:ascii="Times New Roman" w:hAnsi="Times New Roman" w:cs="Times New Roman"/>
          <w:color w:val="141414" w:themeColor="accent1"/>
          <w:sz w:val="21"/>
          <w:szCs w:val="21"/>
          <w:shd w:val="clear" w:color="auto" w:fill="FFFFFF"/>
        </w:rPr>
      </w:pPr>
      <w:r w:rsidRPr="00F260A8">
        <w:rPr>
          <w:rFonts w:ascii="Times New Roman" w:eastAsiaTheme="majorEastAsia" w:hAnsi="Times New Roman" w:cs="Times New Roman"/>
          <w:b/>
          <w:caps/>
          <w:color w:val="141414" w:themeColor="accent1"/>
          <w:szCs w:val="26"/>
        </w:rPr>
        <w:t>ENGLISH</w:t>
      </w:r>
      <w:r w:rsidRPr="00F260A8">
        <w:rPr>
          <w:rFonts w:ascii="Times New Roman" w:hAnsi="Times New Roman" w:cs="Times New Roman"/>
          <w:color w:val="141414" w:themeColor="accent1"/>
        </w:rPr>
        <w:t xml:space="preserve">  – </w:t>
      </w:r>
      <w:r w:rsidRPr="00F260A8">
        <w:rPr>
          <w:rFonts w:ascii="Times New Roman" w:hAnsi="Times New Roman" w:cs="Times New Roman"/>
          <w:color w:val="141414" w:themeColor="accent1"/>
          <w:sz w:val="21"/>
          <w:szCs w:val="21"/>
          <w:shd w:val="clear" w:color="auto" w:fill="FFFFFF"/>
        </w:rPr>
        <w:t>Professional working proficiency</w:t>
      </w:r>
    </w:p>
    <w:p w14:paraId="4D1F6CD6" w14:textId="77777777" w:rsidR="000A0C7C" w:rsidRPr="00F260A8" w:rsidRDefault="000A0C7C" w:rsidP="000A0C7C">
      <w:pPr>
        <w:pStyle w:val="ListBullet"/>
        <w:numPr>
          <w:ilvl w:val="0"/>
          <w:numId w:val="28"/>
        </w:numPr>
        <w:rPr>
          <w:rFonts w:ascii="Times New Roman" w:hAnsi="Times New Roman" w:cs="Times New Roman"/>
          <w:color w:val="141414" w:themeColor="accent1"/>
          <w:sz w:val="21"/>
          <w:szCs w:val="21"/>
          <w:shd w:val="clear" w:color="auto" w:fill="FFFFFF"/>
        </w:rPr>
      </w:pPr>
      <w:r w:rsidRPr="00F260A8">
        <w:rPr>
          <w:rFonts w:ascii="Times New Roman" w:eastAsiaTheme="majorEastAsia" w:hAnsi="Times New Roman" w:cs="Times New Roman"/>
          <w:b/>
          <w:caps/>
          <w:color w:val="141414" w:themeColor="accent1"/>
          <w:szCs w:val="26"/>
        </w:rPr>
        <w:t xml:space="preserve">ARABIC   </w:t>
      </w:r>
      <w:r w:rsidRPr="00F260A8">
        <w:rPr>
          <w:rFonts w:ascii="Times New Roman" w:hAnsi="Times New Roman" w:cs="Times New Roman"/>
          <w:color w:val="141414" w:themeColor="accent1"/>
        </w:rPr>
        <w:t xml:space="preserve"> – </w:t>
      </w:r>
      <w:r w:rsidRPr="00F260A8">
        <w:rPr>
          <w:rFonts w:ascii="Times New Roman" w:hAnsi="Times New Roman" w:cs="Times New Roman"/>
          <w:color w:val="141414" w:themeColor="accent1"/>
          <w:sz w:val="21"/>
          <w:szCs w:val="21"/>
          <w:shd w:val="clear" w:color="auto" w:fill="FFFFFF"/>
        </w:rPr>
        <w:t>Native or bilingual proficiency</w:t>
      </w:r>
    </w:p>
    <w:p w14:paraId="24C18A0E" w14:textId="7671AD6C" w:rsidR="00235609" w:rsidRPr="003B6431" w:rsidRDefault="000A0C7C" w:rsidP="003B6431">
      <w:pPr>
        <w:pStyle w:val="ListBullet"/>
        <w:numPr>
          <w:ilvl w:val="0"/>
          <w:numId w:val="28"/>
        </w:numPr>
        <w:rPr>
          <w:rFonts w:ascii="Times New Roman" w:hAnsi="Times New Roman" w:cs="Times New Roman"/>
          <w:color w:val="141414" w:themeColor="accent1"/>
        </w:rPr>
      </w:pPr>
      <w:r w:rsidRPr="00F260A8">
        <w:rPr>
          <w:rFonts w:ascii="Times New Roman" w:eastAsiaTheme="majorEastAsia" w:hAnsi="Times New Roman" w:cs="Times New Roman"/>
          <w:b/>
          <w:caps/>
          <w:color w:val="141414" w:themeColor="accent1"/>
          <w:szCs w:val="26"/>
        </w:rPr>
        <w:t xml:space="preserve">FRENCH </w:t>
      </w:r>
      <w:r w:rsidRPr="00F260A8">
        <w:rPr>
          <w:rFonts w:ascii="Times New Roman" w:hAnsi="Times New Roman" w:cs="Times New Roman"/>
          <w:color w:val="141414" w:themeColor="accent1"/>
        </w:rPr>
        <w:t xml:space="preserve">  – </w:t>
      </w:r>
      <w:r w:rsidRPr="00F260A8">
        <w:rPr>
          <w:rFonts w:ascii="Times New Roman" w:hAnsi="Times New Roman" w:cs="Times New Roman"/>
          <w:color w:val="141414" w:themeColor="accent1"/>
          <w:sz w:val="21"/>
          <w:szCs w:val="21"/>
          <w:shd w:val="clear" w:color="auto" w:fill="FFFFFF"/>
        </w:rPr>
        <w:t>Limited working proficiency</w:t>
      </w:r>
      <w:r w:rsidR="00235609" w:rsidRPr="003B6431">
        <w:rPr>
          <w:rFonts w:ascii="Segoe UI" w:hAnsi="Segoe UI" w:cs="Segoe UI"/>
          <w:b/>
          <w:bCs/>
          <w:color w:val="FFFFFF" w:themeColor="background1"/>
          <w:sz w:val="10"/>
          <w:szCs w:val="21"/>
          <w:shd w:val="clear" w:color="auto" w:fill="FFFFFF"/>
          <w:lang w:eastAsia="en-US"/>
        </w:rPr>
        <w:t>digital experiences,</w:t>
      </w:r>
      <w:r w:rsidR="00235609" w:rsidRPr="003B6431">
        <w:rPr>
          <w:rFonts w:ascii="Segoe UI" w:hAnsi="Segoe UI" w:cs="Segoe UI"/>
          <w:color w:val="FFFFFF" w:themeColor="background1"/>
          <w:sz w:val="10"/>
          <w:szCs w:val="21"/>
          <w:shd w:val="clear" w:color="auto" w:fill="FFFFFF"/>
          <w:lang w:eastAsia="en-US"/>
        </w:rPr>
        <w:t xml:space="preserve"> </w:t>
      </w:r>
      <w:r w:rsidR="00235609" w:rsidRPr="003B6431">
        <w:rPr>
          <w:rFonts w:ascii="Segoe UI" w:hAnsi="Segoe UI" w:cs="Segoe UI"/>
          <w:b/>
          <w:bCs/>
          <w:color w:val="FFFFFF" w:themeColor="background1"/>
          <w:sz w:val="10"/>
          <w:szCs w:val="21"/>
          <w:shd w:val="clear" w:color="auto" w:fill="FFFFFF"/>
          <w:lang w:eastAsia="en-US"/>
        </w:rPr>
        <w:t xml:space="preserve">customer-centric mindset, </w:t>
      </w:r>
      <w:r w:rsidR="00235609" w:rsidRPr="003B6431">
        <w:rPr>
          <w:rFonts w:ascii="Segoe UI" w:hAnsi="Segoe UI" w:cs="Segoe UI"/>
          <w:color w:val="FFFFFF" w:themeColor="background1"/>
          <w:sz w:val="10"/>
          <w:szCs w:val="21"/>
          <w:shd w:val="clear" w:color="auto" w:fill="FFFFFF"/>
          <w:lang w:eastAsia="en-US"/>
        </w:rPr>
        <w:t>clients, customer satisfaction and engagement, Proactive mindset</w:t>
      </w:r>
      <w:r w:rsidR="00235609" w:rsidRPr="003B6431">
        <w:rPr>
          <w:rFonts w:ascii="Segoe UI" w:hAnsi="Segoe UI" w:cs="Segoe UI"/>
          <w:b/>
          <w:bCs/>
          <w:color w:val="FFFFFF" w:themeColor="background1"/>
          <w:sz w:val="10"/>
          <w:szCs w:val="21"/>
          <w:shd w:val="clear" w:color="auto" w:fill="FFFFFF"/>
          <w:lang w:eastAsia="en-US"/>
        </w:rPr>
        <w:t>, inbound, outbound calls, and chats, attention to detail, strategic thinking skills, presentation skills, cross-functional teams</w:t>
      </w:r>
    </w:p>
    <w:p w14:paraId="5F844126" w14:textId="0037F27F" w:rsidR="00D56207" w:rsidRPr="00F260A8" w:rsidRDefault="00D56207" w:rsidP="00582FC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7D5EA768" w14:textId="77777777" w:rsidR="00582FCD" w:rsidRPr="00F260A8" w:rsidRDefault="00582FCD" w:rsidP="00582FCD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sectPr w:rsidR="00582FCD" w:rsidRPr="00F260A8" w:rsidSect="00374627">
      <w:footerReference w:type="default" r:id="rId8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56773" w14:textId="77777777" w:rsidR="0006650D" w:rsidRDefault="0006650D">
      <w:pPr>
        <w:spacing w:after="0"/>
      </w:pPr>
      <w:r>
        <w:separator/>
      </w:r>
    </w:p>
  </w:endnote>
  <w:endnote w:type="continuationSeparator" w:id="0">
    <w:p w14:paraId="43FC2568" w14:textId="77777777" w:rsidR="0006650D" w:rsidRDefault="000665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C14CA" w14:textId="063FD42F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9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31C8B" w14:textId="77777777" w:rsidR="0006650D" w:rsidRDefault="0006650D">
      <w:pPr>
        <w:spacing w:after="0"/>
      </w:pPr>
      <w:r>
        <w:separator/>
      </w:r>
    </w:p>
  </w:footnote>
  <w:footnote w:type="continuationSeparator" w:id="0">
    <w:p w14:paraId="76798491" w14:textId="77777777" w:rsidR="0006650D" w:rsidRDefault="000665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EE10AAE"/>
    <w:multiLevelType w:val="hybridMultilevel"/>
    <w:tmpl w:val="C03AED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23841"/>
    <w:multiLevelType w:val="hybridMultilevel"/>
    <w:tmpl w:val="97866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33CBD"/>
    <w:multiLevelType w:val="hybridMultilevel"/>
    <w:tmpl w:val="CD7C8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B6E43"/>
    <w:multiLevelType w:val="multilevel"/>
    <w:tmpl w:val="7974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>
    <w:nsid w:val="41616D0A"/>
    <w:multiLevelType w:val="multilevel"/>
    <w:tmpl w:val="7974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C12E32"/>
    <w:multiLevelType w:val="hybridMultilevel"/>
    <w:tmpl w:val="EF7AD8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03EFB"/>
    <w:multiLevelType w:val="hybridMultilevel"/>
    <w:tmpl w:val="9E6AEF0C"/>
    <w:lvl w:ilvl="0" w:tplc="04090005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648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416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18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4952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572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6488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25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024" w:hanging="360"/>
      </w:pPr>
      <w:rPr>
        <w:lang w:val="en-US" w:eastAsia="en-US" w:bidi="ar-SA"/>
      </w:rPr>
    </w:lvl>
  </w:abstractNum>
  <w:abstractNum w:abstractNumId="18">
    <w:nsid w:val="4A63042F"/>
    <w:multiLevelType w:val="hybridMultilevel"/>
    <w:tmpl w:val="648CE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C351E"/>
    <w:multiLevelType w:val="hybridMultilevel"/>
    <w:tmpl w:val="E84A20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BF70C9"/>
    <w:multiLevelType w:val="hybridMultilevel"/>
    <w:tmpl w:val="EDEC26B6"/>
    <w:lvl w:ilvl="0" w:tplc="EC9CC47C">
      <w:start w:val="1"/>
      <w:numFmt w:val="bullet"/>
      <w:lvlText w:val="·"/>
      <w:lvlJc w:val="left"/>
      <w:pPr>
        <w:ind w:left="1880" w:hanging="360"/>
      </w:pPr>
      <w:rPr>
        <w:rFonts w:ascii="Cambria" w:hAnsi="Cambria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648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416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18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4952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572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6488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25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024" w:hanging="360"/>
      </w:pPr>
      <w:rPr>
        <w:lang w:val="en-US" w:eastAsia="en-US" w:bidi="ar-SA"/>
      </w:rPr>
    </w:lvl>
  </w:abstractNum>
  <w:abstractNum w:abstractNumId="21">
    <w:nsid w:val="502441F3"/>
    <w:multiLevelType w:val="hybridMultilevel"/>
    <w:tmpl w:val="77A6777E"/>
    <w:lvl w:ilvl="0" w:tplc="8764A366">
      <w:numFmt w:val="bullet"/>
      <w:lvlText w:val="o"/>
      <w:lvlJc w:val="left"/>
      <w:pPr>
        <w:ind w:left="188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23BE7F94">
      <w:numFmt w:val="bullet"/>
      <w:lvlText w:val="•"/>
      <w:lvlJc w:val="left"/>
      <w:pPr>
        <w:ind w:left="2648" w:hanging="360"/>
      </w:pPr>
      <w:rPr>
        <w:lang w:val="en-US" w:eastAsia="en-US" w:bidi="ar-SA"/>
      </w:rPr>
    </w:lvl>
    <w:lvl w:ilvl="2" w:tplc="AD867648">
      <w:numFmt w:val="bullet"/>
      <w:lvlText w:val="•"/>
      <w:lvlJc w:val="left"/>
      <w:pPr>
        <w:ind w:left="3416" w:hanging="360"/>
      </w:pPr>
      <w:rPr>
        <w:lang w:val="en-US" w:eastAsia="en-US" w:bidi="ar-SA"/>
      </w:rPr>
    </w:lvl>
    <w:lvl w:ilvl="3" w:tplc="409E37CE">
      <w:numFmt w:val="bullet"/>
      <w:lvlText w:val="•"/>
      <w:lvlJc w:val="left"/>
      <w:pPr>
        <w:ind w:left="4184" w:hanging="360"/>
      </w:pPr>
      <w:rPr>
        <w:lang w:val="en-US" w:eastAsia="en-US" w:bidi="ar-SA"/>
      </w:rPr>
    </w:lvl>
    <w:lvl w:ilvl="4" w:tplc="2CB689C4">
      <w:numFmt w:val="bullet"/>
      <w:lvlText w:val="•"/>
      <w:lvlJc w:val="left"/>
      <w:pPr>
        <w:ind w:left="4952" w:hanging="360"/>
      </w:pPr>
      <w:rPr>
        <w:lang w:val="en-US" w:eastAsia="en-US" w:bidi="ar-SA"/>
      </w:rPr>
    </w:lvl>
    <w:lvl w:ilvl="5" w:tplc="8A6E12F2">
      <w:numFmt w:val="bullet"/>
      <w:lvlText w:val="•"/>
      <w:lvlJc w:val="left"/>
      <w:pPr>
        <w:ind w:left="5720" w:hanging="360"/>
      </w:pPr>
      <w:rPr>
        <w:lang w:val="en-US" w:eastAsia="en-US" w:bidi="ar-SA"/>
      </w:rPr>
    </w:lvl>
    <w:lvl w:ilvl="6" w:tplc="55E0EA72">
      <w:numFmt w:val="bullet"/>
      <w:lvlText w:val="•"/>
      <w:lvlJc w:val="left"/>
      <w:pPr>
        <w:ind w:left="6488" w:hanging="360"/>
      </w:pPr>
      <w:rPr>
        <w:lang w:val="en-US" w:eastAsia="en-US" w:bidi="ar-SA"/>
      </w:rPr>
    </w:lvl>
    <w:lvl w:ilvl="7" w:tplc="DF4288D8">
      <w:numFmt w:val="bullet"/>
      <w:lvlText w:val="•"/>
      <w:lvlJc w:val="left"/>
      <w:pPr>
        <w:ind w:left="7256" w:hanging="360"/>
      </w:pPr>
      <w:rPr>
        <w:lang w:val="en-US" w:eastAsia="en-US" w:bidi="ar-SA"/>
      </w:rPr>
    </w:lvl>
    <w:lvl w:ilvl="8" w:tplc="5C2C8D2C">
      <w:numFmt w:val="bullet"/>
      <w:lvlText w:val="•"/>
      <w:lvlJc w:val="left"/>
      <w:pPr>
        <w:ind w:left="8024" w:hanging="360"/>
      </w:pPr>
      <w:rPr>
        <w:lang w:val="en-US" w:eastAsia="en-US" w:bidi="ar-SA"/>
      </w:rPr>
    </w:lvl>
  </w:abstractNum>
  <w:abstractNum w:abstractNumId="22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106EEA"/>
    <w:multiLevelType w:val="hybridMultilevel"/>
    <w:tmpl w:val="89E0C8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7193F"/>
    <w:multiLevelType w:val="multilevel"/>
    <w:tmpl w:val="7974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3FE3A0F"/>
    <w:multiLevelType w:val="hybridMultilevel"/>
    <w:tmpl w:val="1CF2E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023B0"/>
    <w:multiLevelType w:val="hybridMultilevel"/>
    <w:tmpl w:val="AA08A7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4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22"/>
  </w:num>
  <w:num w:numId="20">
    <w:abstractNumId w:val="21"/>
  </w:num>
  <w:num w:numId="21">
    <w:abstractNumId w:val="20"/>
  </w:num>
  <w:num w:numId="22">
    <w:abstractNumId w:val="17"/>
  </w:num>
  <w:num w:numId="23">
    <w:abstractNumId w:val="11"/>
  </w:num>
  <w:num w:numId="24">
    <w:abstractNumId w:val="26"/>
  </w:num>
  <w:num w:numId="25">
    <w:abstractNumId w:val="25"/>
  </w:num>
  <w:num w:numId="26">
    <w:abstractNumId w:val="16"/>
  </w:num>
  <w:num w:numId="27">
    <w:abstractNumId w:val="19"/>
  </w:num>
  <w:num w:numId="28">
    <w:abstractNumId w:val="23"/>
  </w:num>
  <w:num w:numId="29">
    <w:abstractNumId w:val="10"/>
  </w:num>
  <w:num w:numId="30">
    <w:abstractNumId w:val="18"/>
  </w:num>
  <w:num w:numId="31">
    <w:abstractNumId w:val="15"/>
  </w:num>
  <w:num w:numId="32">
    <w:abstractNumId w:val="12"/>
  </w:num>
  <w:num w:numId="33">
    <w:abstractNumId w:val="2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15"/>
    <w:rsid w:val="0006650D"/>
    <w:rsid w:val="00087044"/>
    <w:rsid w:val="000A0C7C"/>
    <w:rsid w:val="00123923"/>
    <w:rsid w:val="00142CA8"/>
    <w:rsid w:val="00163424"/>
    <w:rsid w:val="00235609"/>
    <w:rsid w:val="002509C4"/>
    <w:rsid w:val="00257DF0"/>
    <w:rsid w:val="00287881"/>
    <w:rsid w:val="00297CF4"/>
    <w:rsid w:val="002B638C"/>
    <w:rsid w:val="002D1014"/>
    <w:rsid w:val="002E7E38"/>
    <w:rsid w:val="00333636"/>
    <w:rsid w:val="00346933"/>
    <w:rsid w:val="00374627"/>
    <w:rsid w:val="00394A6D"/>
    <w:rsid w:val="003B6431"/>
    <w:rsid w:val="003C07E5"/>
    <w:rsid w:val="003F19B9"/>
    <w:rsid w:val="004115E0"/>
    <w:rsid w:val="004476A1"/>
    <w:rsid w:val="00456D0E"/>
    <w:rsid w:val="0046585D"/>
    <w:rsid w:val="004D4568"/>
    <w:rsid w:val="004E0461"/>
    <w:rsid w:val="004F1140"/>
    <w:rsid w:val="005114E7"/>
    <w:rsid w:val="00523222"/>
    <w:rsid w:val="00564723"/>
    <w:rsid w:val="00582FCD"/>
    <w:rsid w:val="005C182E"/>
    <w:rsid w:val="005E0004"/>
    <w:rsid w:val="005E513B"/>
    <w:rsid w:val="005E5E55"/>
    <w:rsid w:val="00616068"/>
    <w:rsid w:val="006226E4"/>
    <w:rsid w:val="006618D3"/>
    <w:rsid w:val="00661D1F"/>
    <w:rsid w:val="006D6507"/>
    <w:rsid w:val="006E401C"/>
    <w:rsid w:val="00773099"/>
    <w:rsid w:val="0077621B"/>
    <w:rsid w:val="007963CE"/>
    <w:rsid w:val="007B0750"/>
    <w:rsid w:val="007C4B5A"/>
    <w:rsid w:val="007D00B3"/>
    <w:rsid w:val="007E7808"/>
    <w:rsid w:val="00806B48"/>
    <w:rsid w:val="00816A03"/>
    <w:rsid w:val="00851858"/>
    <w:rsid w:val="00871839"/>
    <w:rsid w:val="008916B6"/>
    <w:rsid w:val="008A1E0B"/>
    <w:rsid w:val="008E10EB"/>
    <w:rsid w:val="008E143B"/>
    <w:rsid w:val="009115B4"/>
    <w:rsid w:val="00935CD9"/>
    <w:rsid w:val="009572AB"/>
    <w:rsid w:val="009763C8"/>
    <w:rsid w:val="00993BF5"/>
    <w:rsid w:val="009A314A"/>
    <w:rsid w:val="009E1767"/>
    <w:rsid w:val="00A16CDC"/>
    <w:rsid w:val="00A472B5"/>
    <w:rsid w:val="00A65DA3"/>
    <w:rsid w:val="00A70EF0"/>
    <w:rsid w:val="00A8131A"/>
    <w:rsid w:val="00A94827"/>
    <w:rsid w:val="00AA500A"/>
    <w:rsid w:val="00B26947"/>
    <w:rsid w:val="00B66A3C"/>
    <w:rsid w:val="00B769EE"/>
    <w:rsid w:val="00B83215"/>
    <w:rsid w:val="00BD7D8D"/>
    <w:rsid w:val="00C57E43"/>
    <w:rsid w:val="00C64C17"/>
    <w:rsid w:val="00C72B59"/>
    <w:rsid w:val="00C77456"/>
    <w:rsid w:val="00C9184D"/>
    <w:rsid w:val="00C921BD"/>
    <w:rsid w:val="00C943A4"/>
    <w:rsid w:val="00CC66AC"/>
    <w:rsid w:val="00CC75DB"/>
    <w:rsid w:val="00CE7A02"/>
    <w:rsid w:val="00D33143"/>
    <w:rsid w:val="00D3556B"/>
    <w:rsid w:val="00D56207"/>
    <w:rsid w:val="00D765AF"/>
    <w:rsid w:val="00DA41FE"/>
    <w:rsid w:val="00DD4208"/>
    <w:rsid w:val="00DE5602"/>
    <w:rsid w:val="00E20E84"/>
    <w:rsid w:val="00E40A15"/>
    <w:rsid w:val="00E75236"/>
    <w:rsid w:val="00E86202"/>
    <w:rsid w:val="00E93578"/>
    <w:rsid w:val="00EA2B92"/>
    <w:rsid w:val="00F260A8"/>
    <w:rsid w:val="00F35532"/>
    <w:rsid w:val="00F7409B"/>
    <w:rsid w:val="00F80FEB"/>
    <w:rsid w:val="00F95AE7"/>
    <w:rsid w:val="00FB0D57"/>
    <w:rsid w:val="00FC595C"/>
    <w:rsid w:val="00FE4724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2A627"/>
  <w15:chartTrackingRefBased/>
  <w15:docId w15:val="{71435DFB-E264-452C-8342-3515138E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141414" w:themeColor="accent1"/>
        <w:bottom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B2B2B2" w:themeColor="accent2"/>
        <w:bottom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969696" w:themeColor="accent3"/>
        <w:bottom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808080" w:themeColor="accent4"/>
        <w:bottom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5F5F5F" w:themeColor="accent5"/>
        <w:bottom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4D4D4D" w:themeColor="accent6"/>
        <w:bottom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lissa.g.abouchak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%20Abou%20Chakra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8AAE70D0CD41E1AD4D12DA16FAF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18C1C-F98C-4C49-AD7A-F04C3D8AD643}"/>
      </w:docPartPr>
      <w:docPartBody>
        <w:p w:rsidR="00B47F71" w:rsidRDefault="00675039">
          <w:pPr>
            <w:pStyle w:val="968AAE70D0CD41E1AD4D12DA16FAFA88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9B"/>
    <w:rsid w:val="0030727E"/>
    <w:rsid w:val="003351AF"/>
    <w:rsid w:val="004F43C9"/>
    <w:rsid w:val="00521696"/>
    <w:rsid w:val="0059624E"/>
    <w:rsid w:val="005D3DB9"/>
    <w:rsid w:val="00675039"/>
    <w:rsid w:val="00A57B53"/>
    <w:rsid w:val="00B2596E"/>
    <w:rsid w:val="00B47F71"/>
    <w:rsid w:val="00B8510B"/>
    <w:rsid w:val="00D9029B"/>
    <w:rsid w:val="00E06054"/>
    <w:rsid w:val="00F6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8AAE70D0CD41E1AD4D12DA16FAFA88">
    <w:name w:val="968AAE70D0CD41E1AD4D12DA16FAFA88"/>
  </w:style>
  <w:style w:type="paragraph" w:customStyle="1" w:styleId="4138FE5E9D8249F6BF1FDAE6407F0077">
    <w:name w:val="4138FE5E9D8249F6BF1FDAE6407F0077"/>
  </w:style>
  <w:style w:type="paragraph" w:customStyle="1" w:styleId="54A6DFCB8639450B91237DF24EBB46BD">
    <w:name w:val="54A6DFCB8639450B91237DF24EBB46BD"/>
  </w:style>
  <w:style w:type="paragraph" w:customStyle="1" w:styleId="B02B728FF6D7490C93DA1C0679B8FD6A">
    <w:name w:val="B02B728FF6D7490C93DA1C0679B8FD6A"/>
  </w:style>
  <w:style w:type="paragraph" w:customStyle="1" w:styleId="4F23A6925B864397991A8BDC756A5331">
    <w:name w:val="4F23A6925B864397991A8BDC756A5331"/>
  </w:style>
  <w:style w:type="paragraph" w:customStyle="1" w:styleId="63C9998D53AE402CBC08D27CE286114B">
    <w:name w:val="63C9998D53AE402CBC08D27CE286114B"/>
  </w:style>
  <w:style w:type="paragraph" w:customStyle="1" w:styleId="F39B7C3CB79946A1B83E6449FFA13BC3">
    <w:name w:val="F39B7C3CB79946A1B83E6449FFA13BC3"/>
  </w:style>
  <w:style w:type="paragraph" w:customStyle="1" w:styleId="373CD78CFDF8401B903F1CA7388BD6C9">
    <w:name w:val="373CD78CFDF8401B903F1CA7388BD6C9"/>
  </w:style>
  <w:style w:type="paragraph" w:customStyle="1" w:styleId="F2133172763346AB8D44B24CDD20CA77">
    <w:name w:val="F2133172763346AB8D44B24CDD20CA77"/>
  </w:style>
  <w:style w:type="paragraph" w:customStyle="1" w:styleId="B4B041164F80434FB326436BE92D4EAD">
    <w:name w:val="B4B041164F80434FB326436BE92D4EAD"/>
  </w:style>
  <w:style w:type="paragraph" w:customStyle="1" w:styleId="E247B75FB27E4C14A6F28BF4B4EE2233">
    <w:name w:val="E247B75FB27E4C14A6F28BF4B4EE2233"/>
  </w:style>
  <w:style w:type="paragraph" w:customStyle="1" w:styleId="B9EDCB51ACAA4C5D96DC5F3669CE4421">
    <w:name w:val="B9EDCB51ACAA4C5D96DC5F3669CE4421"/>
  </w:style>
  <w:style w:type="paragraph" w:customStyle="1" w:styleId="FC5069402E07420C814380C1F00F115E">
    <w:name w:val="FC5069402E07420C814380C1F00F115E"/>
  </w:style>
  <w:style w:type="paragraph" w:customStyle="1" w:styleId="7EEB9682149343FCA782B91D0EBFF0EC">
    <w:name w:val="7EEB9682149343FCA782B91D0EBFF0EC"/>
  </w:style>
  <w:style w:type="paragraph" w:customStyle="1" w:styleId="19CB28AFC80A4C2C8770DE441B25BD51">
    <w:name w:val="19CB28AFC80A4C2C8770DE441B25BD51"/>
  </w:style>
  <w:style w:type="paragraph" w:customStyle="1" w:styleId="5903CF533A02435C9C1A651B9884DD86">
    <w:name w:val="5903CF533A02435C9C1A651B9884DD86"/>
  </w:style>
  <w:style w:type="paragraph" w:customStyle="1" w:styleId="821AFEFE1C7B455CACC0E012EC074840">
    <w:name w:val="821AFEFE1C7B455CACC0E012EC074840"/>
  </w:style>
  <w:style w:type="paragraph" w:customStyle="1" w:styleId="F7CBAC2E88A74CA086F3C2B24BCE60E6">
    <w:name w:val="F7CBAC2E88A74CA086F3C2B24BCE60E6"/>
  </w:style>
  <w:style w:type="paragraph" w:customStyle="1" w:styleId="A5E74A29DBBE4B569C71AB6337A2493F">
    <w:name w:val="A5E74A29DBBE4B569C71AB6337A2493F"/>
  </w:style>
  <w:style w:type="paragraph" w:customStyle="1" w:styleId="6F8E1B9D98F54551B472E198C387863E">
    <w:name w:val="6F8E1B9D98F54551B472E198C387863E"/>
  </w:style>
  <w:style w:type="paragraph" w:customStyle="1" w:styleId="DAEB71A62ED0474388FB97DFE18B1E94">
    <w:name w:val="DAEB71A62ED0474388FB97DFE18B1E94"/>
  </w:style>
  <w:style w:type="paragraph" w:customStyle="1" w:styleId="A67078D88C834777AF92F8657D0222CC">
    <w:name w:val="A67078D88C834777AF92F8657D0222CC"/>
  </w:style>
  <w:style w:type="paragraph" w:customStyle="1" w:styleId="F54332A80F734E2C99D2EC3E275003CD">
    <w:name w:val="F54332A80F734E2C99D2EC3E275003CD"/>
  </w:style>
  <w:style w:type="paragraph" w:customStyle="1" w:styleId="6A1A5F7E3D96470CB0CB1E1347E93AEC">
    <w:name w:val="6A1A5F7E3D96470CB0CB1E1347E93AEC"/>
  </w:style>
  <w:style w:type="paragraph" w:customStyle="1" w:styleId="78AD5075ACDD497DA36CAC29CA9CD2C3">
    <w:name w:val="78AD5075ACDD497DA36CAC29CA9CD2C3"/>
  </w:style>
  <w:style w:type="paragraph" w:customStyle="1" w:styleId="B9E84CCA67774653BE427C9A9E345322">
    <w:name w:val="B9E84CCA67774653BE427C9A9E345322"/>
  </w:style>
  <w:style w:type="paragraph" w:customStyle="1" w:styleId="81883EA5B97848119D367CD8E6F7FC72">
    <w:name w:val="81883EA5B97848119D367CD8E6F7FC72"/>
  </w:style>
  <w:style w:type="paragraph" w:customStyle="1" w:styleId="25FAC3872D6549F9A5C6E25BD8975752">
    <w:name w:val="25FAC3872D6549F9A5C6E25BD8975752"/>
  </w:style>
  <w:style w:type="paragraph" w:customStyle="1" w:styleId="9999325B4F674AA98513068A304D0422">
    <w:name w:val="9999325B4F674AA98513068A304D0422"/>
  </w:style>
  <w:style w:type="paragraph" w:customStyle="1" w:styleId="1170FB687FB14C21BDC6366AA3B93605">
    <w:name w:val="1170FB687FB14C21BDC6366AA3B93605"/>
  </w:style>
  <w:style w:type="paragraph" w:customStyle="1" w:styleId="3FAF7AB8E5194FD39E04F0E312EEC79B">
    <w:name w:val="3FAF7AB8E5194FD39E04F0E312EEC79B"/>
  </w:style>
  <w:style w:type="paragraph" w:customStyle="1" w:styleId="3A00D7E7EC134836A11E0CD02DA4AEAD">
    <w:name w:val="3A00D7E7EC134836A11E0CD02DA4AEAD"/>
  </w:style>
  <w:style w:type="paragraph" w:customStyle="1" w:styleId="298700AD75754F90AF993BF4797FDFE5">
    <w:name w:val="298700AD75754F90AF993BF4797FDFE5"/>
  </w:style>
  <w:style w:type="paragraph" w:customStyle="1" w:styleId="FC7757CAFB1D47E18CCF464AAF0B5915">
    <w:name w:val="FC7757CAFB1D47E18CCF464AAF0B5915"/>
  </w:style>
  <w:style w:type="paragraph" w:customStyle="1" w:styleId="BC574998E30D42828CA60FB084BE6A68">
    <w:name w:val="BC574998E30D42828CA60FB084BE6A68"/>
  </w:style>
  <w:style w:type="paragraph" w:customStyle="1" w:styleId="777027E0B6F04F25B170704136DC9C4B">
    <w:name w:val="777027E0B6F04F25B170704136DC9C4B"/>
  </w:style>
  <w:style w:type="paragraph" w:customStyle="1" w:styleId="5703F1CB48EB4755B4549A1BEE202052">
    <w:name w:val="5703F1CB48EB4755B4549A1BEE202052"/>
    <w:rsid w:val="00D9029B"/>
  </w:style>
  <w:style w:type="paragraph" w:customStyle="1" w:styleId="DD91985B5BCF48F9B41EAF8E6706168E">
    <w:name w:val="DD91985B5BCF48F9B41EAF8E6706168E"/>
    <w:rsid w:val="00D9029B"/>
  </w:style>
  <w:style w:type="paragraph" w:customStyle="1" w:styleId="C642822B60C745CF9610C486EB713DA1">
    <w:name w:val="C642822B60C745CF9610C486EB713DA1"/>
    <w:rsid w:val="00D9029B"/>
  </w:style>
  <w:style w:type="paragraph" w:customStyle="1" w:styleId="59C0DAE8E3C44CDCB52F76F2CFA0C24A">
    <w:name w:val="59C0DAE8E3C44CDCB52F76F2CFA0C24A"/>
    <w:rsid w:val="00D9029B"/>
  </w:style>
  <w:style w:type="paragraph" w:customStyle="1" w:styleId="0BD3262FA05E4DD5AC1DA03AB5C03913">
    <w:name w:val="0BD3262FA05E4DD5AC1DA03AB5C03913"/>
    <w:rsid w:val="00D9029B"/>
  </w:style>
  <w:style w:type="paragraph" w:customStyle="1" w:styleId="C1786581AB9040F3A340BAF46E36ABE6">
    <w:name w:val="C1786581AB9040F3A340BAF46E36ABE6"/>
    <w:rsid w:val="00D9029B"/>
  </w:style>
  <w:style w:type="paragraph" w:customStyle="1" w:styleId="5D39608F24BE404E91FD035993996EE0">
    <w:name w:val="5D39608F24BE404E91FD035993996EE0"/>
    <w:rsid w:val="00D9029B"/>
  </w:style>
  <w:style w:type="paragraph" w:customStyle="1" w:styleId="6DB586A9677545ACA147A60C88C2536F">
    <w:name w:val="6DB586A9677545ACA147A60C88C2536F"/>
    <w:rsid w:val="00D90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resume.dotx</Template>
  <TotalTime>1273</TotalTime>
  <Pages>2</Pages>
  <Words>767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Abou Chakra</dc:creator>
  <cp:keywords/>
  <dc:description>Melissa Abou Chakra</dc:description>
  <cp:lastModifiedBy>Rotaract Baabda</cp:lastModifiedBy>
  <cp:revision>29</cp:revision>
  <dcterms:created xsi:type="dcterms:W3CDTF">2023-02-04T21:11:00Z</dcterms:created>
  <dcterms:modified xsi:type="dcterms:W3CDTF">2025-01-31T01:03:00Z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