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BCAA8" w14:textId="34BE1ABF" w:rsidR="002F691E" w:rsidRPr="00610D82" w:rsidRDefault="002F691E" w:rsidP="002F691E">
      <w:pPr>
        <w:spacing w:before="100" w:beforeAutospacing="1" w:after="100" w:afterAutospacing="1" w:line="192" w:lineRule="auto"/>
        <w:contextualSpacing/>
        <w:jc w:val="center"/>
        <w:rPr>
          <w:rFonts w:ascii="Calibri" w:eastAsia="Times New Roman" w:hAnsi="Calibri" w:cs="Calibri"/>
          <w:kern w:val="0"/>
          <w:sz w:val="20"/>
          <w:szCs w:val="20"/>
          <w14:ligatures w14:val="none"/>
        </w:rPr>
      </w:pPr>
      <w:r w:rsidRPr="00610D82">
        <w:rPr>
          <w:rFonts w:ascii="Calibri" w:eastAsia="Times New Roman" w:hAnsi="Calibri" w:cs="Calibri"/>
          <w:b/>
          <w:bCs/>
          <w:kern w:val="0"/>
          <w:sz w:val="40"/>
          <w:szCs w:val="40"/>
          <w14:ligatures w14:val="none"/>
        </w:rPr>
        <w:t>Ziad Al Sawass</w:t>
      </w:r>
      <w:r w:rsidRPr="00610D82">
        <w:rPr>
          <w:rFonts w:ascii="Calibri" w:eastAsia="Times New Roman" w:hAnsi="Calibri" w:cs="Calibri"/>
          <w:kern w:val="0"/>
          <w:sz w:val="18"/>
          <w:szCs w:val="18"/>
          <w14:ligatures w14:val="none"/>
        </w:rPr>
        <w:br/>
      </w:r>
      <w:r w:rsidRPr="00610D82">
        <w:rPr>
          <w:rFonts w:ascii="Calibri" w:eastAsia="Times New Roman" w:hAnsi="Calibri" w:cs="Calibri"/>
          <w:kern w:val="0"/>
          <w:sz w:val="20"/>
          <w:szCs w:val="20"/>
          <w14:ligatures w14:val="none"/>
        </w:rPr>
        <w:t>Beirut, Lebanon | (+961) 03-192877 | zia08@mail.aub.edu | [</w:t>
      </w:r>
      <w:hyperlink r:id="rId5" w:history="1">
        <w:r w:rsidRPr="00610D82">
          <w:rPr>
            <w:rStyle w:val="Hyperlink"/>
            <w:rFonts w:ascii="Calibri" w:eastAsia="Times New Roman" w:hAnsi="Calibri" w:cs="Calibri"/>
            <w:kern w:val="0"/>
            <w:sz w:val="20"/>
            <w:szCs w:val="20"/>
            <w14:ligatures w14:val="none"/>
          </w:rPr>
          <w:t>LinkedIn Profile</w:t>
        </w:r>
      </w:hyperlink>
      <w:r w:rsidRPr="00610D82">
        <w:rPr>
          <w:rFonts w:ascii="Calibri" w:eastAsia="Times New Roman" w:hAnsi="Calibri" w:cs="Calibri"/>
          <w:kern w:val="0"/>
          <w:sz w:val="20"/>
          <w:szCs w:val="20"/>
          <w14:ligatures w14:val="none"/>
        </w:rPr>
        <w:t>]</w:t>
      </w:r>
    </w:p>
    <w:p w14:paraId="6A9A4D25" w14:textId="77777777" w:rsidR="002F691E" w:rsidRPr="00610D82" w:rsidRDefault="00000000" w:rsidP="002F691E">
      <w:pPr>
        <w:spacing w:after="0" w:line="192" w:lineRule="auto"/>
        <w:contextualSpacing/>
        <w:rPr>
          <w:rFonts w:ascii="Calibri" w:eastAsia="Times New Roman" w:hAnsi="Calibri" w:cs="Calibri"/>
          <w:kern w:val="0"/>
          <w:sz w:val="20"/>
          <w:szCs w:val="20"/>
          <w14:ligatures w14:val="none"/>
        </w:rPr>
      </w:pPr>
      <w:r w:rsidRPr="00610D82">
        <w:rPr>
          <w:rFonts w:ascii="Calibri" w:eastAsia="Times New Roman" w:hAnsi="Calibri" w:cs="Calibri"/>
          <w:kern w:val="0"/>
          <w:sz w:val="20"/>
          <w:szCs w:val="20"/>
          <w14:ligatures w14:val="none"/>
        </w:rPr>
        <w:pict w14:anchorId="0E83C981">
          <v:rect id="_x0000_i1025" style="width:0;height:1.5pt" o:hralign="center" o:hrstd="t" o:hr="t" fillcolor="#a0a0a0" stroked="f"/>
        </w:pict>
      </w:r>
    </w:p>
    <w:p w14:paraId="3C8E7489" w14:textId="77777777" w:rsidR="002F691E" w:rsidRPr="00610D82" w:rsidRDefault="002F691E" w:rsidP="002F691E">
      <w:pPr>
        <w:spacing w:before="100" w:beforeAutospacing="1" w:after="100" w:afterAutospacing="1" w:line="192" w:lineRule="auto"/>
        <w:contextualSpacing/>
        <w:outlineLvl w:val="2"/>
        <w:rPr>
          <w:rFonts w:ascii="Calibri" w:eastAsia="Times New Roman" w:hAnsi="Calibri" w:cs="Calibri"/>
          <w:b/>
          <w:bCs/>
          <w:kern w:val="0"/>
          <w:sz w:val="20"/>
          <w:szCs w:val="20"/>
          <w14:ligatures w14:val="none"/>
        </w:rPr>
      </w:pPr>
      <w:r w:rsidRPr="00610D82">
        <w:rPr>
          <w:rFonts w:ascii="Calibri" w:eastAsia="Times New Roman" w:hAnsi="Calibri" w:cs="Calibri"/>
          <w:b/>
          <w:bCs/>
          <w:kern w:val="0"/>
          <w:sz w:val="20"/>
          <w:szCs w:val="20"/>
          <w14:ligatures w14:val="none"/>
        </w:rPr>
        <w:t>Professional Summary</w:t>
      </w:r>
    </w:p>
    <w:p w14:paraId="40197B6B" w14:textId="77777777" w:rsidR="002F691E" w:rsidRPr="00610D82" w:rsidRDefault="002F691E" w:rsidP="002F691E">
      <w:pPr>
        <w:spacing w:before="100" w:beforeAutospacing="1" w:after="100" w:afterAutospacing="1" w:line="192" w:lineRule="auto"/>
        <w:contextualSpacing/>
        <w:rPr>
          <w:rFonts w:ascii="Calibri" w:eastAsia="Times New Roman" w:hAnsi="Calibri" w:cs="Calibri"/>
          <w:kern w:val="0"/>
          <w:sz w:val="20"/>
          <w:szCs w:val="20"/>
          <w14:ligatures w14:val="none"/>
        </w:rPr>
      </w:pPr>
      <w:r w:rsidRPr="00610D82">
        <w:rPr>
          <w:rFonts w:ascii="Calibri" w:eastAsia="Times New Roman" w:hAnsi="Calibri" w:cs="Calibri"/>
          <w:kern w:val="0"/>
          <w:sz w:val="20"/>
          <w:szCs w:val="20"/>
          <w14:ligatures w14:val="none"/>
        </w:rPr>
        <w:t>Motivated third-year Business Administration student at the American University of Beirut (AUB), specializing in Finance. Experienced in financial planning, team management, and student leadership. Passionate about entrepreneurship and youth development through sustainability and innovation.</w:t>
      </w:r>
    </w:p>
    <w:p w14:paraId="2CA094EF" w14:textId="77777777" w:rsidR="002F691E" w:rsidRPr="00610D82" w:rsidRDefault="00000000" w:rsidP="002F691E">
      <w:pPr>
        <w:spacing w:after="0" w:line="192" w:lineRule="auto"/>
        <w:contextualSpacing/>
        <w:rPr>
          <w:rFonts w:ascii="Calibri" w:eastAsia="Times New Roman" w:hAnsi="Calibri" w:cs="Calibri"/>
          <w:kern w:val="0"/>
          <w:sz w:val="20"/>
          <w:szCs w:val="20"/>
          <w14:ligatures w14:val="none"/>
        </w:rPr>
      </w:pPr>
      <w:r w:rsidRPr="00610D82">
        <w:rPr>
          <w:rFonts w:ascii="Calibri" w:eastAsia="Times New Roman" w:hAnsi="Calibri" w:cs="Calibri"/>
          <w:kern w:val="0"/>
          <w:sz w:val="20"/>
          <w:szCs w:val="20"/>
          <w14:ligatures w14:val="none"/>
        </w:rPr>
        <w:pict w14:anchorId="70D624A4">
          <v:rect id="_x0000_i1026" style="width:0;height:1.5pt" o:hralign="center" o:hrstd="t" o:hr="t" fillcolor="#a0a0a0" stroked="f"/>
        </w:pict>
      </w:r>
    </w:p>
    <w:p w14:paraId="277E5F3B" w14:textId="77777777" w:rsidR="002F691E" w:rsidRPr="00610D82" w:rsidRDefault="002F691E" w:rsidP="002F691E">
      <w:pPr>
        <w:spacing w:before="100" w:beforeAutospacing="1" w:after="100" w:afterAutospacing="1" w:line="192" w:lineRule="auto"/>
        <w:contextualSpacing/>
        <w:outlineLvl w:val="2"/>
        <w:rPr>
          <w:rFonts w:ascii="Calibri" w:eastAsia="Times New Roman" w:hAnsi="Calibri" w:cs="Calibri"/>
          <w:b/>
          <w:bCs/>
          <w:kern w:val="0"/>
          <w:sz w:val="20"/>
          <w:szCs w:val="20"/>
          <w14:ligatures w14:val="none"/>
        </w:rPr>
      </w:pPr>
      <w:r w:rsidRPr="00610D82">
        <w:rPr>
          <w:rFonts w:ascii="Calibri" w:eastAsia="Times New Roman" w:hAnsi="Calibri" w:cs="Calibri"/>
          <w:b/>
          <w:bCs/>
          <w:kern w:val="0"/>
          <w:sz w:val="20"/>
          <w:szCs w:val="20"/>
          <w14:ligatures w14:val="none"/>
        </w:rPr>
        <w:t>Education</w:t>
      </w:r>
    </w:p>
    <w:p w14:paraId="36181C12" w14:textId="794BA8EB" w:rsidR="002F691E" w:rsidRPr="00610D82" w:rsidRDefault="002F691E" w:rsidP="002F691E">
      <w:pPr>
        <w:spacing w:before="100" w:beforeAutospacing="1" w:after="100" w:afterAutospacing="1" w:line="192" w:lineRule="auto"/>
        <w:contextualSpacing/>
        <w:rPr>
          <w:rFonts w:ascii="Calibri" w:eastAsia="Times New Roman" w:hAnsi="Calibri" w:cs="Calibri"/>
          <w:kern w:val="0"/>
          <w:sz w:val="20"/>
          <w:szCs w:val="20"/>
          <w14:ligatures w14:val="none"/>
        </w:rPr>
      </w:pPr>
      <w:r w:rsidRPr="00610D82">
        <w:rPr>
          <w:rFonts w:ascii="Calibri" w:eastAsia="Times New Roman" w:hAnsi="Calibri" w:cs="Calibri"/>
          <w:b/>
          <w:bCs/>
          <w:kern w:val="0"/>
          <w:sz w:val="20"/>
          <w:szCs w:val="20"/>
          <w14:ligatures w14:val="none"/>
        </w:rPr>
        <w:t>American University of Beirut (AUB), Beirut, Lebanon</w:t>
      </w:r>
      <w:r w:rsidRPr="00610D82">
        <w:rPr>
          <w:rFonts w:ascii="Calibri" w:eastAsia="Times New Roman" w:hAnsi="Calibri" w:cs="Calibri"/>
          <w:kern w:val="0"/>
          <w:sz w:val="20"/>
          <w:szCs w:val="20"/>
          <w14:ligatures w14:val="none"/>
        </w:rPr>
        <w:br/>
        <w:t xml:space="preserve"> Bachelor of Business Administration – Finance Focus</w:t>
      </w:r>
      <w:r w:rsidRPr="00610D82">
        <w:rPr>
          <w:rFonts w:ascii="Calibri" w:eastAsia="Times New Roman" w:hAnsi="Calibri" w:cs="Calibri"/>
          <w:kern w:val="0"/>
          <w:sz w:val="20"/>
          <w:szCs w:val="20"/>
          <w14:ligatures w14:val="none"/>
        </w:rPr>
        <w:br/>
      </w:r>
      <w:r w:rsidRPr="00610D82">
        <w:rPr>
          <w:rFonts w:ascii="Calibri" w:eastAsia="Times New Roman" w:hAnsi="Calibri" w:cs="Calibri"/>
          <w:i/>
          <w:iCs/>
          <w:kern w:val="0"/>
          <w:sz w:val="20"/>
          <w:szCs w:val="20"/>
          <w14:ligatures w14:val="none"/>
        </w:rPr>
        <w:t>Sep 2022 – Jun 2026</w:t>
      </w:r>
      <w:r w:rsidRPr="00610D82">
        <w:rPr>
          <w:rFonts w:ascii="Calibri" w:eastAsia="Times New Roman" w:hAnsi="Calibri" w:cs="Calibri"/>
          <w:kern w:val="0"/>
          <w:sz w:val="20"/>
          <w:szCs w:val="20"/>
          <w14:ligatures w14:val="none"/>
        </w:rPr>
        <w:br/>
        <w:t>Relevant Courses: Financial Accounting, Corporate Finance, Business Analytics</w:t>
      </w:r>
    </w:p>
    <w:p w14:paraId="55F9BCDF" w14:textId="77777777" w:rsidR="002F691E" w:rsidRPr="00610D82" w:rsidRDefault="002F691E" w:rsidP="002F691E">
      <w:pPr>
        <w:spacing w:before="100" w:beforeAutospacing="1" w:after="100" w:afterAutospacing="1" w:line="192" w:lineRule="auto"/>
        <w:contextualSpacing/>
        <w:rPr>
          <w:rFonts w:ascii="Calibri" w:eastAsia="Times New Roman" w:hAnsi="Calibri" w:cs="Calibri"/>
          <w:kern w:val="0"/>
          <w:sz w:val="20"/>
          <w:szCs w:val="20"/>
          <w14:ligatures w14:val="none"/>
        </w:rPr>
      </w:pPr>
      <w:proofErr w:type="spellStart"/>
      <w:r w:rsidRPr="00610D82">
        <w:rPr>
          <w:rFonts w:ascii="Calibri" w:eastAsia="Times New Roman" w:hAnsi="Calibri" w:cs="Calibri"/>
          <w:b/>
          <w:bCs/>
          <w:kern w:val="0"/>
          <w:sz w:val="20"/>
          <w:szCs w:val="20"/>
          <w14:ligatures w14:val="none"/>
        </w:rPr>
        <w:t>Makassed</w:t>
      </w:r>
      <w:proofErr w:type="spellEnd"/>
      <w:r w:rsidRPr="00610D82">
        <w:rPr>
          <w:rFonts w:ascii="Calibri" w:eastAsia="Times New Roman" w:hAnsi="Calibri" w:cs="Calibri"/>
          <w:b/>
          <w:bCs/>
          <w:kern w:val="0"/>
          <w:sz w:val="20"/>
          <w:szCs w:val="20"/>
          <w14:ligatures w14:val="none"/>
        </w:rPr>
        <w:t xml:space="preserve"> Khaled Bin Al Waleed High School</w:t>
      </w:r>
      <w:r w:rsidRPr="00610D82">
        <w:rPr>
          <w:rFonts w:ascii="Calibri" w:eastAsia="Times New Roman" w:hAnsi="Calibri" w:cs="Calibri"/>
          <w:kern w:val="0"/>
          <w:sz w:val="20"/>
          <w:szCs w:val="20"/>
          <w14:ligatures w14:val="none"/>
        </w:rPr>
        <w:br/>
      </w:r>
      <w:r w:rsidRPr="00610D82">
        <w:rPr>
          <w:rFonts w:ascii="Calibri" w:eastAsia="Times New Roman" w:hAnsi="Calibri" w:cs="Calibri"/>
          <w:i/>
          <w:iCs/>
          <w:kern w:val="0"/>
          <w:sz w:val="20"/>
          <w:szCs w:val="20"/>
          <w14:ligatures w14:val="none"/>
        </w:rPr>
        <w:t>Graduated: Jun 2022</w:t>
      </w:r>
    </w:p>
    <w:p w14:paraId="68CFAB26" w14:textId="77777777" w:rsidR="002F691E" w:rsidRPr="00610D82" w:rsidRDefault="00000000" w:rsidP="002F691E">
      <w:pPr>
        <w:spacing w:after="0" w:line="192" w:lineRule="auto"/>
        <w:contextualSpacing/>
        <w:rPr>
          <w:rFonts w:ascii="Calibri" w:eastAsia="Times New Roman" w:hAnsi="Calibri" w:cs="Calibri"/>
          <w:kern w:val="0"/>
          <w:sz w:val="20"/>
          <w:szCs w:val="20"/>
          <w14:ligatures w14:val="none"/>
        </w:rPr>
      </w:pPr>
      <w:r w:rsidRPr="00610D82">
        <w:rPr>
          <w:rFonts w:ascii="Calibri" w:eastAsia="Times New Roman" w:hAnsi="Calibri" w:cs="Calibri"/>
          <w:kern w:val="0"/>
          <w:sz w:val="20"/>
          <w:szCs w:val="20"/>
          <w14:ligatures w14:val="none"/>
        </w:rPr>
        <w:pict w14:anchorId="62488C0E">
          <v:rect id="_x0000_i1027" style="width:0;height:1.5pt" o:hralign="center" o:hrstd="t" o:hr="t" fillcolor="#a0a0a0" stroked="f"/>
        </w:pict>
      </w:r>
    </w:p>
    <w:p w14:paraId="01E5BF7A" w14:textId="77777777" w:rsidR="002F691E" w:rsidRPr="00610D82" w:rsidRDefault="002F691E" w:rsidP="002F691E">
      <w:pPr>
        <w:spacing w:before="100" w:beforeAutospacing="1" w:after="100" w:afterAutospacing="1" w:line="192" w:lineRule="auto"/>
        <w:contextualSpacing/>
        <w:outlineLvl w:val="2"/>
        <w:rPr>
          <w:rFonts w:ascii="Calibri" w:eastAsia="Times New Roman" w:hAnsi="Calibri" w:cs="Calibri"/>
          <w:b/>
          <w:bCs/>
          <w:kern w:val="0"/>
          <w:sz w:val="20"/>
          <w:szCs w:val="20"/>
          <w14:ligatures w14:val="none"/>
        </w:rPr>
      </w:pPr>
      <w:r w:rsidRPr="00610D82">
        <w:rPr>
          <w:rFonts w:ascii="Calibri" w:eastAsia="Times New Roman" w:hAnsi="Calibri" w:cs="Calibri"/>
          <w:b/>
          <w:bCs/>
          <w:kern w:val="0"/>
          <w:sz w:val="20"/>
          <w:szCs w:val="20"/>
          <w14:ligatures w14:val="none"/>
        </w:rPr>
        <w:t>Professional Experience</w:t>
      </w:r>
    </w:p>
    <w:p w14:paraId="65EF69A9" w14:textId="77777777" w:rsidR="002F691E" w:rsidRPr="00610D82" w:rsidRDefault="002F691E" w:rsidP="002F691E">
      <w:pPr>
        <w:spacing w:before="100" w:beforeAutospacing="1" w:after="100" w:afterAutospacing="1" w:line="192" w:lineRule="auto"/>
        <w:contextualSpacing/>
        <w:rPr>
          <w:rFonts w:ascii="Calibri" w:eastAsia="Times New Roman" w:hAnsi="Calibri" w:cs="Calibri"/>
          <w:kern w:val="0"/>
          <w:sz w:val="20"/>
          <w:szCs w:val="20"/>
          <w14:ligatures w14:val="none"/>
        </w:rPr>
      </w:pPr>
      <w:r w:rsidRPr="00610D82">
        <w:rPr>
          <w:rFonts w:ascii="Calibri" w:eastAsia="Times New Roman" w:hAnsi="Calibri" w:cs="Calibri"/>
          <w:b/>
          <w:bCs/>
          <w:kern w:val="0"/>
          <w:sz w:val="20"/>
          <w:szCs w:val="20"/>
          <w14:ligatures w14:val="none"/>
        </w:rPr>
        <w:t>Founder &amp; Manager, Wear the Blanket – Beirut, Lebanon</w:t>
      </w:r>
      <w:r w:rsidRPr="00610D82">
        <w:rPr>
          <w:rFonts w:ascii="Calibri" w:eastAsia="Times New Roman" w:hAnsi="Calibri" w:cs="Calibri"/>
          <w:kern w:val="0"/>
          <w:sz w:val="20"/>
          <w:szCs w:val="20"/>
          <w14:ligatures w14:val="none"/>
        </w:rPr>
        <w:br/>
      </w:r>
      <w:r w:rsidRPr="00610D82">
        <w:rPr>
          <w:rFonts w:ascii="Calibri" w:eastAsia="Times New Roman" w:hAnsi="Calibri" w:cs="Calibri"/>
          <w:i/>
          <w:iCs/>
          <w:kern w:val="0"/>
          <w:sz w:val="20"/>
          <w:szCs w:val="20"/>
          <w14:ligatures w14:val="none"/>
        </w:rPr>
        <w:t>Dec 2023 – Present</w:t>
      </w:r>
    </w:p>
    <w:p w14:paraId="2CB55708" w14:textId="77777777" w:rsidR="002F691E" w:rsidRPr="00610D82" w:rsidRDefault="002F691E" w:rsidP="002F691E">
      <w:pPr>
        <w:numPr>
          <w:ilvl w:val="0"/>
          <w:numId w:val="1"/>
        </w:numPr>
        <w:spacing w:before="100" w:beforeAutospacing="1" w:after="100" w:afterAutospacing="1" w:line="192" w:lineRule="auto"/>
        <w:contextualSpacing/>
        <w:rPr>
          <w:rFonts w:ascii="Calibri" w:eastAsia="Times New Roman" w:hAnsi="Calibri" w:cs="Calibri"/>
          <w:kern w:val="0"/>
          <w:sz w:val="20"/>
          <w:szCs w:val="20"/>
          <w14:ligatures w14:val="none"/>
        </w:rPr>
      </w:pPr>
      <w:r w:rsidRPr="00610D82">
        <w:rPr>
          <w:rFonts w:ascii="Calibri" w:eastAsia="Times New Roman" w:hAnsi="Calibri" w:cs="Calibri"/>
          <w:kern w:val="0"/>
          <w:sz w:val="20"/>
          <w:szCs w:val="20"/>
          <w14:ligatures w14:val="none"/>
        </w:rPr>
        <w:t>Established a hoodie blanket brand and led all operations from financial planning to influencer collaborations.</w:t>
      </w:r>
    </w:p>
    <w:p w14:paraId="43D8A832" w14:textId="77777777" w:rsidR="002F691E" w:rsidRPr="00610D82" w:rsidRDefault="002F691E" w:rsidP="002F691E">
      <w:pPr>
        <w:numPr>
          <w:ilvl w:val="0"/>
          <w:numId w:val="1"/>
        </w:numPr>
        <w:spacing w:before="100" w:beforeAutospacing="1" w:after="100" w:afterAutospacing="1" w:line="192" w:lineRule="auto"/>
        <w:contextualSpacing/>
        <w:rPr>
          <w:rFonts w:ascii="Calibri" w:eastAsia="Times New Roman" w:hAnsi="Calibri" w:cs="Calibri"/>
          <w:kern w:val="0"/>
          <w:sz w:val="20"/>
          <w:szCs w:val="20"/>
          <w14:ligatures w14:val="none"/>
        </w:rPr>
      </w:pPr>
      <w:r w:rsidRPr="00610D82">
        <w:rPr>
          <w:rFonts w:ascii="Calibri" w:eastAsia="Times New Roman" w:hAnsi="Calibri" w:cs="Calibri"/>
          <w:kern w:val="0"/>
          <w:sz w:val="20"/>
          <w:szCs w:val="20"/>
          <w14:ligatures w14:val="none"/>
        </w:rPr>
        <w:t>Automated income tracking via Excel macros, enhancing budgeting efficiency.</w:t>
      </w:r>
    </w:p>
    <w:p w14:paraId="69B95B48" w14:textId="77777777" w:rsidR="002F691E" w:rsidRPr="00610D82" w:rsidRDefault="002F691E" w:rsidP="002F691E">
      <w:pPr>
        <w:spacing w:before="100" w:beforeAutospacing="1" w:after="100" w:afterAutospacing="1" w:line="192" w:lineRule="auto"/>
        <w:contextualSpacing/>
        <w:rPr>
          <w:rFonts w:ascii="Calibri" w:eastAsia="Times New Roman" w:hAnsi="Calibri" w:cs="Calibri"/>
          <w:kern w:val="0"/>
          <w:sz w:val="20"/>
          <w:szCs w:val="20"/>
          <w14:ligatures w14:val="none"/>
        </w:rPr>
      </w:pPr>
      <w:r w:rsidRPr="00610D82">
        <w:rPr>
          <w:rFonts w:ascii="Calibri" w:eastAsia="Times New Roman" w:hAnsi="Calibri" w:cs="Calibri"/>
          <w:b/>
          <w:bCs/>
          <w:kern w:val="0"/>
          <w:sz w:val="20"/>
          <w:szCs w:val="20"/>
          <w14:ligatures w14:val="none"/>
        </w:rPr>
        <w:t>Sponsorship VP, GSR Newspaper – AUB</w:t>
      </w:r>
      <w:r w:rsidRPr="00610D82">
        <w:rPr>
          <w:rFonts w:ascii="Calibri" w:eastAsia="Times New Roman" w:hAnsi="Calibri" w:cs="Calibri"/>
          <w:kern w:val="0"/>
          <w:sz w:val="20"/>
          <w:szCs w:val="20"/>
          <w14:ligatures w14:val="none"/>
        </w:rPr>
        <w:br/>
      </w:r>
      <w:r w:rsidRPr="00610D82">
        <w:rPr>
          <w:rFonts w:ascii="Calibri" w:eastAsia="Times New Roman" w:hAnsi="Calibri" w:cs="Calibri"/>
          <w:i/>
          <w:iCs/>
          <w:kern w:val="0"/>
          <w:sz w:val="20"/>
          <w:szCs w:val="20"/>
          <w14:ligatures w14:val="none"/>
        </w:rPr>
        <w:t>Feb 2025 – Present</w:t>
      </w:r>
    </w:p>
    <w:p w14:paraId="06EFC030" w14:textId="77777777" w:rsidR="002F691E" w:rsidRPr="00610D82" w:rsidRDefault="002F691E" w:rsidP="002F691E">
      <w:pPr>
        <w:numPr>
          <w:ilvl w:val="0"/>
          <w:numId w:val="2"/>
        </w:numPr>
        <w:spacing w:before="100" w:beforeAutospacing="1" w:after="100" w:afterAutospacing="1" w:line="192" w:lineRule="auto"/>
        <w:contextualSpacing/>
        <w:rPr>
          <w:rFonts w:ascii="Calibri" w:eastAsia="Times New Roman" w:hAnsi="Calibri" w:cs="Calibri"/>
          <w:kern w:val="0"/>
          <w:sz w:val="20"/>
          <w:szCs w:val="20"/>
          <w14:ligatures w14:val="none"/>
        </w:rPr>
      </w:pPr>
      <w:r w:rsidRPr="00610D82">
        <w:rPr>
          <w:rFonts w:ascii="Calibri" w:eastAsia="Times New Roman" w:hAnsi="Calibri" w:cs="Calibri"/>
          <w:kern w:val="0"/>
          <w:sz w:val="20"/>
          <w:szCs w:val="20"/>
          <w14:ligatures w14:val="none"/>
        </w:rPr>
        <w:t>Leading sponsorship strategies to fund media and outreach projects.</w:t>
      </w:r>
    </w:p>
    <w:p w14:paraId="36AC9B8C" w14:textId="77777777" w:rsidR="002F691E" w:rsidRPr="00610D82" w:rsidRDefault="002F691E" w:rsidP="002F691E">
      <w:pPr>
        <w:spacing w:before="100" w:beforeAutospacing="1" w:after="100" w:afterAutospacing="1" w:line="192" w:lineRule="auto"/>
        <w:contextualSpacing/>
        <w:rPr>
          <w:rFonts w:ascii="Calibri" w:eastAsia="Times New Roman" w:hAnsi="Calibri" w:cs="Calibri"/>
          <w:kern w:val="0"/>
          <w:sz w:val="20"/>
          <w:szCs w:val="20"/>
          <w14:ligatures w14:val="none"/>
        </w:rPr>
      </w:pPr>
      <w:r w:rsidRPr="00610D82">
        <w:rPr>
          <w:rFonts w:ascii="Calibri" w:eastAsia="Times New Roman" w:hAnsi="Calibri" w:cs="Calibri"/>
          <w:b/>
          <w:bCs/>
          <w:kern w:val="0"/>
          <w:sz w:val="20"/>
          <w:szCs w:val="20"/>
          <w14:ligatures w14:val="none"/>
        </w:rPr>
        <w:t>Finance &amp; Treasury Team Member, GSR Newspaper – AUB</w:t>
      </w:r>
      <w:r w:rsidRPr="00610D82">
        <w:rPr>
          <w:rFonts w:ascii="Calibri" w:eastAsia="Times New Roman" w:hAnsi="Calibri" w:cs="Calibri"/>
          <w:kern w:val="0"/>
          <w:sz w:val="20"/>
          <w:szCs w:val="20"/>
          <w14:ligatures w14:val="none"/>
        </w:rPr>
        <w:br/>
      </w:r>
      <w:r w:rsidRPr="00610D82">
        <w:rPr>
          <w:rFonts w:ascii="Calibri" w:eastAsia="Times New Roman" w:hAnsi="Calibri" w:cs="Calibri"/>
          <w:i/>
          <w:iCs/>
          <w:kern w:val="0"/>
          <w:sz w:val="20"/>
          <w:szCs w:val="20"/>
          <w14:ligatures w14:val="none"/>
        </w:rPr>
        <w:t>Sep 2024 – Feb 2025</w:t>
      </w:r>
    </w:p>
    <w:p w14:paraId="16D826D9" w14:textId="77777777" w:rsidR="002F691E" w:rsidRPr="00610D82" w:rsidRDefault="002F691E" w:rsidP="002F691E">
      <w:pPr>
        <w:numPr>
          <w:ilvl w:val="0"/>
          <w:numId w:val="3"/>
        </w:numPr>
        <w:spacing w:before="100" w:beforeAutospacing="1" w:after="100" w:afterAutospacing="1" w:line="192" w:lineRule="auto"/>
        <w:contextualSpacing/>
        <w:rPr>
          <w:rFonts w:ascii="Calibri" w:eastAsia="Times New Roman" w:hAnsi="Calibri" w:cs="Calibri"/>
          <w:kern w:val="0"/>
          <w:sz w:val="20"/>
          <w:szCs w:val="20"/>
          <w14:ligatures w14:val="none"/>
        </w:rPr>
      </w:pPr>
      <w:r w:rsidRPr="00610D82">
        <w:rPr>
          <w:rFonts w:ascii="Calibri" w:eastAsia="Times New Roman" w:hAnsi="Calibri" w:cs="Calibri"/>
          <w:kern w:val="0"/>
          <w:sz w:val="20"/>
          <w:szCs w:val="20"/>
          <w14:ligatures w14:val="none"/>
        </w:rPr>
        <w:t>Managed budgeting and aligned editorial goals with financial capacity.</w:t>
      </w:r>
    </w:p>
    <w:p w14:paraId="7D571644" w14:textId="77777777" w:rsidR="002F691E" w:rsidRPr="00610D82" w:rsidRDefault="002F691E" w:rsidP="002F691E">
      <w:pPr>
        <w:spacing w:before="100" w:beforeAutospacing="1" w:after="100" w:afterAutospacing="1" w:line="192" w:lineRule="auto"/>
        <w:contextualSpacing/>
        <w:rPr>
          <w:rFonts w:ascii="Calibri" w:eastAsia="Times New Roman" w:hAnsi="Calibri" w:cs="Calibri"/>
          <w:kern w:val="0"/>
          <w:sz w:val="20"/>
          <w:szCs w:val="20"/>
          <w14:ligatures w14:val="none"/>
        </w:rPr>
      </w:pPr>
      <w:r w:rsidRPr="00610D82">
        <w:rPr>
          <w:rFonts w:ascii="Calibri" w:eastAsia="Times New Roman" w:hAnsi="Calibri" w:cs="Calibri"/>
          <w:b/>
          <w:bCs/>
          <w:kern w:val="0"/>
          <w:sz w:val="20"/>
          <w:szCs w:val="20"/>
          <w14:ligatures w14:val="none"/>
        </w:rPr>
        <w:t>Sub-Cabinet Member, Business Student Society – AUB</w:t>
      </w:r>
      <w:r w:rsidRPr="00610D82">
        <w:rPr>
          <w:rFonts w:ascii="Calibri" w:eastAsia="Times New Roman" w:hAnsi="Calibri" w:cs="Calibri"/>
          <w:kern w:val="0"/>
          <w:sz w:val="20"/>
          <w:szCs w:val="20"/>
          <w14:ligatures w14:val="none"/>
        </w:rPr>
        <w:br/>
      </w:r>
      <w:r w:rsidRPr="00610D82">
        <w:rPr>
          <w:rFonts w:ascii="Calibri" w:eastAsia="Times New Roman" w:hAnsi="Calibri" w:cs="Calibri"/>
          <w:i/>
          <w:iCs/>
          <w:kern w:val="0"/>
          <w:sz w:val="20"/>
          <w:szCs w:val="20"/>
          <w14:ligatures w14:val="none"/>
        </w:rPr>
        <w:t>Sep 2024 – Present</w:t>
      </w:r>
    </w:p>
    <w:p w14:paraId="10FE1AD4" w14:textId="77777777" w:rsidR="002F691E" w:rsidRPr="00610D82" w:rsidRDefault="002F691E" w:rsidP="002F691E">
      <w:pPr>
        <w:numPr>
          <w:ilvl w:val="0"/>
          <w:numId w:val="4"/>
        </w:numPr>
        <w:spacing w:before="100" w:beforeAutospacing="1" w:after="100" w:afterAutospacing="1" w:line="192" w:lineRule="auto"/>
        <w:contextualSpacing/>
        <w:rPr>
          <w:rFonts w:ascii="Calibri" w:eastAsia="Times New Roman" w:hAnsi="Calibri" w:cs="Calibri"/>
          <w:kern w:val="0"/>
          <w:sz w:val="20"/>
          <w:szCs w:val="20"/>
          <w14:ligatures w14:val="none"/>
        </w:rPr>
      </w:pPr>
      <w:r w:rsidRPr="00610D82">
        <w:rPr>
          <w:rFonts w:ascii="Calibri" w:eastAsia="Times New Roman" w:hAnsi="Calibri" w:cs="Calibri"/>
          <w:kern w:val="0"/>
          <w:sz w:val="20"/>
          <w:szCs w:val="20"/>
          <w14:ligatures w14:val="none"/>
        </w:rPr>
        <w:t>Contributed to event planning and student engagement initiatives.</w:t>
      </w:r>
    </w:p>
    <w:p w14:paraId="7F57EEAF" w14:textId="77777777" w:rsidR="002F691E" w:rsidRPr="00610D82" w:rsidRDefault="002F691E" w:rsidP="002F691E">
      <w:pPr>
        <w:spacing w:before="100" w:beforeAutospacing="1" w:after="100" w:afterAutospacing="1" w:line="192" w:lineRule="auto"/>
        <w:contextualSpacing/>
        <w:rPr>
          <w:rFonts w:ascii="Calibri" w:eastAsia="Times New Roman" w:hAnsi="Calibri" w:cs="Calibri"/>
          <w:kern w:val="0"/>
          <w:sz w:val="20"/>
          <w:szCs w:val="20"/>
          <w14:ligatures w14:val="none"/>
        </w:rPr>
      </w:pPr>
      <w:r w:rsidRPr="00610D82">
        <w:rPr>
          <w:rFonts w:ascii="Calibri" w:eastAsia="Times New Roman" w:hAnsi="Calibri" w:cs="Calibri"/>
          <w:b/>
          <w:bCs/>
          <w:kern w:val="0"/>
          <w:sz w:val="20"/>
          <w:szCs w:val="20"/>
          <w14:ligatures w14:val="none"/>
        </w:rPr>
        <w:t>Varsity Team Manager, AUB Volleyball – AUB</w:t>
      </w:r>
      <w:r w:rsidRPr="00610D82">
        <w:rPr>
          <w:rFonts w:ascii="Calibri" w:eastAsia="Times New Roman" w:hAnsi="Calibri" w:cs="Calibri"/>
          <w:kern w:val="0"/>
          <w:sz w:val="20"/>
          <w:szCs w:val="20"/>
          <w14:ligatures w14:val="none"/>
        </w:rPr>
        <w:br/>
      </w:r>
      <w:r w:rsidRPr="00610D82">
        <w:rPr>
          <w:rFonts w:ascii="Calibri" w:eastAsia="Times New Roman" w:hAnsi="Calibri" w:cs="Calibri"/>
          <w:i/>
          <w:iCs/>
          <w:kern w:val="0"/>
          <w:sz w:val="20"/>
          <w:szCs w:val="20"/>
          <w14:ligatures w14:val="none"/>
        </w:rPr>
        <w:t>Sep 2023 – Present</w:t>
      </w:r>
    </w:p>
    <w:p w14:paraId="6B6CAE33" w14:textId="77777777" w:rsidR="002F691E" w:rsidRPr="00610D82" w:rsidRDefault="002F691E" w:rsidP="002F691E">
      <w:pPr>
        <w:numPr>
          <w:ilvl w:val="0"/>
          <w:numId w:val="5"/>
        </w:numPr>
        <w:spacing w:before="100" w:beforeAutospacing="1" w:after="100" w:afterAutospacing="1" w:line="192" w:lineRule="auto"/>
        <w:contextualSpacing/>
        <w:rPr>
          <w:rFonts w:ascii="Calibri" w:eastAsia="Times New Roman" w:hAnsi="Calibri" w:cs="Calibri"/>
          <w:kern w:val="0"/>
          <w:sz w:val="20"/>
          <w:szCs w:val="20"/>
          <w14:ligatures w14:val="none"/>
        </w:rPr>
      </w:pPr>
      <w:r w:rsidRPr="00610D82">
        <w:rPr>
          <w:rFonts w:ascii="Calibri" w:eastAsia="Times New Roman" w:hAnsi="Calibri" w:cs="Calibri"/>
          <w:kern w:val="0"/>
          <w:sz w:val="20"/>
          <w:szCs w:val="20"/>
          <w14:ligatures w14:val="none"/>
        </w:rPr>
        <w:t>Coordinated logistics and handled social media content to boost team visibility.</w:t>
      </w:r>
    </w:p>
    <w:p w14:paraId="4363D9D5" w14:textId="77777777" w:rsidR="002F691E" w:rsidRPr="00610D82" w:rsidRDefault="00000000" w:rsidP="002F691E">
      <w:pPr>
        <w:spacing w:after="0" w:line="192" w:lineRule="auto"/>
        <w:contextualSpacing/>
        <w:rPr>
          <w:rFonts w:ascii="Calibri" w:eastAsia="Times New Roman" w:hAnsi="Calibri" w:cs="Calibri"/>
          <w:kern w:val="0"/>
          <w:sz w:val="20"/>
          <w:szCs w:val="20"/>
          <w14:ligatures w14:val="none"/>
        </w:rPr>
      </w:pPr>
      <w:r w:rsidRPr="00610D82">
        <w:rPr>
          <w:rFonts w:ascii="Calibri" w:eastAsia="Times New Roman" w:hAnsi="Calibri" w:cs="Calibri"/>
          <w:kern w:val="0"/>
          <w:sz w:val="20"/>
          <w:szCs w:val="20"/>
          <w14:ligatures w14:val="none"/>
        </w:rPr>
        <w:pict w14:anchorId="1431E542">
          <v:rect id="_x0000_i1028" style="width:0;height:1.5pt" o:hralign="center" o:hrstd="t" o:hr="t" fillcolor="#a0a0a0" stroked="f"/>
        </w:pict>
      </w:r>
    </w:p>
    <w:p w14:paraId="68A88B3B" w14:textId="77777777" w:rsidR="002F691E" w:rsidRPr="00610D82" w:rsidRDefault="002F691E" w:rsidP="002F691E">
      <w:pPr>
        <w:spacing w:before="100" w:beforeAutospacing="1" w:after="100" w:afterAutospacing="1" w:line="192" w:lineRule="auto"/>
        <w:contextualSpacing/>
        <w:outlineLvl w:val="2"/>
        <w:rPr>
          <w:rFonts w:ascii="Calibri" w:eastAsia="Times New Roman" w:hAnsi="Calibri" w:cs="Calibri"/>
          <w:b/>
          <w:bCs/>
          <w:kern w:val="0"/>
          <w:sz w:val="20"/>
          <w:szCs w:val="20"/>
          <w14:ligatures w14:val="none"/>
        </w:rPr>
      </w:pPr>
      <w:r w:rsidRPr="00610D82">
        <w:rPr>
          <w:rFonts w:ascii="Calibri" w:eastAsia="Times New Roman" w:hAnsi="Calibri" w:cs="Calibri"/>
          <w:b/>
          <w:bCs/>
          <w:kern w:val="0"/>
          <w:sz w:val="20"/>
          <w:szCs w:val="20"/>
          <w14:ligatures w14:val="none"/>
        </w:rPr>
        <w:t>Projects &amp; Extracurricular Activities</w:t>
      </w:r>
    </w:p>
    <w:p w14:paraId="24F241E2" w14:textId="77777777" w:rsidR="002F691E" w:rsidRPr="00610D82" w:rsidRDefault="002F691E" w:rsidP="002F691E">
      <w:pPr>
        <w:spacing w:before="100" w:beforeAutospacing="1" w:after="100" w:afterAutospacing="1" w:line="192" w:lineRule="auto"/>
        <w:contextualSpacing/>
        <w:rPr>
          <w:rFonts w:ascii="Calibri" w:eastAsia="Times New Roman" w:hAnsi="Calibri" w:cs="Calibri"/>
          <w:kern w:val="0"/>
          <w:sz w:val="20"/>
          <w:szCs w:val="20"/>
          <w14:ligatures w14:val="none"/>
        </w:rPr>
      </w:pPr>
      <w:r w:rsidRPr="00610D82">
        <w:rPr>
          <w:rFonts w:ascii="Calibri" w:eastAsia="Times New Roman" w:hAnsi="Calibri" w:cs="Calibri"/>
          <w:b/>
          <w:bCs/>
          <w:kern w:val="0"/>
          <w:sz w:val="20"/>
          <w:szCs w:val="20"/>
          <w14:ligatures w14:val="none"/>
        </w:rPr>
        <w:t xml:space="preserve">Youth Leadership </w:t>
      </w:r>
      <w:proofErr w:type="spellStart"/>
      <w:r w:rsidRPr="00610D82">
        <w:rPr>
          <w:rFonts w:ascii="Calibri" w:eastAsia="Times New Roman" w:hAnsi="Calibri" w:cs="Calibri"/>
          <w:b/>
          <w:bCs/>
          <w:kern w:val="0"/>
          <w:sz w:val="20"/>
          <w:szCs w:val="20"/>
          <w14:ligatures w14:val="none"/>
        </w:rPr>
        <w:t>Programme</w:t>
      </w:r>
      <w:proofErr w:type="spellEnd"/>
      <w:r w:rsidRPr="00610D82">
        <w:rPr>
          <w:rFonts w:ascii="Calibri" w:eastAsia="Times New Roman" w:hAnsi="Calibri" w:cs="Calibri"/>
          <w:b/>
          <w:bCs/>
          <w:kern w:val="0"/>
          <w:sz w:val="20"/>
          <w:szCs w:val="20"/>
          <w14:ligatures w14:val="none"/>
        </w:rPr>
        <w:t xml:space="preserve"> (YLP 10), UNDP</w:t>
      </w:r>
      <w:r w:rsidRPr="00610D82">
        <w:rPr>
          <w:rFonts w:ascii="Calibri" w:eastAsia="Times New Roman" w:hAnsi="Calibri" w:cs="Calibri"/>
          <w:kern w:val="0"/>
          <w:sz w:val="20"/>
          <w:szCs w:val="20"/>
          <w14:ligatures w14:val="none"/>
        </w:rPr>
        <w:br/>
      </w:r>
      <w:r w:rsidRPr="00610D82">
        <w:rPr>
          <w:rFonts w:ascii="Calibri" w:eastAsia="Times New Roman" w:hAnsi="Calibri" w:cs="Calibri"/>
          <w:i/>
          <w:iCs/>
          <w:kern w:val="0"/>
          <w:sz w:val="20"/>
          <w:szCs w:val="20"/>
          <w14:ligatures w14:val="none"/>
        </w:rPr>
        <w:t>Jan 2024 – Present</w:t>
      </w:r>
    </w:p>
    <w:p w14:paraId="7CD640B5" w14:textId="77777777" w:rsidR="002F691E" w:rsidRPr="00610D82" w:rsidRDefault="002F691E" w:rsidP="002F691E">
      <w:pPr>
        <w:numPr>
          <w:ilvl w:val="0"/>
          <w:numId w:val="6"/>
        </w:numPr>
        <w:spacing w:before="100" w:beforeAutospacing="1" w:after="100" w:afterAutospacing="1" w:line="192" w:lineRule="auto"/>
        <w:contextualSpacing/>
        <w:rPr>
          <w:rFonts w:ascii="Calibri" w:eastAsia="Times New Roman" w:hAnsi="Calibri" w:cs="Calibri"/>
          <w:kern w:val="0"/>
          <w:sz w:val="20"/>
          <w:szCs w:val="20"/>
          <w14:ligatures w14:val="none"/>
        </w:rPr>
      </w:pPr>
      <w:r w:rsidRPr="00610D82">
        <w:rPr>
          <w:rFonts w:ascii="Calibri" w:eastAsia="Times New Roman" w:hAnsi="Calibri" w:cs="Calibri"/>
          <w:kern w:val="0"/>
          <w:sz w:val="20"/>
          <w:szCs w:val="20"/>
          <w14:ligatures w14:val="none"/>
        </w:rPr>
        <w:t>Leading a community project that enhances youth career development via the SDGs.</w:t>
      </w:r>
    </w:p>
    <w:p w14:paraId="427D5624" w14:textId="77777777" w:rsidR="002F691E" w:rsidRPr="00610D82" w:rsidRDefault="002F691E" w:rsidP="002F691E">
      <w:pPr>
        <w:spacing w:before="100" w:beforeAutospacing="1" w:after="100" w:afterAutospacing="1" w:line="192" w:lineRule="auto"/>
        <w:contextualSpacing/>
        <w:rPr>
          <w:rFonts w:ascii="Calibri" w:eastAsia="Times New Roman" w:hAnsi="Calibri" w:cs="Calibri"/>
          <w:kern w:val="0"/>
          <w:sz w:val="20"/>
          <w:szCs w:val="20"/>
          <w14:ligatures w14:val="none"/>
        </w:rPr>
      </w:pPr>
      <w:r w:rsidRPr="00610D82">
        <w:rPr>
          <w:rFonts w:ascii="Calibri" w:eastAsia="Times New Roman" w:hAnsi="Calibri" w:cs="Calibri"/>
          <w:b/>
          <w:bCs/>
          <w:kern w:val="0"/>
          <w:sz w:val="20"/>
          <w:szCs w:val="20"/>
          <w14:ligatures w14:val="none"/>
        </w:rPr>
        <w:t>High-Scoring Finance Project – AUB</w:t>
      </w:r>
      <w:r w:rsidRPr="00610D82">
        <w:rPr>
          <w:rFonts w:ascii="Calibri" w:eastAsia="Times New Roman" w:hAnsi="Calibri" w:cs="Calibri"/>
          <w:kern w:val="0"/>
          <w:sz w:val="20"/>
          <w:szCs w:val="20"/>
          <w14:ligatures w14:val="none"/>
        </w:rPr>
        <w:br/>
      </w:r>
      <w:r w:rsidRPr="00610D82">
        <w:rPr>
          <w:rFonts w:ascii="Calibri" w:eastAsia="Times New Roman" w:hAnsi="Calibri" w:cs="Calibri"/>
          <w:i/>
          <w:iCs/>
          <w:kern w:val="0"/>
          <w:sz w:val="20"/>
          <w:szCs w:val="20"/>
          <w14:ligatures w14:val="none"/>
        </w:rPr>
        <w:t>Feb 2023</w:t>
      </w:r>
    </w:p>
    <w:p w14:paraId="5D5E7C9E" w14:textId="77777777" w:rsidR="002F691E" w:rsidRPr="00610D82" w:rsidRDefault="002F691E" w:rsidP="002F691E">
      <w:pPr>
        <w:numPr>
          <w:ilvl w:val="0"/>
          <w:numId w:val="7"/>
        </w:numPr>
        <w:spacing w:before="100" w:beforeAutospacing="1" w:after="100" w:afterAutospacing="1" w:line="192" w:lineRule="auto"/>
        <w:contextualSpacing/>
        <w:rPr>
          <w:rFonts w:ascii="Calibri" w:eastAsia="Times New Roman" w:hAnsi="Calibri" w:cs="Calibri"/>
          <w:kern w:val="0"/>
          <w:sz w:val="20"/>
          <w:szCs w:val="20"/>
          <w14:ligatures w14:val="none"/>
        </w:rPr>
      </w:pPr>
      <w:r w:rsidRPr="00610D82">
        <w:rPr>
          <w:rFonts w:ascii="Calibri" w:eastAsia="Times New Roman" w:hAnsi="Calibri" w:cs="Calibri"/>
          <w:kern w:val="0"/>
          <w:sz w:val="20"/>
          <w:szCs w:val="20"/>
          <w14:ligatures w14:val="none"/>
        </w:rPr>
        <w:t>Proposed practical solutions in a financial scenario simulation.</w:t>
      </w:r>
    </w:p>
    <w:p w14:paraId="0CDF9590" w14:textId="77777777" w:rsidR="002F691E" w:rsidRPr="00610D82" w:rsidRDefault="002F691E" w:rsidP="002F691E">
      <w:pPr>
        <w:spacing w:before="100" w:beforeAutospacing="1" w:after="100" w:afterAutospacing="1" w:line="192" w:lineRule="auto"/>
        <w:contextualSpacing/>
        <w:rPr>
          <w:rFonts w:ascii="Calibri" w:eastAsia="Times New Roman" w:hAnsi="Calibri" w:cs="Calibri"/>
          <w:kern w:val="0"/>
          <w:sz w:val="20"/>
          <w:szCs w:val="20"/>
          <w14:ligatures w14:val="none"/>
        </w:rPr>
      </w:pPr>
      <w:r w:rsidRPr="00610D82">
        <w:rPr>
          <w:rFonts w:ascii="Calibri" w:eastAsia="Times New Roman" w:hAnsi="Calibri" w:cs="Calibri"/>
          <w:b/>
          <w:bCs/>
          <w:kern w:val="0"/>
          <w:sz w:val="20"/>
          <w:szCs w:val="20"/>
          <w14:ligatures w14:val="none"/>
        </w:rPr>
        <w:t>Nanotechnology in Alzheimer’s Treatment – AUB Science Fair</w:t>
      </w:r>
      <w:r w:rsidRPr="00610D82">
        <w:rPr>
          <w:rFonts w:ascii="Calibri" w:eastAsia="Times New Roman" w:hAnsi="Calibri" w:cs="Calibri"/>
          <w:kern w:val="0"/>
          <w:sz w:val="20"/>
          <w:szCs w:val="20"/>
          <w14:ligatures w14:val="none"/>
        </w:rPr>
        <w:br/>
      </w:r>
      <w:r w:rsidRPr="00610D82">
        <w:rPr>
          <w:rFonts w:ascii="Calibri" w:eastAsia="Times New Roman" w:hAnsi="Calibri" w:cs="Calibri"/>
          <w:i/>
          <w:iCs/>
          <w:kern w:val="0"/>
          <w:sz w:val="20"/>
          <w:szCs w:val="20"/>
          <w14:ligatures w14:val="none"/>
        </w:rPr>
        <w:t>May 2022</w:t>
      </w:r>
    </w:p>
    <w:p w14:paraId="787978D2" w14:textId="77777777" w:rsidR="002F691E" w:rsidRPr="00610D82" w:rsidRDefault="002F691E" w:rsidP="002F691E">
      <w:pPr>
        <w:numPr>
          <w:ilvl w:val="0"/>
          <w:numId w:val="8"/>
        </w:numPr>
        <w:spacing w:before="100" w:beforeAutospacing="1" w:after="100" w:afterAutospacing="1" w:line="192" w:lineRule="auto"/>
        <w:contextualSpacing/>
        <w:rPr>
          <w:rFonts w:ascii="Calibri" w:eastAsia="Times New Roman" w:hAnsi="Calibri" w:cs="Calibri"/>
          <w:kern w:val="0"/>
          <w:sz w:val="20"/>
          <w:szCs w:val="20"/>
          <w14:ligatures w14:val="none"/>
        </w:rPr>
      </w:pPr>
      <w:r w:rsidRPr="00610D82">
        <w:rPr>
          <w:rFonts w:ascii="Calibri" w:eastAsia="Times New Roman" w:hAnsi="Calibri" w:cs="Calibri"/>
          <w:kern w:val="0"/>
          <w:sz w:val="20"/>
          <w:szCs w:val="20"/>
          <w14:ligatures w14:val="none"/>
        </w:rPr>
        <w:t>Researched nanotech applications in treating Alzheimer’s and presented findings.</w:t>
      </w:r>
    </w:p>
    <w:p w14:paraId="671D0360" w14:textId="77777777" w:rsidR="002F691E" w:rsidRPr="00610D82" w:rsidRDefault="002F691E" w:rsidP="002F691E">
      <w:pPr>
        <w:spacing w:before="100" w:beforeAutospacing="1" w:after="100" w:afterAutospacing="1" w:line="192" w:lineRule="auto"/>
        <w:contextualSpacing/>
        <w:rPr>
          <w:rFonts w:ascii="Calibri" w:eastAsia="Times New Roman" w:hAnsi="Calibri" w:cs="Calibri"/>
          <w:kern w:val="0"/>
          <w:sz w:val="20"/>
          <w:szCs w:val="20"/>
          <w14:ligatures w14:val="none"/>
        </w:rPr>
      </w:pPr>
      <w:proofErr w:type="gramStart"/>
      <w:r w:rsidRPr="00610D82">
        <w:rPr>
          <w:rFonts w:ascii="Calibri" w:eastAsia="Times New Roman" w:hAnsi="Calibri" w:cs="Calibri"/>
          <w:b/>
          <w:bCs/>
          <w:kern w:val="0"/>
          <w:sz w:val="20"/>
          <w:szCs w:val="20"/>
          <w14:ligatures w14:val="none"/>
        </w:rPr>
        <w:t>SH!NZ</w:t>
      </w:r>
      <w:proofErr w:type="gramEnd"/>
      <w:r w:rsidRPr="00610D82">
        <w:rPr>
          <w:rFonts w:ascii="Calibri" w:eastAsia="Times New Roman" w:hAnsi="Calibri" w:cs="Calibri"/>
          <w:b/>
          <w:bCs/>
          <w:kern w:val="0"/>
          <w:sz w:val="20"/>
          <w:szCs w:val="20"/>
          <w14:ligatures w14:val="none"/>
        </w:rPr>
        <w:t xml:space="preserve"> Band Member – AUB</w:t>
      </w:r>
      <w:r w:rsidRPr="00610D82">
        <w:rPr>
          <w:rFonts w:ascii="Calibri" w:eastAsia="Times New Roman" w:hAnsi="Calibri" w:cs="Calibri"/>
          <w:kern w:val="0"/>
          <w:sz w:val="20"/>
          <w:szCs w:val="20"/>
          <w14:ligatures w14:val="none"/>
        </w:rPr>
        <w:br/>
      </w:r>
      <w:r w:rsidRPr="00610D82">
        <w:rPr>
          <w:rFonts w:ascii="Calibri" w:eastAsia="Times New Roman" w:hAnsi="Calibri" w:cs="Calibri"/>
          <w:i/>
          <w:iCs/>
          <w:kern w:val="0"/>
          <w:sz w:val="20"/>
          <w:szCs w:val="20"/>
          <w14:ligatures w14:val="none"/>
        </w:rPr>
        <w:t>Oct 2023 – Sep 2024</w:t>
      </w:r>
    </w:p>
    <w:p w14:paraId="5F177A13" w14:textId="77777777" w:rsidR="002F691E" w:rsidRPr="00610D82" w:rsidRDefault="002F691E" w:rsidP="002F691E">
      <w:pPr>
        <w:numPr>
          <w:ilvl w:val="0"/>
          <w:numId w:val="9"/>
        </w:numPr>
        <w:spacing w:before="100" w:beforeAutospacing="1" w:after="100" w:afterAutospacing="1" w:line="192" w:lineRule="auto"/>
        <w:contextualSpacing/>
        <w:rPr>
          <w:rFonts w:ascii="Calibri" w:eastAsia="Times New Roman" w:hAnsi="Calibri" w:cs="Calibri"/>
          <w:kern w:val="0"/>
          <w:sz w:val="20"/>
          <w:szCs w:val="20"/>
          <w14:ligatures w14:val="none"/>
        </w:rPr>
      </w:pPr>
      <w:r w:rsidRPr="00610D82">
        <w:rPr>
          <w:rFonts w:ascii="Calibri" w:eastAsia="Times New Roman" w:hAnsi="Calibri" w:cs="Calibri"/>
          <w:kern w:val="0"/>
          <w:sz w:val="20"/>
          <w:szCs w:val="20"/>
          <w14:ligatures w14:val="none"/>
        </w:rPr>
        <w:t>Performed in major campus events promoting student culture.</w:t>
      </w:r>
    </w:p>
    <w:p w14:paraId="22B322F1" w14:textId="77777777" w:rsidR="002F691E" w:rsidRPr="00610D82" w:rsidRDefault="002F691E" w:rsidP="002F691E">
      <w:pPr>
        <w:spacing w:before="100" w:beforeAutospacing="1" w:after="100" w:afterAutospacing="1" w:line="192" w:lineRule="auto"/>
        <w:contextualSpacing/>
        <w:rPr>
          <w:rFonts w:ascii="Calibri" w:eastAsia="Times New Roman" w:hAnsi="Calibri" w:cs="Calibri"/>
          <w:kern w:val="0"/>
          <w:sz w:val="20"/>
          <w:szCs w:val="20"/>
          <w14:ligatures w14:val="none"/>
        </w:rPr>
      </w:pPr>
      <w:r w:rsidRPr="00610D82">
        <w:rPr>
          <w:rFonts w:ascii="Calibri" w:eastAsia="Times New Roman" w:hAnsi="Calibri" w:cs="Calibri"/>
          <w:b/>
          <w:bCs/>
          <w:kern w:val="0"/>
          <w:sz w:val="20"/>
          <w:szCs w:val="20"/>
          <w14:ligatures w14:val="none"/>
        </w:rPr>
        <w:t>Map the System / MOS Competition</w:t>
      </w:r>
    </w:p>
    <w:p w14:paraId="4D502A94" w14:textId="77777777" w:rsidR="002F691E" w:rsidRPr="00610D82" w:rsidRDefault="002F691E" w:rsidP="002F691E">
      <w:pPr>
        <w:numPr>
          <w:ilvl w:val="0"/>
          <w:numId w:val="10"/>
        </w:numPr>
        <w:spacing w:before="100" w:beforeAutospacing="1" w:after="100" w:afterAutospacing="1" w:line="192" w:lineRule="auto"/>
        <w:contextualSpacing/>
        <w:rPr>
          <w:rFonts w:ascii="Calibri" w:eastAsia="Times New Roman" w:hAnsi="Calibri" w:cs="Calibri"/>
          <w:kern w:val="0"/>
          <w:sz w:val="20"/>
          <w:szCs w:val="20"/>
          <w14:ligatures w14:val="none"/>
        </w:rPr>
      </w:pPr>
      <w:r w:rsidRPr="00610D82">
        <w:rPr>
          <w:rFonts w:ascii="Calibri" w:eastAsia="Times New Roman" w:hAnsi="Calibri" w:cs="Calibri"/>
          <w:kern w:val="0"/>
          <w:sz w:val="20"/>
          <w:szCs w:val="20"/>
          <w14:ligatures w14:val="none"/>
        </w:rPr>
        <w:t>Accepted for training and competition participation.</w:t>
      </w:r>
    </w:p>
    <w:p w14:paraId="177E3DFE" w14:textId="77777777" w:rsidR="002F691E" w:rsidRPr="00610D82" w:rsidRDefault="00000000" w:rsidP="002F691E">
      <w:pPr>
        <w:spacing w:after="0" w:line="192" w:lineRule="auto"/>
        <w:contextualSpacing/>
        <w:rPr>
          <w:rFonts w:ascii="Calibri" w:eastAsia="Times New Roman" w:hAnsi="Calibri" w:cs="Calibri"/>
          <w:kern w:val="0"/>
          <w:sz w:val="20"/>
          <w:szCs w:val="20"/>
          <w14:ligatures w14:val="none"/>
        </w:rPr>
      </w:pPr>
      <w:r w:rsidRPr="00610D82">
        <w:rPr>
          <w:rFonts w:ascii="Calibri" w:eastAsia="Times New Roman" w:hAnsi="Calibri" w:cs="Calibri"/>
          <w:kern w:val="0"/>
          <w:sz w:val="20"/>
          <w:szCs w:val="20"/>
          <w14:ligatures w14:val="none"/>
        </w:rPr>
        <w:pict w14:anchorId="5934C53B">
          <v:rect id="_x0000_i1029" style="width:0;height:1.5pt" o:hralign="center" o:hrstd="t" o:hr="t" fillcolor="#a0a0a0" stroked="f"/>
        </w:pict>
      </w:r>
    </w:p>
    <w:p w14:paraId="611D0506" w14:textId="77777777" w:rsidR="002F691E" w:rsidRPr="00610D82" w:rsidRDefault="002F691E" w:rsidP="002F691E">
      <w:pPr>
        <w:spacing w:before="100" w:beforeAutospacing="1" w:after="100" w:afterAutospacing="1" w:line="192" w:lineRule="auto"/>
        <w:contextualSpacing/>
        <w:outlineLvl w:val="2"/>
        <w:rPr>
          <w:rFonts w:ascii="Calibri" w:eastAsia="Times New Roman" w:hAnsi="Calibri" w:cs="Calibri"/>
          <w:b/>
          <w:bCs/>
          <w:kern w:val="0"/>
          <w:sz w:val="20"/>
          <w:szCs w:val="20"/>
          <w14:ligatures w14:val="none"/>
        </w:rPr>
      </w:pPr>
      <w:r w:rsidRPr="00610D82">
        <w:rPr>
          <w:rFonts w:ascii="Calibri" w:eastAsia="Times New Roman" w:hAnsi="Calibri" w:cs="Calibri"/>
          <w:b/>
          <w:bCs/>
          <w:kern w:val="0"/>
          <w:sz w:val="20"/>
          <w:szCs w:val="20"/>
          <w14:ligatures w14:val="none"/>
        </w:rPr>
        <w:t>Skills, Languages &amp; Certifications</w:t>
      </w:r>
    </w:p>
    <w:p w14:paraId="3156A985" w14:textId="77777777" w:rsidR="002F691E" w:rsidRPr="00610D82" w:rsidRDefault="002F691E" w:rsidP="002F691E">
      <w:pPr>
        <w:spacing w:before="100" w:beforeAutospacing="1" w:after="100" w:afterAutospacing="1" w:line="192" w:lineRule="auto"/>
        <w:contextualSpacing/>
        <w:rPr>
          <w:rFonts w:ascii="Calibri" w:eastAsia="Times New Roman" w:hAnsi="Calibri" w:cs="Calibri"/>
          <w:kern w:val="0"/>
          <w:sz w:val="20"/>
          <w:szCs w:val="20"/>
          <w14:ligatures w14:val="none"/>
        </w:rPr>
      </w:pPr>
      <w:r w:rsidRPr="00610D82">
        <w:rPr>
          <w:rFonts w:ascii="Calibri" w:eastAsia="Times New Roman" w:hAnsi="Calibri" w:cs="Calibri"/>
          <w:b/>
          <w:bCs/>
          <w:kern w:val="0"/>
          <w:sz w:val="20"/>
          <w:szCs w:val="20"/>
          <w14:ligatures w14:val="none"/>
        </w:rPr>
        <w:t>Languages:</w:t>
      </w:r>
      <w:r w:rsidRPr="00610D82">
        <w:rPr>
          <w:rFonts w:ascii="Calibri" w:eastAsia="Times New Roman" w:hAnsi="Calibri" w:cs="Calibri"/>
          <w:kern w:val="0"/>
          <w:sz w:val="20"/>
          <w:szCs w:val="20"/>
          <w14:ligatures w14:val="none"/>
        </w:rPr>
        <w:t xml:space="preserve"> English, Arabic (Fluent); French (Basic); Italian (Learning)</w:t>
      </w:r>
      <w:r w:rsidRPr="00610D82">
        <w:rPr>
          <w:rFonts w:ascii="Calibri" w:eastAsia="Times New Roman" w:hAnsi="Calibri" w:cs="Calibri"/>
          <w:kern w:val="0"/>
          <w:sz w:val="20"/>
          <w:szCs w:val="20"/>
          <w14:ligatures w14:val="none"/>
        </w:rPr>
        <w:br/>
      </w:r>
      <w:r w:rsidRPr="00610D82">
        <w:rPr>
          <w:rFonts w:ascii="Calibri" w:eastAsia="Times New Roman" w:hAnsi="Calibri" w:cs="Calibri"/>
          <w:b/>
          <w:bCs/>
          <w:kern w:val="0"/>
          <w:sz w:val="20"/>
          <w:szCs w:val="20"/>
          <w14:ligatures w14:val="none"/>
        </w:rPr>
        <w:t>Technical Skills:</w:t>
      </w:r>
      <w:r w:rsidRPr="00610D82">
        <w:rPr>
          <w:rFonts w:ascii="Calibri" w:eastAsia="Times New Roman" w:hAnsi="Calibri" w:cs="Calibri"/>
          <w:kern w:val="0"/>
          <w:sz w:val="20"/>
          <w:szCs w:val="20"/>
          <w14:ligatures w14:val="none"/>
        </w:rPr>
        <w:t xml:space="preserve"> MS Office Suite, Basic AutoCAD, Excel macros, Internet tools</w:t>
      </w:r>
      <w:r w:rsidRPr="00610D82">
        <w:rPr>
          <w:rFonts w:ascii="Calibri" w:eastAsia="Times New Roman" w:hAnsi="Calibri" w:cs="Calibri"/>
          <w:kern w:val="0"/>
          <w:sz w:val="20"/>
          <w:szCs w:val="20"/>
          <w14:ligatures w14:val="none"/>
        </w:rPr>
        <w:br/>
      </w:r>
      <w:r w:rsidRPr="00610D82">
        <w:rPr>
          <w:rFonts w:ascii="Calibri" w:eastAsia="Times New Roman" w:hAnsi="Calibri" w:cs="Calibri"/>
          <w:b/>
          <w:bCs/>
          <w:kern w:val="0"/>
          <w:sz w:val="20"/>
          <w:szCs w:val="20"/>
          <w14:ligatures w14:val="none"/>
        </w:rPr>
        <w:t>Finance &amp; Business:</w:t>
      </w:r>
      <w:r w:rsidRPr="00610D82">
        <w:rPr>
          <w:rFonts w:ascii="Calibri" w:eastAsia="Times New Roman" w:hAnsi="Calibri" w:cs="Calibri"/>
          <w:kern w:val="0"/>
          <w:sz w:val="20"/>
          <w:szCs w:val="20"/>
          <w14:ligatures w14:val="none"/>
        </w:rPr>
        <w:t xml:space="preserve"> Budgeting, Financial Planning, Project Coordination</w:t>
      </w:r>
      <w:r w:rsidRPr="00610D82">
        <w:rPr>
          <w:rFonts w:ascii="Calibri" w:eastAsia="Times New Roman" w:hAnsi="Calibri" w:cs="Calibri"/>
          <w:kern w:val="0"/>
          <w:sz w:val="20"/>
          <w:szCs w:val="20"/>
          <w14:ligatures w14:val="none"/>
        </w:rPr>
        <w:br/>
      </w:r>
      <w:r w:rsidRPr="00610D82">
        <w:rPr>
          <w:rFonts w:ascii="Calibri" w:eastAsia="Times New Roman" w:hAnsi="Calibri" w:cs="Calibri"/>
          <w:b/>
          <w:bCs/>
          <w:kern w:val="0"/>
          <w:sz w:val="20"/>
          <w:szCs w:val="20"/>
          <w14:ligatures w14:val="none"/>
        </w:rPr>
        <w:t>Soft Skills:</w:t>
      </w:r>
      <w:r w:rsidRPr="00610D82">
        <w:rPr>
          <w:rFonts w:ascii="Calibri" w:eastAsia="Times New Roman" w:hAnsi="Calibri" w:cs="Calibri"/>
          <w:kern w:val="0"/>
          <w:sz w:val="20"/>
          <w:szCs w:val="20"/>
          <w14:ligatures w14:val="none"/>
        </w:rPr>
        <w:t xml:space="preserve"> Leadership, Communication, Consultative Selling, Teamwork</w:t>
      </w:r>
      <w:r w:rsidRPr="00610D82">
        <w:rPr>
          <w:rFonts w:ascii="Calibri" w:eastAsia="Times New Roman" w:hAnsi="Calibri" w:cs="Calibri"/>
          <w:kern w:val="0"/>
          <w:sz w:val="20"/>
          <w:szCs w:val="20"/>
          <w14:ligatures w14:val="none"/>
        </w:rPr>
        <w:br/>
      </w:r>
      <w:r w:rsidRPr="00610D82">
        <w:rPr>
          <w:rFonts w:ascii="Calibri" w:eastAsia="Times New Roman" w:hAnsi="Calibri" w:cs="Calibri"/>
          <w:b/>
          <w:bCs/>
          <w:kern w:val="0"/>
          <w:sz w:val="20"/>
          <w:szCs w:val="20"/>
          <w14:ligatures w14:val="none"/>
        </w:rPr>
        <w:t>Certificates (In Progress):</w:t>
      </w:r>
      <w:r w:rsidRPr="00610D82">
        <w:rPr>
          <w:rFonts w:ascii="Calibri" w:eastAsia="Times New Roman" w:hAnsi="Calibri" w:cs="Calibri"/>
          <w:kern w:val="0"/>
          <w:sz w:val="20"/>
          <w:szCs w:val="20"/>
          <w14:ligatures w14:val="none"/>
        </w:rPr>
        <w:t xml:space="preserve"> Google Data Analytics, Digital Marketing</w:t>
      </w:r>
    </w:p>
    <w:p w14:paraId="64B23432" w14:textId="77777777" w:rsidR="002F691E" w:rsidRPr="00610D82" w:rsidRDefault="00000000" w:rsidP="002F691E">
      <w:pPr>
        <w:spacing w:after="0" w:line="192" w:lineRule="auto"/>
        <w:contextualSpacing/>
        <w:rPr>
          <w:rFonts w:ascii="Calibri" w:eastAsia="Times New Roman" w:hAnsi="Calibri" w:cs="Calibri"/>
          <w:kern w:val="0"/>
          <w:sz w:val="20"/>
          <w:szCs w:val="20"/>
          <w14:ligatures w14:val="none"/>
        </w:rPr>
      </w:pPr>
      <w:r w:rsidRPr="00610D82">
        <w:rPr>
          <w:rFonts w:ascii="Calibri" w:eastAsia="Times New Roman" w:hAnsi="Calibri" w:cs="Calibri"/>
          <w:kern w:val="0"/>
          <w:sz w:val="20"/>
          <w:szCs w:val="20"/>
          <w14:ligatures w14:val="none"/>
        </w:rPr>
        <w:pict w14:anchorId="587F415F">
          <v:rect id="_x0000_i1030" style="width:0;height:1.5pt" o:hralign="center" o:hrstd="t" o:hr="t" fillcolor="#a0a0a0" stroked="f"/>
        </w:pict>
      </w:r>
    </w:p>
    <w:p w14:paraId="23895D0C" w14:textId="77777777" w:rsidR="002F691E" w:rsidRPr="00610D82" w:rsidRDefault="002F691E" w:rsidP="002F691E">
      <w:pPr>
        <w:spacing w:before="100" w:beforeAutospacing="1" w:after="100" w:afterAutospacing="1" w:line="192" w:lineRule="auto"/>
        <w:contextualSpacing/>
        <w:outlineLvl w:val="2"/>
        <w:rPr>
          <w:rFonts w:ascii="Calibri" w:eastAsia="Times New Roman" w:hAnsi="Calibri" w:cs="Calibri"/>
          <w:b/>
          <w:bCs/>
          <w:kern w:val="0"/>
          <w:sz w:val="20"/>
          <w:szCs w:val="20"/>
          <w14:ligatures w14:val="none"/>
        </w:rPr>
      </w:pPr>
      <w:r w:rsidRPr="00610D82">
        <w:rPr>
          <w:rFonts w:ascii="Calibri" w:eastAsia="Times New Roman" w:hAnsi="Calibri" w:cs="Calibri"/>
          <w:b/>
          <w:bCs/>
          <w:kern w:val="0"/>
          <w:sz w:val="20"/>
          <w:szCs w:val="20"/>
          <w14:ligatures w14:val="none"/>
        </w:rPr>
        <w:t>Interests</w:t>
      </w:r>
    </w:p>
    <w:p w14:paraId="2BBDEF98" w14:textId="4D06A8FC" w:rsidR="001F4F6D" w:rsidRPr="00610D82" w:rsidRDefault="002F691E" w:rsidP="002F691E">
      <w:pPr>
        <w:spacing w:before="100" w:beforeAutospacing="1" w:after="100" w:afterAutospacing="1" w:line="192" w:lineRule="auto"/>
        <w:contextualSpacing/>
        <w:rPr>
          <w:rFonts w:ascii="Calibri" w:eastAsia="Times New Roman" w:hAnsi="Calibri" w:cs="Calibri"/>
          <w:kern w:val="0"/>
          <w:sz w:val="20"/>
          <w:szCs w:val="20"/>
          <w14:ligatures w14:val="none"/>
        </w:rPr>
      </w:pPr>
      <w:r w:rsidRPr="00610D82">
        <w:rPr>
          <w:rFonts w:ascii="Calibri" w:eastAsia="Times New Roman" w:hAnsi="Calibri" w:cs="Calibri"/>
          <w:kern w:val="0"/>
          <w:sz w:val="20"/>
          <w:szCs w:val="20"/>
          <w14:ligatures w14:val="none"/>
        </w:rPr>
        <w:t>Music, Event Organization, Technology Trends, Consulting, Machine Building, Volleyball, Tennis, Volunteering</w:t>
      </w:r>
    </w:p>
    <w:sectPr w:rsidR="001F4F6D" w:rsidRPr="00610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638B"/>
    <w:multiLevelType w:val="multilevel"/>
    <w:tmpl w:val="5034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B0F94"/>
    <w:multiLevelType w:val="multilevel"/>
    <w:tmpl w:val="AC94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5046C7"/>
    <w:multiLevelType w:val="multilevel"/>
    <w:tmpl w:val="008C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0C0E47"/>
    <w:multiLevelType w:val="multilevel"/>
    <w:tmpl w:val="B68C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C02C30"/>
    <w:multiLevelType w:val="multilevel"/>
    <w:tmpl w:val="CE94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FA4910"/>
    <w:multiLevelType w:val="multilevel"/>
    <w:tmpl w:val="3960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F26ADC"/>
    <w:multiLevelType w:val="multilevel"/>
    <w:tmpl w:val="A798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E3037E"/>
    <w:multiLevelType w:val="multilevel"/>
    <w:tmpl w:val="6A28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00270C"/>
    <w:multiLevelType w:val="multilevel"/>
    <w:tmpl w:val="86F8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6E3711"/>
    <w:multiLevelType w:val="multilevel"/>
    <w:tmpl w:val="76DA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7446988">
    <w:abstractNumId w:val="9"/>
  </w:num>
  <w:num w:numId="2" w16cid:durableId="1246378653">
    <w:abstractNumId w:val="3"/>
  </w:num>
  <w:num w:numId="3" w16cid:durableId="1354696363">
    <w:abstractNumId w:val="5"/>
  </w:num>
  <w:num w:numId="4" w16cid:durableId="1723676305">
    <w:abstractNumId w:val="8"/>
  </w:num>
  <w:num w:numId="5" w16cid:durableId="442575202">
    <w:abstractNumId w:val="1"/>
  </w:num>
  <w:num w:numId="6" w16cid:durableId="2129005063">
    <w:abstractNumId w:val="4"/>
  </w:num>
  <w:num w:numId="7" w16cid:durableId="1309750959">
    <w:abstractNumId w:val="6"/>
  </w:num>
  <w:num w:numId="8" w16cid:durableId="528957035">
    <w:abstractNumId w:val="0"/>
  </w:num>
  <w:num w:numId="9" w16cid:durableId="1251355783">
    <w:abstractNumId w:val="2"/>
  </w:num>
  <w:num w:numId="10" w16cid:durableId="17828707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1E"/>
    <w:rsid w:val="000F7129"/>
    <w:rsid w:val="001F4F6D"/>
    <w:rsid w:val="002F691E"/>
    <w:rsid w:val="00610D82"/>
    <w:rsid w:val="0084007B"/>
    <w:rsid w:val="009134D8"/>
    <w:rsid w:val="00D50A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D8452"/>
  <w15:chartTrackingRefBased/>
  <w15:docId w15:val="{3866FE90-D3BD-4DD1-BBCB-4E547FC4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9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9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F69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9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9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9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9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9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9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9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9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F69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9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9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9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9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9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91E"/>
    <w:rPr>
      <w:rFonts w:eastAsiaTheme="majorEastAsia" w:cstheme="majorBidi"/>
      <w:color w:val="272727" w:themeColor="text1" w:themeTint="D8"/>
    </w:rPr>
  </w:style>
  <w:style w:type="paragraph" w:styleId="Title">
    <w:name w:val="Title"/>
    <w:basedOn w:val="Normal"/>
    <w:next w:val="Normal"/>
    <w:link w:val="TitleChar"/>
    <w:uiPriority w:val="10"/>
    <w:qFormat/>
    <w:rsid w:val="002F69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9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9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9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91E"/>
    <w:pPr>
      <w:spacing w:before="160"/>
      <w:jc w:val="center"/>
    </w:pPr>
    <w:rPr>
      <w:i/>
      <w:iCs/>
      <w:color w:val="404040" w:themeColor="text1" w:themeTint="BF"/>
    </w:rPr>
  </w:style>
  <w:style w:type="character" w:customStyle="1" w:styleId="QuoteChar">
    <w:name w:val="Quote Char"/>
    <w:basedOn w:val="DefaultParagraphFont"/>
    <w:link w:val="Quote"/>
    <w:uiPriority w:val="29"/>
    <w:rsid w:val="002F691E"/>
    <w:rPr>
      <w:i/>
      <w:iCs/>
      <w:color w:val="404040" w:themeColor="text1" w:themeTint="BF"/>
    </w:rPr>
  </w:style>
  <w:style w:type="paragraph" w:styleId="ListParagraph">
    <w:name w:val="List Paragraph"/>
    <w:basedOn w:val="Normal"/>
    <w:uiPriority w:val="34"/>
    <w:qFormat/>
    <w:rsid w:val="002F691E"/>
    <w:pPr>
      <w:ind w:left="720"/>
      <w:contextualSpacing/>
    </w:pPr>
  </w:style>
  <w:style w:type="character" w:styleId="IntenseEmphasis">
    <w:name w:val="Intense Emphasis"/>
    <w:basedOn w:val="DefaultParagraphFont"/>
    <w:uiPriority w:val="21"/>
    <w:qFormat/>
    <w:rsid w:val="002F691E"/>
    <w:rPr>
      <w:i/>
      <w:iCs/>
      <w:color w:val="0F4761" w:themeColor="accent1" w:themeShade="BF"/>
    </w:rPr>
  </w:style>
  <w:style w:type="paragraph" w:styleId="IntenseQuote">
    <w:name w:val="Intense Quote"/>
    <w:basedOn w:val="Normal"/>
    <w:next w:val="Normal"/>
    <w:link w:val="IntenseQuoteChar"/>
    <w:uiPriority w:val="30"/>
    <w:qFormat/>
    <w:rsid w:val="002F69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91E"/>
    <w:rPr>
      <w:i/>
      <w:iCs/>
      <w:color w:val="0F4761" w:themeColor="accent1" w:themeShade="BF"/>
    </w:rPr>
  </w:style>
  <w:style w:type="character" w:styleId="IntenseReference">
    <w:name w:val="Intense Reference"/>
    <w:basedOn w:val="DefaultParagraphFont"/>
    <w:uiPriority w:val="32"/>
    <w:qFormat/>
    <w:rsid w:val="002F691E"/>
    <w:rPr>
      <w:b/>
      <w:bCs/>
      <w:smallCaps/>
      <w:color w:val="0F4761" w:themeColor="accent1" w:themeShade="BF"/>
      <w:spacing w:val="5"/>
    </w:rPr>
  </w:style>
  <w:style w:type="character" w:styleId="Strong">
    <w:name w:val="Strong"/>
    <w:basedOn w:val="DefaultParagraphFont"/>
    <w:uiPriority w:val="22"/>
    <w:qFormat/>
    <w:rsid w:val="002F691E"/>
    <w:rPr>
      <w:b/>
      <w:bCs/>
    </w:rPr>
  </w:style>
  <w:style w:type="character" w:styleId="Emphasis">
    <w:name w:val="Emphasis"/>
    <w:basedOn w:val="DefaultParagraphFont"/>
    <w:uiPriority w:val="20"/>
    <w:qFormat/>
    <w:rsid w:val="002F691E"/>
    <w:rPr>
      <w:i/>
      <w:iCs/>
    </w:rPr>
  </w:style>
  <w:style w:type="character" w:styleId="Hyperlink">
    <w:name w:val="Hyperlink"/>
    <w:basedOn w:val="DefaultParagraphFont"/>
    <w:uiPriority w:val="99"/>
    <w:unhideWhenUsed/>
    <w:rsid w:val="002F691E"/>
    <w:rPr>
      <w:color w:val="467886" w:themeColor="hyperlink"/>
      <w:u w:val="single"/>
    </w:rPr>
  </w:style>
  <w:style w:type="character" w:styleId="UnresolvedMention">
    <w:name w:val="Unresolved Mention"/>
    <w:basedOn w:val="DefaultParagraphFont"/>
    <w:uiPriority w:val="99"/>
    <w:semiHidden/>
    <w:unhideWhenUsed/>
    <w:rsid w:val="002F6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97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nkedin.com/in/ziad-sawass-a5641828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407</Words>
  <Characters>2326</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Ziad Al Sawass (Student)</dc:creator>
  <cp:keywords/>
  <dc:description/>
  <cp:lastModifiedBy>Ziad Al Sawass (Student)</cp:lastModifiedBy>
  <cp:revision>2</cp:revision>
  <dcterms:created xsi:type="dcterms:W3CDTF">2025-04-08T08:28:00Z</dcterms:created>
  <dcterms:modified xsi:type="dcterms:W3CDTF">2025-04-23T08:50:00Z</dcterms:modified>
</cp:coreProperties>
</file>