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F0F2" w14:textId="77777777" w:rsidR="00CF0CF7" w:rsidRDefault="00000000" w:rsidP="00E24D8F">
      <w:pPr>
        <w:pStyle w:val="Title"/>
        <w:jc w:val="center"/>
      </w:pPr>
      <w:r>
        <w:t>Jana Mechleb</w:t>
      </w:r>
    </w:p>
    <w:p w14:paraId="5CC64DE7" w14:textId="77777777" w:rsidR="00CF0CF7" w:rsidRDefault="00000000" w:rsidP="00E24D8F">
      <w:pPr>
        <w:jc w:val="center"/>
      </w:pPr>
      <w:r>
        <w:t>Beirut, Lebanon | +961 76353670 | jana.mashlab053@gmail.com</w:t>
      </w:r>
    </w:p>
    <w:p w14:paraId="397AEA31" w14:textId="6BA60640" w:rsidR="00CF0CF7" w:rsidRDefault="00000000" w:rsidP="00E24D8F">
      <w:pPr>
        <w:jc w:val="center"/>
      </w:pPr>
      <w:r>
        <w:t>LinkedIn: https://www.linkedin.com/in/jana-mechleb-b605a8223/</w:t>
      </w:r>
      <w:r>
        <w:br/>
      </w:r>
    </w:p>
    <w:p w14:paraId="3B7728C7" w14:textId="77777777" w:rsidR="00CF0CF7" w:rsidRDefault="00000000">
      <w:pPr>
        <w:pStyle w:val="Heading2"/>
      </w:pPr>
      <w:r>
        <w:t>Professional Summary</w:t>
      </w:r>
    </w:p>
    <w:p w14:paraId="65641F00" w14:textId="77777777" w:rsidR="00CF0CF7" w:rsidRDefault="00000000">
      <w:r>
        <w:t>Data-driven digital marketing specialist with a BBA in Marketing and currently pursuing an MBA in Digital Marketing. Experienced in campaign planning, content creation, and customer analytics. Skilled in Google Analytics, social media ads, and CRM platforms. Adept at conducting market research and interpreting data to inform strategic decisions. Passionate about leveraging digital channels to drive brand growth and optimize ROI.</w:t>
      </w:r>
    </w:p>
    <w:p w14:paraId="4D06327E" w14:textId="77777777" w:rsidR="00CF0CF7" w:rsidRDefault="00000000">
      <w:pPr>
        <w:pStyle w:val="Heading2"/>
      </w:pPr>
      <w:r>
        <w:t>Work Experience</w:t>
      </w:r>
    </w:p>
    <w:p w14:paraId="01CBF068" w14:textId="77777777" w:rsidR="00CF0CF7" w:rsidRDefault="00000000">
      <w:pPr>
        <w:pStyle w:val="ListBullet"/>
      </w:pPr>
      <w:r>
        <w:t>Office Administrator and Marketing Support</w:t>
      </w:r>
    </w:p>
    <w:p w14:paraId="07D27716" w14:textId="77777777" w:rsidR="00CF0CF7" w:rsidRDefault="00000000">
      <w:r>
        <w:t>Proximie — Beirut, Lebanon</w:t>
      </w:r>
    </w:p>
    <w:p w14:paraId="302F4E67" w14:textId="77777777" w:rsidR="00CF0CF7" w:rsidRDefault="00000000">
      <w:r>
        <w:t>Nov 2023 – Present</w:t>
      </w:r>
    </w:p>
    <w:p w14:paraId="21DF93DC" w14:textId="77777777" w:rsidR="00CF0CF7" w:rsidRDefault="00000000">
      <w:pPr>
        <w:pStyle w:val="ListBullet"/>
      </w:pPr>
      <w:r>
        <w:t>Supported marketing team with market research, campaign planning, and digital content creation.</w:t>
      </w:r>
    </w:p>
    <w:p w14:paraId="19383056" w14:textId="77777777" w:rsidR="00CF0CF7" w:rsidRDefault="00000000">
      <w:pPr>
        <w:pStyle w:val="ListBullet"/>
      </w:pPr>
      <w:r>
        <w:t>Coordinated internal communications, calendar management, and travel arrangements.</w:t>
      </w:r>
    </w:p>
    <w:p w14:paraId="1BA30110" w14:textId="77777777" w:rsidR="00CF0CF7" w:rsidRDefault="00000000">
      <w:pPr>
        <w:pStyle w:val="ListBullet"/>
      </w:pPr>
      <w:r>
        <w:t>Contributed to HR functions including onboarding and employee records via HiBob.</w:t>
      </w:r>
    </w:p>
    <w:p w14:paraId="576C8C47" w14:textId="77777777" w:rsidR="00CF0CF7" w:rsidRDefault="00000000">
      <w:pPr>
        <w:pStyle w:val="ListBullet"/>
      </w:pPr>
      <w:r>
        <w:t>Managed office operations and assisted in event and project coordination.</w:t>
      </w:r>
    </w:p>
    <w:p w14:paraId="7A4E7098" w14:textId="77777777" w:rsidR="00CF0CF7" w:rsidRDefault="00000000">
      <w:pPr>
        <w:pStyle w:val="ListBullet"/>
      </w:pPr>
      <w:r>
        <w:t>Customer Service Representative</w:t>
      </w:r>
    </w:p>
    <w:p w14:paraId="2E4275D9" w14:textId="77777777" w:rsidR="00CF0CF7" w:rsidRDefault="00000000">
      <w:r>
        <w:t>Loolia (Parallel Health and Beauty LTD)</w:t>
      </w:r>
    </w:p>
    <w:p w14:paraId="46AFDEC6" w14:textId="77777777" w:rsidR="00CF0CF7" w:rsidRDefault="00000000">
      <w:r>
        <w:t>Feb 2023 – Jun 2023</w:t>
      </w:r>
    </w:p>
    <w:p w14:paraId="64021CB5" w14:textId="77777777" w:rsidR="00CF0CF7" w:rsidRDefault="00000000">
      <w:pPr>
        <w:pStyle w:val="ListBullet"/>
      </w:pPr>
      <w:r>
        <w:t>Handled customer inquiries and complaints, achieving high satisfaction levels.</w:t>
      </w:r>
    </w:p>
    <w:p w14:paraId="4014303C" w14:textId="77777777" w:rsidR="00CF0CF7" w:rsidRDefault="00000000">
      <w:pPr>
        <w:pStyle w:val="ListBullet"/>
      </w:pPr>
      <w:r>
        <w:t>Collaborated with sales to upsell products and enhance customer experience.</w:t>
      </w:r>
    </w:p>
    <w:p w14:paraId="618B3786" w14:textId="77777777" w:rsidR="00CF0CF7" w:rsidRDefault="00000000">
      <w:pPr>
        <w:pStyle w:val="ListBullet"/>
      </w:pPr>
      <w:r>
        <w:t>Monitored customer feedback and maintained accurate CRM records.</w:t>
      </w:r>
    </w:p>
    <w:p w14:paraId="34DE05B1" w14:textId="77777777" w:rsidR="00CF0CF7" w:rsidRDefault="00000000">
      <w:pPr>
        <w:pStyle w:val="ListBullet"/>
      </w:pPr>
      <w:r>
        <w:t>Customer Relations Intern</w:t>
      </w:r>
    </w:p>
    <w:p w14:paraId="448D345D" w14:textId="77777777" w:rsidR="00CF0CF7" w:rsidRDefault="00000000">
      <w:r>
        <w:t>Arab Bank — Beirut, Lebanon</w:t>
      </w:r>
    </w:p>
    <w:p w14:paraId="781E9E30" w14:textId="77777777" w:rsidR="00CF0CF7" w:rsidRDefault="00000000">
      <w:r>
        <w:t>Jun 2022 – Aug 2022</w:t>
      </w:r>
    </w:p>
    <w:p w14:paraId="49A77F70" w14:textId="77777777" w:rsidR="00CF0CF7" w:rsidRDefault="00000000">
      <w:pPr>
        <w:pStyle w:val="ListBullet"/>
      </w:pPr>
      <w:r>
        <w:t>Assisted clients with account services and transactions.</w:t>
      </w:r>
    </w:p>
    <w:p w14:paraId="39D0CA06" w14:textId="77777777" w:rsidR="00CF0CF7" w:rsidRDefault="00000000">
      <w:pPr>
        <w:pStyle w:val="ListBullet"/>
      </w:pPr>
      <w:r>
        <w:t>Helped resolve complaints and supported client documentation processes.</w:t>
      </w:r>
    </w:p>
    <w:p w14:paraId="5DD95B08" w14:textId="77777777" w:rsidR="00E24D8F" w:rsidRDefault="00E24D8F" w:rsidP="00E24D8F">
      <w:pPr>
        <w:pStyle w:val="ListBullet"/>
        <w:numPr>
          <w:ilvl w:val="0"/>
          <w:numId w:val="0"/>
        </w:numPr>
        <w:ind w:left="360"/>
      </w:pPr>
    </w:p>
    <w:p w14:paraId="37CE204F" w14:textId="091CEA3A" w:rsidR="00CF0CF7" w:rsidRDefault="00000000" w:rsidP="00E24D8F">
      <w:pPr>
        <w:pStyle w:val="ListBullet"/>
        <w:numPr>
          <w:ilvl w:val="0"/>
          <w:numId w:val="0"/>
        </w:numPr>
        <w:ind w:left="360" w:hanging="360"/>
      </w:pPr>
      <w:r>
        <w:lastRenderedPageBreak/>
        <w:t>Private Tutor (Freelance)</w:t>
      </w:r>
    </w:p>
    <w:p w14:paraId="79BA5B66" w14:textId="77777777" w:rsidR="00CF0CF7" w:rsidRDefault="00000000">
      <w:r>
        <w:t>Oct 2021 – Jun 2022</w:t>
      </w:r>
    </w:p>
    <w:p w14:paraId="7D515D0D" w14:textId="77777777" w:rsidR="00CF0CF7" w:rsidRDefault="00000000">
      <w:pPr>
        <w:pStyle w:val="ListBullet"/>
      </w:pPr>
      <w:r>
        <w:t>Designed customized lesson plans, improving academic performance and confidence.</w:t>
      </w:r>
    </w:p>
    <w:p w14:paraId="14B4BF9A" w14:textId="77777777" w:rsidR="00E24D8F" w:rsidRDefault="00E24D8F" w:rsidP="00E24D8F">
      <w:pPr>
        <w:pStyle w:val="ListBullet"/>
        <w:numPr>
          <w:ilvl w:val="0"/>
          <w:numId w:val="0"/>
        </w:numPr>
        <w:ind w:left="360"/>
      </w:pPr>
    </w:p>
    <w:p w14:paraId="356BA573" w14:textId="77777777" w:rsidR="00CF0CF7" w:rsidRDefault="00000000">
      <w:pPr>
        <w:pStyle w:val="Heading2"/>
      </w:pPr>
      <w:r>
        <w:t>Education</w:t>
      </w:r>
    </w:p>
    <w:p w14:paraId="7DB6EBA4" w14:textId="77777777" w:rsidR="00CF0CF7" w:rsidRDefault="00000000">
      <w:pPr>
        <w:pStyle w:val="ListBullet"/>
      </w:pPr>
      <w:r>
        <w:t>MBA in Digital Marketing (In Progress)</w:t>
      </w:r>
    </w:p>
    <w:p w14:paraId="6D7ADBA0" w14:textId="77777777" w:rsidR="00CF0CF7" w:rsidRDefault="00000000">
      <w:r>
        <w:t>Université La Sagesse (ULS)</w:t>
      </w:r>
    </w:p>
    <w:p w14:paraId="1D487C71" w14:textId="77777777" w:rsidR="00CF0CF7" w:rsidRDefault="00000000">
      <w:r>
        <w:t>- Focus: Digital strategies, SEO/SEM, analytics, and campaign management.</w:t>
      </w:r>
    </w:p>
    <w:p w14:paraId="00DAC383" w14:textId="77777777" w:rsidR="00CF0CF7" w:rsidRDefault="00000000">
      <w:pPr>
        <w:pStyle w:val="ListBullet"/>
      </w:pPr>
      <w:r>
        <w:t>BBA in Marketing and Advertising</w:t>
      </w:r>
    </w:p>
    <w:p w14:paraId="638B1E80" w14:textId="77777777" w:rsidR="00CF0CF7" w:rsidRDefault="00000000">
      <w:r>
        <w:t>Arts, Sciences and Technology University of Lebanon (AUL)</w:t>
      </w:r>
    </w:p>
    <w:p w14:paraId="6B1E1141" w14:textId="77777777" w:rsidR="00CF0CF7" w:rsidRDefault="00000000">
      <w:r>
        <w:t>- Final Project: 'The Influence of Social Media Marketing on Consumer Behavior: A Case Study of Cosmaline.'</w:t>
      </w:r>
    </w:p>
    <w:p w14:paraId="7ABB8118" w14:textId="77777777" w:rsidR="00E24D8F" w:rsidRDefault="00E24D8F"/>
    <w:p w14:paraId="7B88E079" w14:textId="77777777" w:rsidR="00CF0CF7" w:rsidRDefault="00000000">
      <w:pPr>
        <w:pStyle w:val="Heading2"/>
      </w:pPr>
      <w:r>
        <w:t>Certifications</w:t>
      </w:r>
    </w:p>
    <w:p w14:paraId="4D187785" w14:textId="77777777" w:rsidR="00CF0CF7" w:rsidRDefault="00000000">
      <w:pPr>
        <w:pStyle w:val="ListBullet"/>
      </w:pPr>
      <w:r>
        <w:t>Basics of Digital Marketing — UniAthena &amp; Cambridge International Qualifications</w:t>
      </w:r>
    </w:p>
    <w:p w14:paraId="3EAE0302" w14:textId="77777777" w:rsidR="00CF0CF7" w:rsidRDefault="00000000">
      <w:pPr>
        <w:pStyle w:val="ListBullet"/>
      </w:pPr>
      <w:r>
        <w:t>Basics in Human Resource Management — UniAthena</w:t>
      </w:r>
    </w:p>
    <w:p w14:paraId="34B62776" w14:textId="77777777" w:rsidR="00CF0CF7" w:rsidRDefault="00000000">
      <w:pPr>
        <w:pStyle w:val="ListBullet"/>
      </w:pPr>
      <w:r>
        <w:t>Diploma in Human Resource Operations — UniAthena</w:t>
      </w:r>
    </w:p>
    <w:p w14:paraId="6E45D29F" w14:textId="77777777" w:rsidR="00E24D8F" w:rsidRDefault="00E24D8F" w:rsidP="00E24D8F">
      <w:pPr>
        <w:pStyle w:val="ListBullet"/>
        <w:numPr>
          <w:ilvl w:val="0"/>
          <w:numId w:val="0"/>
        </w:numPr>
        <w:ind w:left="360"/>
      </w:pPr>
    </w:p>
    <w:p w14:paraId="4B14BB80" w14:textId="77777777" w:rsidR="00CF0CF7" w:rsidRDefault="00000000">
      <w:pPr>
        <w:pStyle w:val="Heading2"/>
      </w:pPr>
      <w:r>
        <w:t>Skills</w:t>
      </w:r>
    </w:p>
    <w:p w14:paraId="7569EAF9" w14:textId="77777777" w:rsidR="00CF0CF7" w:rsidRDefault="00000000">
      <w:r>
        <w:t>Digital Tools &amp; Platforms: Google Analytics, Facebook Ads Manager, CRM Systems</w:t>
      </w:r>
    </w:p>
    <w:p w14:paraId="7B684B9D" w14:textId="77777777" w:rsidR="00CF0CF7" w:rsidRDefault="00000000">
      <w:r>
        <w:t>Marketing Skills: SEO, Social Media Marketing, Email Campaigns, Content Creation, Data Analysis</w:t>
      </w:r>
    </w:p>
    <w:p w14:paraId="6B29BB4C" w14:textId="77777777" w:rsidR="00CF0CF7" w:rsidRDefault="00000000">
      <w:r>
        <w:t>Soft Skills: Problem Solving, Communication, Time Management, Attention to Detail, Team Collaboration</w:t>
      </w:r>
    </w:p>
    <w:p w14:paraId="3B0B9DB8" w14:textId="47AE7EE6" w:rsidR="00E24D8F" w:rsidRDefault="00000000" w:rsidP="00E24D8F">
      <w:r>
        <w:t>Languages: English, Arabic, French</w:t>
      </w:r>
    </w:p>
    <w:p w14:paraId="0559B7AE" w14:textId="77777777" w:rsidR="00CF0CF7" w:rsidRDefault="00000000">
      <w:pPr>
        <w:pStyle w:val="Heading2"/>
      </w:pPr>
      <w:r>
        <w:t>Interests</w:t>
      </w:r>
    </w:p>
    <w:p w14:paraId="5DE84EF3" w14:textId="77777777" w:rsidR="00CF0CF7" w:rsidRDefault="00000000">
      <w:r>
        <w:t>Exploring digital marketing trends</w:t>
      </w:r>
    </w:p>
    <w:p w14:paraId="342997B8" w14:textId="77777777" w:rsidR="00CF0CF7" w:rsidRDefault="00000000">
      <w:r>
        <w:t>Building brand identity and strategy</w:t>
      </w:r>
    </w:p>
    <w:p w14:paraId="3AAE46B6" w14:textId="77777777" w:rsidR="00CF0CF7" w:rsidRDefault="00000000">
      <w:r>
        <w:t>Customer experience optimization</w:t>
      </w:r>
    </w:p>
    <w:sectPr w:rsidR="00CF0C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7175649">
    <w:abstractNumId w:val="8"/>
  </w:num>
  <w:num w:numId="2" w16cid:durableId="1400130491">
    <w:abstractNumId w:val="6"/>
  </w:num>
  <w:num w:numId="3" w16cid:durableId="632449443">
    <w:abstractNumId w:val="5"/>
  </w:num>
  <w:num w:numId="4" w16cid:durableId="1167479994">
    <w:abstractNumId w:val="4"/>
  </w:num>
  <w:num w:numId="5" w16cid:durableId="1730420156">
    <w:abstractNumId w:val="7"/>
  </w:num>
  <w:num w:numId="6" w16cid:durableId="1609777842">
    <w:abstractNumId w:val="3"/>
  </w:num>
  <w:num w:numId="7" w16cid:durableId="580214673">
    <w:abstractNumId w:val="2"/>
  </w:num>
  <w:num w:numId="8" w16cid:durableId="84807405">
    <w:abstractNumId w:val="1"/>
  </w:num>
  <w:num w:numId="9" w16cid:durableId="195494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65F32"/>
    <w:rsid w:val="00AA1D8D"/>
    <w:rsid w:val="00B47730"/>
    <w:rsid w:val="00CB0664"/>
    <w:rsid w:val="00CF0CF7"/>
    <w:rsid w:val="00E24D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94DC7"/>
  <w14:defaultImageDpi w14:val="300"/>
  <w15:docId w15:val="{B71F67B7-9E4A-46AB-8C92-C500F8C6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Jana Mechleb</cp:lastModifiedBy>
  <cp:revision>3</cp:revision>
  <dcterms:created xsi:type="dcterms:W3CDTF">2013-12-23T23:15:00Z</dcterms:created>
  <dcterms:modified xsi:type="dcterms:W3CDTF">2025-05-08T10:26:00Z</dcterms:modified>
  <cp:category/>
</cp:coreProperties>
</file>