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2A1EF" w14:textId="77777777" w:rsidR="00635A06" w:rsidRPr="00477508" w:rsidRDefault="00000000">
      <w:pPr>
        <w:spacing w:after="60"/>
        <w:jc w:val="center"/>
        <w:rPr>
          <w:color w:val="000000" w:themeColor="text1"/>
        </w:rPr>
      </w:pPr>
      <w:r w:rsidRPr="00477508">
        <w:rPr>
          <w:rFonts w:ascii="Arial" w:eastAsia="Arial" w:hAnsi="Arial" w:cs="Arial"/>
          <w:color w:val="000000" w:themeColor="text1"/>
          <w:sz w:val="52"/>
          <w:szCs w:val="52"/>
        </w:rPr>
        <w:t>SAMAH ABOU SAAD</w:t>
      </w:r>
    </w:p>
    <w:p w14:paraId="192B2771" w14:textId="77777777" w:rsidR="00635A06" w:rsidRDefault="00000000">
      <w:pPr>
        <w:spacing w:after="80"/>
        <w:jc w:val="center"/>
      </w:pPr>
      <w:r>
        <w:rPr>
          <w:rFonts w:ascii="Arial" w:eastAsia="Arial" w:hAnsi="Arial" w:cs="Arial"/>
          <w:i/>
          <w:iCs/>
          <w:color w:val="555555"/>
          <w:sz w:val="24"/>
          <w:szCs w:val="24"/>
        </w:rPr>
        <w:t>HR Graduate &amp; Hospitality Professional</w:t>
      </w:r>
    </w:p>
    <w:p w14:paraId="2794D6D2" w14:textId="77777777" w:rsidR="00635A06" w:rsidRDefault="00000000">
      <w:pPr>
        <w:pBdr>
          <w:bottom w:val="single" w:sz="6" w:space="6" w:color="1F4E79"/>
        </w:pBdr>
        <w:spacing w:after="40"/>
        <w:jc w:val="center"/>
      </w:pPr>
      <w:r>
        <w:rPr>
          <w:rFonts w:ascii="Arial" w:eastAsia="Arial" w:hAnsi="Arial" w:cs="Arial"/>
          <w:color w:val="444444"/>
          <w:sz w:val="19"/>
          <w:szCs w:val="19"/>
        </w:rPr>
        <w:t>Beirut, Lebanon</w:t>
      </w:r>
      <w:r>
        <w:rPr>
          <w:rFonts w:ascii="Arial" w:eastAsia="Arial" w:hAnsi="Arial" w:cs="Arial"/>
          <w:color w:val="AAAAAA"/>
          <w:sz w:val="19"/>
          <w:szCs w:val="19"/>
        </w:rPr>
        <w:t xml:space="preserve">  |  </w:t>
      </w:r>
      <w:r>
        <w:rPr>
          <w:rFonts w:ascii="Arial" w:eastAsia="Arial" w:hAnsi="Arial" w:cs="Arial"/>
          <w:color w:val="444444"/>
          <w:sz w:val="19"/>
          <w:szCs w:val="19"/>
        </w:rPr>
        <w:t>+961 78 921 590</w:t>
      </w:r>
      <w:r>
        <w:rPr>
          <w:rFonts w:ascii="Arial" w:eastAsia="Arial" w:hAnsi="Arial" w:cs="Arial"/>
          <w:color w:val="AAAAAA"/>
          <w:sz w:val="19"/>
          <w:szCs w:val="19"/>
        </w:rPr>
        <w:t xml:space="preserve">  |  </w:t>
      </w:r>
      <w:r>
        <w:rPr>
          <w:rFonts w:ascii="Arial" w:eastAsia="Arial" w:hAnsi="Arial" w:cs="Arial"/>
          <w:color w:val="444444"/>
          <w:sz w:val="19"/>
          <w:szCs w:val="19"/>
        </w:rPr>
        <w:t>Samahabousaad101@gmail.com</w:t>
      </w:r>
      <w:r>
        <w:rPr>
          <w:rFonts w:ascii="Arial" w:eastAsia="Arial" w:hAnsi="Arial" w:cs="Arial"/>
          <w:color w:val="AAAAAA"/>
          <w:sz w:val="19"/>
          <w:szCs w:val="19"/>
        </w:rPr>
        <w:t xml:space="preserve">  |  </w:t>
      </w:r>
      <w:r>
        <w:rPr>
          <w:rFonts w:ascii="Arial" w:eastAsia="Arial" w:hAnsi="Arial" w:cs="Arial"/>
          <w:color w:val="444444"/>
          <w:sz w:val="19"/>
          <w:szCs w:val="19"/>
        </w:rPr>
        <w:t>linkedin.com/in/samah-abou-saad-0584771b6</w:t>
      </w:r>
    </w:p>
    <w:p w14:paraId="1401F5AE" w14:textId="77777777" w:rsidR="00635A06" w:rsidRDefault="00635A06">
      <w:pPr>
        <w:spacing w:after="60"/>
      </w:pPr>
    </w:p>
    <w:p w14:paraId="2A3AE150" w14:textId="77777777" w:rsidR="00635A06" w:rsidRPr="00FF0246" w:rsidRDefault="00000000">
      <w:pPr>
        <w:pBdr>
          <w:bottom w:val="single" w:sz="8" w:space="4" w:color="1F4E79"/>
        </w:pBdr>
        <w:spacing w:before="200" w:after="80"/>
        <w:rPr>
          <w:color w:val="000000" w:themeColor="text1"/>
        </w:rPr>
      </w:pPr>
      <w:r w:rsidRPr="00FF0246">
        <w:rPr>
          <w:rFonts w:ascii="Arial" w:eastAsia="Arial" w:hAnsi="Arial" w:cs="Arial"/>
          <w:color w:val="000000" w:themeColor="text1"/>
          <w:sz w:val="22"/>
          <w:szCs w:val="22"/>
        </w:rPr>
        <w:t>PROFESSIONAL SUMMARY</w:t>
      </w:r>
    </w:p>
    <w:p w14:paraId="2FE29062" w14:textId="77777777" w:rsidR="00635A06" w:rsidRDefault="00000000">
      <w:pPr>
        <w:spacing w:before="100" w:after="60"/>
      </w:pPr>
      <w:r>
        <w:rPr>
          <w:rFonts w:ascii="Arial" w:eastAsia="Arial" w:hAnsi="Arial" w:cs="Arial"/>
          <w:color w:val="1A1A1A"/>
        </w:rPr>
        <w:t>Motivated and people-oriented HR graduate with over two years of experience in front-office hospitality operations and customer relations. Recently completed a Human Resources Professional Diploma from Haigazian University, with strong foundations in Recruitment &amp; Selection, Lebanese Labour Law, Performance Management, Compensation &amp; Benefits, and Training &amp; Development. Experienced in administrative coordination, conflict resolution, employee communication, and records management. Eager to transition into a Human Resources role where strong interpersonal abilities, operational experience, and HR knowledge can contribute to organizational success.</w:t>
      </w:r>
    </w:p>
    <w:p w14:paraId="21C9BCAC" w14:textId="77777777" w:rsidR="00635A06" w:rsidRDefault="00635A06">
      <w:pPr>
        <w:spacing w:after="40"/>
      </w:pPr>
    </w:p>
    <w:p w14:paraId="5357C762" w14:textId="77777777" w:rsidR="00635A06" w:rsidRPr="00FF0246" w:rsidRDefault="00000000">
      <w:pPr>
        <w:pBdr>
          <w:bottom w:val="single" w:sz="8" w:space="4" w:color="1F4E79"/>
        </w:pBdr>
        <w:spacing w:before="200" w:after="80"/>
        <w:rPr>
          <w:color w:val="000000" w:themeColor="text1"/>
        </w:rPr>
      </w:pPr>
      <w:r w:rsidRPr="00FF0246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PROFESSIONAL EXPERIENCE</w:t>
      </w:r>
    </w:p>
    <w:p w14:paraId="6988DD94" w14:textId="77777777" w:rsidR="00635A06" w:rsidRPr="00FF0246" w:rsidRDefault="00000000">
      <w:pPr>
        <w:spacing w:before="160" w:after="30"/>
        <w:rPr>
          <w:color w:val="000000" w:themeColor="text1"/>
        </w:rPr>
      </w:pPr>
      <w:r w:rsidRPr="00FF0246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Guest Relations Agent</w:t>
      </w:r>
      <w:r w:rsidRPr="00FF0246">
        <w:rPr>
          <w:rFonts w:ascii="Arial" w:eastAsia="Arial" w:hAnsi="Arial" w:cs="Arial"/>
          <w:color w:val="000000" w:themeColor="text1"/>
          <w:sz w:val="22"/>
          <w:szCs w:val="22"/>
        </w:rPr>
        <w:t xml:space="preserve">  |  </w:t>
      </w:r>
      <w:r w:rsidRPr="00FF0246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Staybridge Suites Hotel</w:t>
      </w:r>
    </w:p>
    <w:p w14:paraId="42A974F2" w14:textId="77777777" w:rsidR="00635A06" w:rsidRPr="00FF0246" w:rsidRDefault="00000000">
      <w:pPr>
        <w:spacing w:after="60"/>
        <w:rPr>
          <w:color w:val="000000" w:themeColor="text1"/>
        </w:rPr>
      </w:pPr>
      <w:r w:rsidRPr="00FF0246">
        <w:rPr>
          <w:rFonts w:ascii="Arial" w:eastAsia="Arial" w:hAnsi="Arial" w:cs="Arial"/>
          <w:i/>
          <w:iCs/>
          <w:color w:val="000000" w:themeColor="text1"/>
          <w:sz w:val="19"/>
          <w:szCs w:val="19"/>
        </w:rPr>
        <w:t>September 2025 – January 2026</w:t>
      </w:r>
    </w:p>
    <w:p w14:paraId="79F83D41" w14:textId="77777777" w:rsidR="00635A06" w:rsidRPr="00FF0246" w:rsidRDefault="00000000">
      <w:pPr>
        <w:pStyle w:val="ListParagraph"/>
        <w:numPr>
          <w:ilvl w:val="0"/>
          <w:numId w:val="2"/>
        </w:numPr>
        <w:spacing w:before="40" w:after="40"/>
        <w:rPr>
          <w:color w:val="000000" w:themeColor="text1"/>
        </w:rPr>
      </w:pPr>
      <w:r w:rsidRPr="00FF0246">
        <w:rPr>
          <w:rFonts w:ascii="Arial" w:eastAsia="Arial" w:hAnsi="Arial" w:cs="Arial"/>
          <w:color w:val="000000" w:themeColor="text1"/>
        </w:rPr>
        <w:t>Served as the primary point of contact for guests, ensuring high service standards and smooth front-office operations.</w:t>
      </w:r>
    </w:p>
    <w:p w14:paraId="4352E28B" w14:textId="450DB89E" w:rsidR="00635A06" w:rsidRPr="00FF0246" w:rsidRDefault="00000000">
      <w:pPr>
        <w:pStyle w:val="ListParagraph"/>
        <w:numPr>
          <w:ilvl w:val="0"/>
          <w:numId w:val="2"/>
        </w:numPr>
        <w:spacing w:before="40" w:after="40"/>
        <w:rPr>
          <w:color w:val="000000" w:themeColor="text1"/>
        </w:rPr>
      </w:pPr>
      <w:r w:rsidRPr="00FF0246">
        <w:rPr>
          <w:rFonts w:ascii="Arial" w:eastAsia="Arial" w:hAnsi="Arial" w:cs="Arial"/>
          <w:color w:val="000000" w:themeColor="text1"/>
        </w:rPr>
        <w:t xml:space="preserve">Guided newly hired front-desk colleagues through operational procedures, policies, and service standards, supporting </w:t>
      </w:r>
      <w:r w:rsidR="0073618A" w:rsidRPr="00FF0246">
        <w:rPr>
          <w:rFonts w:ascii="Arial" w:eastAsia="Arial" w:hAnsi="Arial" w:cs="Arial"/>
          <w:color w:val="000000" w:themeColor="text1"/>
        </w:rPr>
        <w:t>on boarding</w:t>
      </w:r>
      <w:r w:rsidRPr="00FF0246">
        <w:rPr>
          <w:rFonts w:ascii="Arial" w:eastAsia="Arial" w:hAnsi="Arial" w:cs="Arial"/>
          <w:color w:val="000000" w:themeColor="text1"/>
        </w:rPr>
        <w:t xml:space="preserve"> and team integration.</w:t>
      </w:r>
    </w:p>
    <w:p w14:paraId="5DC9D8F8" w14:textId="77777777" w:rsidR="00635A06" w:rsidRPr="00FF0246" w:rsidRDefault="00000000">
      <w:pPr>
        <w:pStyle w:val="ListParagraph"/>
        <w:numPr>
          <w:ilvl w:val="0"/>
          <w:numId w:val="2"/>
        </w:numPr>
        <w:spacing w:before="40" w:after="40"/>
        <w:rPr>
          <w:color w:val="000000" w:themeColor="text1"/>
        </w:rPr>
      </w:pPr>
      <w:r w:rsidRPr="00FF0246">
        <w:rPr>
          <w:rFonts w:ascii="Arial" w:eastAsia="Arial" w:hAnsi="Arial" w:cs="Arial"/>
          <w:color w:val="000000" w:themeColor="text1"/>
        </w:rPr>
        <w:t>Coordinated room assignments, group checkouts, and guest requests across housekeeping, food &amp; beverage, and management departments.</w:t>
      </w:r>
    </w:p>
    <w:p w14:paraId="23958035" w14:textId="77777777" w:rsidR="00635A06" w:rsidRPr="00FF0246" w:rsidRDefault="00000000">
      <w:pPr>
        <w:pStyle w:val="ListParagraph"/>
        <w:numPr>
          <w:ilvl w:val="0"/>
          <w:numId w:val="2"/>
        </w:numPr>
        <w:spacing w:before="40" w:after="40"/>
        <w:rPr>
          <w:color w:val="000000" w:themeColor="text1"/>
        </w:rPr>
      </w:pPr>
      <w:r w:rsidRPr="00FF0246">
        <w:rPr>
          <w:rFonts w:ascii="Arial" w:eastAsia="Arial" w:hAnsi="Arial" w:cs="Arial"/>
          <w:color w:val="000000" w:themeColor="text1"/>
        </w:rPr>
        <w:t>Handled guest complaints and inter-team concerns professionally using active listening, empathy, and conflict-resolution techniques.</w:t>
      </w:r>
    </w:p>
    <w:p w14:paraId="39642A20" w14:textId="77777777" w:rsidR="00635A06" w:rsidRPr="00FF0246" w:rsidRDefault="00000000">
      <w:pPr>
        <w:pStyle w:val="ListParagraph"/>
        <w:numPr>
          <w:ilvl w:val="0"/>
          <w:numId w:val="2"/>
        </w:numPr>
        <w:spacing w:before="40" w:after="40"/>
        <w:rPr>
          <w:color w:val="000000" w:themeColor="text1"/>
        </w:rPr>
      </w:pPr>
      <w:r w:rsidRPr="00FF0246">
        <w:rPr>
          <w:rFonts w:ascii="Arial" w:eastAsia="Arial" w:hAnsi="Arial" w:cs="Arial"/>
          <w:color w:val="000000" w:themeColor="text1"/>
        </w:rPr>
        <w:t>Maintained confidential guest records, billing information, and administrative files using Opera (Oracle Hospitality).</w:t>
      </w:r>
    </w:p>
    <w:p w14:paraId="52B0E24B" w14:textId="77777777" w:rsidR="00635A06" w:rsidRPr="00FF0246" w:rsidRDefault="00000000">
      <w:pPr>
        <w:pStyle w:val="ListParagraph"/>
        <w:numPr>
          <w:ilvl w:val="0"/>
          <w:numId w:val="2"/>
        </w:numPr>
        <w:spacing w:before="40" w:after="40"/>
        <w:rPr>
          <w:color w:val="000000" w:themeColor="text1"/>
        </w:rPr>
      </w:pPr>
      <w:r w:rsidRPr="00FF0246">
        <w:rPr>
          <w:rFonts w:ascii="Arial" w:eastAsia="Arial" w:hAnsi="Arial" w:cs="Arial"/>
          <w:color w:val="000000" w:themeColor="text1"/>
        </w:rPr>
        <w:t>Assisted with shift handovers and workload coordination during high-volume operational periods.</w:t>
      </w:r>
    </w:p>
    <w:p w14:paraId="66E63AD3" w14:textId="77777777" w:rsidR="00635A06" w:rsidRPr="00FF0246" w:rsidRDefault="00000000">
      <w:pPr>
        <w:spacing w:before="160" w:after="30"/>
        <w:rPr>
          <w:color w:val="000000" w:themeColor="text1"/>
        </w:rPr>
      </w:pPr>
      <w:r w:rsidRPr="00FF0246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Front Desk Agent</w:t>
      </w:r>
      <w:r w:rsidRPr="00FF0246">
        <w:rPr>
          <w:rFonts w:ascii="Arial" w:eastAsia="Arial" w:hAnsi="Arial" w:cs="Arial"/>
          <w:color w:val="000000" w:themeColor="text1"/>
          <w:sz w:val="22"/>
          <w:szCs w:val="22"/>
        </w:rPr>
        <w:t xml:space="preserve">  |  </w:t>
      </w:r>
      <w:r w:rsidRPr="00FF0246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Verdun Suites Hotel</w:t>
      </w:r>
    </w:p>
    <w:p w14:paraId="296B99DA" w14:textId="77777777" w:rsidR="00635A06" w:rsidRPr="00FF0246" w:rsidRDefault="00000000">
      <w:pPr>
        <w:spacing w:after="60"/>
        <w:rPr>
          <w:color w:val="000000" w:themeColor="text1"/>
        </w:rPr>
      </w:pPr>
      <w:r w:rsidRPr="00FF0246">
        <w:rPr>
          <w:rFonts w:ascii="Arial" w:eastAsia="Arial" w:hAnsi="Arial" w:cs="Arial"/>
          <w:i/>
          <w:iCs/>
          <w:color w:val="000000" w:themeColor="text1"/>
          <w:sz w:val="19"/>
          <w:szCs w:val="19"/>
        </w:rPr>
        <w:t>January 2024 – August 2025</w:t>
      </w:r>
    </w:p>
    <w:p w14:paraId="1FFA1AF0" w14:textId="77777777" w:rsidR="00635A06" w:rsidRPr="00FF0246" w:rsidRDefault="00000000">
      <w:pPr>
        <w:pStyle w:val="ListParagraph"/>
        <w:numPr>
          <w:ilvl w:val="0"/>
          <w:numId w:val="2"/>
        </w:numPr>
        <w:spacing w:before="40" w:after="40"/>
        <w:rPr>
          <w:color w:val="000000" w:themeColor="text1"/>
        </w:rPr>
      </w:pPr>
      <w:r w:rsidRPr="00FF0246">
        <w:rPr>
          <w:rFonts w:ascii="Arial" w:eastAsia="Arial" w:hAnsi="Arial" w:cs="Arial"/>
          <w:color w:val="000000" w:themeColor="text1"/>
        </w:rPr>
        <w:t>Managed guest registrations, reservations, cancellations, and cashiering transactions using the Amadeus system.</w:t>
      </w:r>
    </w:p>
    <w:p w14:paraId="58E81B63" w14:textId="77777777" w:rsidR="00635A06" w:rsidRPr="00FF0246" w:rsidRDefault="00000000">
      <w:pPr>
        <w:pStyle w:val="ListParagraph"/>
        <w:numPr>
          <w:ilvl w:val="0"/>
          <w:numId w:val="2"/>
        </w:numPr>
        <w:spacing w:before="40" w:after="40"/>
        <w:rPr>
          <w:color w:val="000000" w:themeColor="text1"/>
        </w:rPr>
      </w:pPr>
      <w:r w:rsidRPr="00FF0246">
        <w:rPr>
          <w:rFonts w:ascii="Arial" w:eastAsia="Arial" w:hAnsi="Arial" w:cs="Arial"/>
          <w:color w:val="000000" w:themeColor="text1"/>
        </w:rPr>
        <w:t>Communicated management policies, operational updates, and service standards effectively to frontline staff.</w:t>
      </w:r>
    </w:p>
    <w:p w14:paraId="5B6F99A0" w14:textId="77777777" w:rsidR="00635A06" w:rsidRPr="00FF0246" w:rsidRDefault="00000000">
      <w:pPr>
        <w:pStyle w:val="ListParagraph"/>
        <w:numPr>
          <w:ilvl w:val="0"/>
          <w:numId w:val="2"/>
        </w:numPr>
        <w:spacing w:before="40" w:after="40"/>
        <w:rPr>
          <w:color w:val="000000" w:themeColor="text1"/>
        </w:rPr>
      </w:pPr>
      <w:r w:rsidRPr="00FF0246">
        <w:rPr>
          <w:rFonts w:ascii="Arial" w:eastAsia="Arial" w:hAnsi="Arial" w:cs="Arial"/>
          <w:color w:val="000000" w:themeColor="text1"/>
        </w:rPr>
        <w:t>Resolved guest concerns and operational issues while maintaining professionalism in fast-paced environments.</w:t>
      </w:r>
    </w:p>
    <w:p w14:paraId="63658835" w14:textId="77777777" w:rsidR="00635A06" w:rsidRPr="00FF0246" w:rsidRDefault="00000000">
      <w:pPr>
        <w:pStyle w:val="ListParagraph"/>
        <w:numPr>
          <w:ilvl w:val="0"/>
          <w:numId w:val="2"/>
        </w:numPr>
        <w:spacing w:before="40" w:after="40"/>
        <w:rPr>
          <w:color w:val="000000" w:themeColor="text1"/>
        </w:rPr>
      </w:pPr>
      <w:r w:rsidRPr="00FF0246">
        <w:rPr>
          <w:rFonts w:ascii="Arial" w:eastAsia="Arial" w:hAnsi="Arial" w:cs="Arial"/>
          <w:color w:val="000000" w:themeColor="text1"/>
        </w:rPr>
        <w:t>Coordinated daily operations with housekeeping and other departments to ensure seamless guest experiences.</w:t>
      </w:r>
    </w:p>
    <w:p w14:paraId="49274779" w14:textId="77777777" w:rsidR="00635A06" w:rsidRPr="00FF0246" w:rsidRDefault="00000000">
      <w:pPr>
        <w:pStyle w:val="ListParagraph"/>
        <w:numPr>
          <w:ilvl w:val="0"/>
          <w:numId w:val="2"/>
        </w:numPr>
        <w:spacing w:before="40" w:after="40"/>
        <w:rPr>
          <w:color w:val="000000" w:themeColor="text1"/>
        </w:rPr>
      </w:pPr>
      <w:r w:rsidRPr="00FF0246">
        <w:rPr>
          <w:rFonts w:ascii="Arial" w:eastAsia="Arial" w:hAnsi="Arial" w:cs="Arial"/>
          <w:color w:val="000000" w:themeColor="text1"/>
        </w:rPr>
        <w:t>Maintained accurate operational records, handled data entry tasks, and balanced daily cash transactions with strong attention to detail.</w:t>
      </w:r>
    </w:p>
    <w:p w14:paraId="02EDCE38" w14:textId="77777777" w:rsidR="00635A06" w:rsidRPr="00FF0246" w:rsidRDefault="00000000">
      <w:pPr>
        <w:pStyle w:val="ListParagraph"/>
        <w:numPr>
          <w:ilvl w:val="0"/>
          <w:numId w:val="2"/>
        </w:numPr>
        <w:spacing w:before="40" w:after="40"/>
        <w:rPr>
          <w:color w:val="000000" w:themeColor="text1"/>
        </w:rPr>
      </w:pPr>
      <w:r w:rsidRPr="00FF0246">
        <w:rPr>
          <w:rFonts w:ascii="Arial" w:eastAsia="Arial" w:hAnsi="Arial" w:cs="Arial"/>
          <w:color w:val="000000" w:themeColor="text1"/>
        </w:rPr>
        <w:t>Supported junior colleagues by providing guidance on front-office procedures and customer service protocols.</w:t>
      </w:r>
    </w:p>
    <w:p w14:paraId="780CE4FA" w14:textId="77777777" w:rsidR="00635A06" w:rsidRPr="00FF0246" w:rsidRDefault="00635A06">
      <w:pPr>
        <w:spacing w:after="40"/>
        <w:rPr>
          <w:color w:val="000000" w:themeColor="text1"/>
        </w:rPr>
      </w:pPr>
    </w:p>
    <w:p w14:paraId="21B9323A" w14:textId="77777777" w:rsidR="00635A06" w:rsidRPr="00FF0246" w:rsidRDefault="00000000">
      <w:pPr>
        <w:pBdr>
          <w:bottom w:val="single" w:sz="8" w:space="4" w:color="1F4E79"/>
        </w:pBdr>
        <w:spacing w:before="200" w:after="80"/>
        <w:rPr>
          <w:color w:val="000000" w:themeColor="text1"/>
        </w:rPr>
      </w:pPr>
      <w:r w:rsidRPr="00FF0246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EDUCATION &amp; CERTIFICATIONS</w:t>
      </w:r>
    </w:p>
    <w:p w14:paraId="58C89896" w14:textId="77777777" w:rsidR="00635A06" w:rsidRPr="00FF0246" w:rsidRDefault="00000000">
      <w:pPr>
        <w:spacing w:before="160" w:after="30"/>
        <w:rPr>
          <w:color w:val="000000" w:themeColor="text1"/>
        </w:rPr>
      </w:pPr>
      <w:r w:rsidRPr="00FF0246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Human Resources Professional Diploma</w:t>
      </w:r>
    </w:p>
    <w:p w14:paraId="22929134" w14:textId="77777777" w:rsidR="00635A06" w:rsidRPr="00FF0246" w:rsidRDefault="00000000">
      <w:pPr>
        <w:spacing w:after="20"/>
        <w:rPr>
          <w:color w:val="000000" w:themeColor="text1"/>
        </w:rPr>
      </w:pPr>
      <w:r w:rsidRPr="00FF0246">
        <w:rPr>
          <w:rFonts w:ascii="Arial" w:eastAsia="Arial" w:hAnsi="Arial" w:cs="Arial"/>
          <w:b/>
          <w:bCs/>
          <w:color w:val="000000" w:themeColor="text1"/>
        </w:rPr>
        <w:t>Haigazian University – Center for Continuing Education</w:t>
      </w:r>
      <w:r w:rsidRPr="00FF0246">
        <w:rPr>
          <w:rFonts w:ascii="Arial" w:eastAsia="Arial" w:hAnsi="Arial" w:cs="Arial"/>
          <w:i/>
          <w:iCs/>
          <w:color w:val="000000" w:themeColor="text1"/>
          <w:sz w:val="19"/>
          <w:szCs w:val="19"/>
        </w:rPr>
        <w:t xml:space="preserve">  |  Hamra, Beirut</w:t>
      </w:r>
    </w:p>
    <w:p w14:paraId="6BD94224" w14:textId="77777777" w:rsidR="00635A06" w:rsidRPr="00FF0246" w:rsidRDefault="00000000">
      <w:pPr>
        <w:spacing w:after="60"/>
        <w:rPr>
          <w:color w:val="000000" w:themeColor="text1"/>
        </w:rPr>
      </w:pPr>
      <w:r w:rsidRPr="00FF0246">
        <w:rPr>
          <w:rFonts w:ascii="Arial" w:eastAsia="Arial" w:hAnsi="Arial" w:cs="Arial"/>
          <w:i/>
          <w:iCs/>
          <w:color w:val="000000" w:themeColor="text1"/>
          <w:sz w:val="19"/>
          <w:szCs w:val="19"/>
        </w:rPr>
        <w:t>February 2026</w:t>
      </w:r>
    </w:p>
    <w:p w14:paraId="08CB5F82" w14:textId="77777777" w:rsidR="00635A06" w:rsidRPr="00FF0246" w:rsidRDefault="00000000">
      <w:pPr>
        <w:spacing w:before="40" w:after="20"/>
        <w:rPr>
          <w:color w:val="000000" w:themeColor="text1"/>
        </w:rPr>
      </w:pPr>
      <w:r w:rsidRPr="00FF0246">
        <w:rPr>
          <w:rFonts w:ascii="Arial" w:eastAsia="Arial" w:hAnsi="Arial" w:cs="Arial"/>
          <w:b/>
          <w:bCs/>
          <w:color w:val="000000" w:themeColor="text1"/>
        </w:rPr>
        <w:t>Core Coursework:</w:t>
      </w:r>
    </w:p>
    <w:p w14:paraId="7D1BBE70" w14:textId="77777777" w:rsidR="00635A06" w:rsidRPr="00FF0246" w:rsidRDefault="00000000">
      <w:pPr>
        <w:spacing w:before="20" w:after="60"/>
        <w:rPr>
          <w:color w:val="000000" w:themeColor="text1"/>
        </w:rPr>
      </w:pPr>
      <w:r w:rsidRPr="00FF0246">
        <w:rPr>
          <w:rFonts w:ascii="Arial" w:eastAsia="Arial" w:hAnsi="Arial" w:cs="Arial"/>
          <w:i/>
          <w:iCs/>
          <w:color w:val="000000" w:themeColor="text1"/>
          <w:sz w:val="19"/>
          <w:szCs w:val="19"/>
        </w:rPr>
        <w:t>Recruitment &amp; Selection  •  Performance Management  •  Job Design &amp; Job Descriptions  •  Lebanese Labour Law  •  Organizational Policies &amp; Procedures  •  Compensation &amp; Benefits  •  Personnel Administration  •  HR Strategic Management  •  Training &amp; Development  •  Organizational Behavior Concepts</w:t>
      </w:r>
    </w:p>
    <w:p w14:paraId="2C65C214" w14:textId="77777777" w:rsidR="00635A06" w:rsidRPr="00FF0246" w:rsidRDefault="00000000">
      <w:pPr>
        <w:spacing w:before="160" w:after="30"/>
        <w:rPr>
          <w:color w:val="000000" w:themeColor="text1"/>
        </w:rPr>
      </w:pPr>
      <w:r w:rsidRPr="00FF0246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Bachelor's Degree in Tourism &amp; Hospitality Management</w:t>
      </w:r>
    </w:p>
    <w:p w14:paraId="56D3489D" w14:textId="77777777" w:rsidR="00635A06" w:rsidRPr="00FF0246" w:rsidRDefault="00000000">
      <w:pPr>
        <w:spacing w:after="20"/>
        <w:rPr>
          <w:color w:val="000000" w:themeColor="text1"/>
        </w:rPr>
      </w:pPr>
      <w:r w:rsidRPr="00FF0246">
        <w:rPr>
          <w:rFonts w:ascii="Arial" w:eastAsia="Arial" w:hAnsi="Arial" w:cs="Arial"/>
          <w:b/>
          <w:bCs/>
          <w:color w:val="000000" w:themeColor="text1"/>
        </w:rPr>
        <w:t>Sagesse University</w:t>
      </w:r>
      <w:r w:rsidRPr="00FF0246">
        <w:rPr>
          <w:rFonts w:ascii="Arial" w:eastAsia="Arial" w:hAnsi="Arial" w:cs="Arial"/>
          <w:i/>
          <w:iCs/>
          <w:color w:val="000000" w:themeColor="text1"/>
          <w:sz w:val="19"/>
          <w:szCs w:val="19"/>
        </w:rPr>
        <w:t xml:space="preserve">  |  With academic certification from École Hôtelière de Lausanne  |  Achrafieh, Beirut</w:t>
      </w:r>
    </w:p>
    <w:p w14:paraId="02959697" w14:textId="77777777" w:rsidR="00635A06" w:rsidRPr="00FF0246" w:rsidRDefault="00000000">
      <w:pPr>
        <w:spacing w:after="60"/>
        <w:rPr>
          <w:color w:val="000000" w:themeColor="text1"/>
        </w:rPr>
      </w:pPr>
      <w:r w:rsidRPr="00FF0246">
        <w:rPr>
          <w:rFonts w:ascii="Arial" w:eastAsia="Arial" w:hAnsi="Arial" w:cs="Arial"/>
          <w:i/>
          <w:iCs/>
          <w:color w:val="000000" w:themeColor="text1"/>
          <w:sz w:val="19"/>
          <w:szCs w:val="19"/>
        </w:rPr>
        <w:t>July 2023</w:t>
      </w:r>
    </w:p>
    <w:p w14:paraId="3FBED361" w14:textId="77777777" w:rsidR="00635A06" w:rsidRPr="00FF0246" w:rsidRDefault="00635A06">
      <w:pPr>
        <w:spacing w:after="40"/>
        <w:rPr>
          <w:color w:val="000000" w:themeColor="text1"/>
        </w:rPr>
      </w:pPr>
    </w:p>
    <w:p w14:paraId="16C016BF" w14:textId="77777777" w:rsidR="00635A06" w:rsidRPr="00FF0246" w:rsidRDefault="00000000">
      <w:pPr>
        <w:pBdr>
          <w:bottom w:val="single" w:sz="8" w:space="4" w:color="1F4E79"/>
        </w:pBdr>
        <w:spacing w:before="200" w:after="80"/>
        <w:rPr>
          <w:color w:val="000000" w:themeColor="text1"/>
        </w:rPr>
      </w:pPr>
      <w:r w:rsidRPr="00FF0246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SKILLS &amp; COMPETENCIES</w:t>
      </w:r>
    </w:p>
    <w:p w14:paraId="62355415" w14:textId="77777777" w:rsidR="00635A06" w:rsidRPr="00FF0246" w:rsidRDefault="00000000">
      <w:pPr>
        <w:spacing w:before="60" w:after="40"/>
        <w:rPr>
          <w:color w:val="000000" w:themeColor="text1"/>
        </w:rPr>
      </w:pPr>
      <w:r w:rsidRPr="00FF0246">
        <w:rPr>
          <w:rFonts w:ascii="Arial" w:eastAsia="Arial" w:hAnsi="Arial" w:cs="Arial"/>
          <w:b/>
          <w:bCs/>
          <w:color w:val="000000" w:themeColor="text1"/>
        </w:rPr>
        <w:t xml:space="preserve">HR Knowledge: </w:t>
      </w:r>
      <w:r w:rsidRPr="00FF0246">
        <w:rPr>
          <w:rFonts w:ascii="Arial" w:eastAsia="Arial" w:hAnsi="Arial" w:cs="Arial"/>
          <w:color w:val="000000" w:themeColor="text1"/>
        </w:rPr>
        <w:t>Recruitment &amp; Selection  •  Employee Relations  •  Performance Management  •  Compensation &amp; Benefits  •  Training &amp; Development  •  Lebanese Labour Law  •  Personnel Administration  •  HR Strategic Management</w:t>
      </w:r>
    </w:p>
    <w:p w14:paraId="32E79A66" w14:textId="77777777" w:rsidR="00635A06" w:rsidRPr="00FF0246" w:rsidRDefault="00000000">
      <w:pPr>
        <w:spacing w:before="60" w:after="40"/>
        <w:rPr>
          <w:color w:val="000000" w:themeColor="text1"/>
        </w:rPr>
      </w:pPr>
      <w:r w:rsidRPr="00FF0246">
        <w:rPr>
          <w:rFonts w:ascii="Arial" w:eastAsia="Arial" w:hAnsi="Arial" w:cs="Arial"/>
          <w:b/>
          <w:bCs/>
          <w:color w:val="000000" w:themeColor="text1"/>
        </w:rPr>
        <w:t xml:space="preserve">Interpersonal: </w:t>
      </w:r>
      <w:r w:rsidRPr="00FF0246">
        <w:rPr>
          <w:rFonts w:ascii="Arial" w:eastAsia="Arial" w:hAnsi="Arial" w:cs="Arial"/>
          <w:color w:val="000000" w:themeColor="text1"/>
        </w:rPr>
        <w:t>Communication  •  Conflict Resolution  •  Active Listening  •  Teamwork  •  Professionalism  •  Relationship Management  •  Discretion</w:t>
      </w:r>
    </w:p>
    <w:p w14:paraId="7A1AFCB0" w14:textId="77777777" w:rsidR="00635A06" w:rsidRPr="00FF0246" w:rsidRDefault="00000000">
      <w:pPr>
        <w:spacing w:before="60" w:after="40"/>
        <w:rPr>
          <w:color w:val="000000" w:themeColor="text1"/>
        </w:rPr>
      </w:pPr>
      <w:r w:rsidRPr="00FF0246">
        <w:rPr>
          <w:rFonts w:ascii="Arial" w:eastAsia="Arial" w:hAnsi="Arial" w:cs="Arial"/>
          <w:b/>
          <w:bCs/>
          <w:color w:val="000000" w:themeColor="text1"/>
        </w:rPr>
        <w:t xml:space="preserve">Organizational: </w:t>
      </w:r>
      <w:r w:rsidRPr="00FF0246">
        <w:rPr>
          <w:rFonts w:ascii="Arial" w:eastAsia="Arial" w:hAnsi="Arial" w:cs="Arial"/>
          <w:color w:val="000000" w:themeColor="text1"/>
        </w:rPr>
        <w:t>Planning &amp; Organization  •  Multitasking  •  Time Management  •  Attention to Detail  •  Problem Solving  •  Reliability</w:t>
      </w:r>
    </w:p>
    <w:p w14:paraId="785CF0A2" w14:textId="77777777" w:rsidR="00635A06" w:rsidRPr="00FF0246" w:rsidRDefault="00000000">
      <w:pPr>
        <w:spacing w:before="60" w:after="40"/>
        <w:rPr>
          <w:color w:val="000000" w:themeColor="text1"/>
        </w:rPr>
      </w:pPr>
      <w:r w:rsidRPr="00FF0246">
        <w:rPr>
          <w:rFonts w:ascii="Arial" w:eastAsia="Arial" w:hAnsi="Arial" w:cs="Arial"/>
          <w:b/>
          <w:bCs/>
          <w:color w:val="000000" w:themeColor="text1"/>
        </w:rPr>
        <w:t xml:space="preserve">Technical: </w:t>
      </w:r>
      <w:r w:rsidRPr="00FF0246">
        <w:rPr>
          <w:rFonts w:ascii="Arial" w:eastAsia="Arial" w:hAnsi="Arial" w:cs="Arial"/>
          <w:color w:val="000000" w:themeColor="text1"/>
        </w:rPr>
        <w:t>Microsoft Office (Word, Excel, Outlook)  •  Opera (Oracle Hospitality)  •  Amadeus Systems  •  Data Entry  •  Information Management</w:t>
      </w:r>
    </w:p>
    <w:p w14:paraId="20886B11" w14:textId="77777777" w:rsidR="00635A06" w:rsidRPr="00FF0246" w:rsidRDefault="00000000">
      <w:pPr>
        <w:spacing w:before="60" w:after="40"/>
        <w:rPr>
          <w:color w:val="000000" w:themeColor="text1"/>
        </w:rPr>
      </w:pPr>
      <w:r w:rsidRPr="00FF0246">
        <w:rPr>
          <w:rFonts w:ascii="Arial" w:eastAsia="Arial" w:hAnsi="Arial" w:cs="Arial"/>
          <w:b/>
          <w:bCs/>
          <w:color w:val="000000" w:themeColor="text1"/>
        </w:rPr>
        <w:t xml:space="preserve">Languages: </w:t>
      </w:r>
      <w:r w:rsidRPr="00FF0246">
        <w:rPr>
          <w:rFonts w:ascii="Arial" w:eastAsia="Arial" w:hAnsi="Arial" w:cs="Arial"/>
          <w:color w:val="000000" w:themeColor="text1"/>
        </w:rPr>
        <w:t>Arabic (Native)  •  English (Fluent)</w:t>
      </w:r>
    </w:p>
    <w:sectPr w:rsidR="00635A06" w:rsidRPr="00FF0246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2E6A"/>
    <w:multiLevelType w:val="hybridMultilevel"/>
    <w:tmpl w:val="FFFFFFFF"/>
    <w:lvl w:ilvl="0" w:tplc="942A8430">
      <w:start w:val="1"/>
      <w:numFmt w:val="bullet"/>
      <w:lvlText w:val="●"/>
      <w:lvlJc w:val="left"/>
      <w:pPr>
        <w:ind w:left="720" w:hanging="360"/>
      </w:pPr>
    </w:lvl>
    <w:lvl w:ilvl="1" w:tplc="AE08E62E">
      <w:start w:val="1"/>
      <w:numFmt w:val="bullet"/>
      <w:lvlText w:val="○"/>
      <w:lvlJc w:val="left"/>
      <w:pPr>
        <w:ind w:left="1440" w:hanging="360"/>
      </w:pPr>
    </w:lvl>
    <w:lvl w:ilvl="2" w:tplc="F3C69AE4">
      <w:start w:val="1"/>
      <w:numFmt w:val="bullet"/>
      <w:lvlText w:val="■"/>
      <w:lvlJc w:val="left"/>
      <w:pPr>
        <w:ind w:left="2160" w:hanging="360"/>
      </w:pPr>
    </w:lvl>
    <w:lvl w:ilvl="3" w:tplc="83025D04">
      <w:start w:val="1"/>
      <w:numFmt w:val="bullet"/>
      <w:lvlText w:val="●"/>
      <w:lvlJc w:val="left"/>
      <w:pPr>
        <w:ind w:left="2880" w:hanging="360"/>
      </w:pPr>
    </w:lvl>
    <w:lvl w:ilvl="4" w:tplc="D7EE8200">
      <w:start w:val="1"/>
      <w:numFmt w:val="bullet"/>
      <w:lvlText w:val="○"/>
      <w:lvlJc w:val="left"/>
      <w:pPr>
        <w:ind w:left="3600" w:hanging="360"/>
      </w:pPr>
    </w:lvl>
    <w:lvl w:ilvl="5" w:tplc="9B689492">
      <w:start w:val="1"/>
      <w:numFmt w:val="bullet"/>
      <w:lvlText w:val="■"/>
      <w:lvlJc w:val="left"/>
      <w:pPr>
        <w:ind w:left="4320" w:hanging="360"/>
      </w:pPr>
    </w:lvl>
    <w:lvl w:ilvl="6" w:tplc="0F9086B6">
      <w:start w:val="1"/>
      <w:numFmt w:val="bullet"/>
      <w:lvlText w:val="●"/>
      <w:lvlJc w:val="left"/>
      <w:pPr>
        <w:ind w:left="5040" w:hanging="360"/>
      </w:pPr>
    </w:lvl>
    <w:lvl w:ilvl="7" w:tplc="8CD2FC0C">
      <w:start w:val="1"/>
      <w:numFmt w:val="bullet"/>
      <w:lvlText w:val="●"/>
      <w:lvlJc w:val="left"/>
      <w:pPr>
        <w:ind w:left="5760" w:hanging="360"/>
      </w:pPr>
    </w:lvl>
    <w:lvl w:ilvl="8" w:tplc="162E5E3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5DB0A6A"/>
    <w:multiLevelType w:val="hybridMultilevel"/>
    <w:tmpl w:val="FFFFFFFF"/>
    <w:lvl w:ilvl="0" w:tplc="53F2CB4C">
      <w:start w:val="1"/>
      <w:numFmt w:val="bullet"/>
      <w:lvlText w:val="•"/>
      <w:lvlJc w:val="left"/>
      <w:pPr>
        <w:ind w:left="440" w:hanging="280"/>
      </w:pPr>
    </w:lvl>
    <w:lvl w:ilvl="1" w:tplc="A7F84436">
      <w:numFmt w:val="decimal"/>
      <w:lvlText w:val=""/>
      <w:lvlJc w:val="left"/>
    </w:lvl>
    <w:lvl w:ilvl="2" w:tplc="39EED1BE">
      <w:numFmt w:val="decimal"/>
      <w:lvlText w:val=""/>
      <w:lvlJc w:val="left"/>
    </w:lvl>
    <w:lvl w:ilvl="3" w:tplc="F0548C96">
      <w:numFmt w:val="decimal"/>
      <w:lvlText w:val=""/>
      <w:lvlJc w:val="left"/>
    </w:lvl>
    <w:lvl w:ilvl="4" w:tplc="C3F4E89E">
      <w:numFmt w:val="decimal"/>
      <w:lvlText w:val=""/>
      <w:lvlJc w:val="left"/>
    </w:lvl>
    <w:lvl w:ilvl="5" w:tplc="8D5C7986">
      <w:numFmt w:val="decimal"/>
      <w:lvlText w:val=""/>
      <w:lvlJc w:val="left"/>
    </w:lvl>
    <w:lvl w:ilvl="6" w:tplc="7FBA7D32">
      <w:numFmt w:val="decimal"/>
      <w:lvlText w:val=""/>
      <w:lvlJc w:val="left"/>
    </w:lvl>
    <w:lvl w:ilvl="7" w:tplc="8A8EFBB0">
      <w:numFmt w:val="decimal"/>
      <w:lvlText w:val=""/>
      <w:lvlJc w:val="left"/>
    </w:lvl>
    <w:lvl w:ilvl="8" w:tplc="5C267208">
      <w:numFmt w:val="decimal"/>
      <w:lvlText w:val=""/>
      <w:lvlJc w:val="left"/>
    </w:lvl>
  </w:abstractNum>
  <w:num w:numId="1" w16cid:durableId="851601450">
    <w:abstractNumId w:val="0"/>
    <w:lvlOverride w:ilvl="0">
      <w:startOverride w:val="1"/>
    </w:lvlOverride>
  </w:num>
  <w:num w:numId="2" w16cid:durableId="131860570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A06"/>
    <w:rsid w:val="0013747E"/>
    <w:rsid w:val="00477508"/>
    <w:rsid w:val="00635A06"/>
    <w:rsid w:val="0070376F"/>
    <w:rsid w:val="0073618A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29D84B"/>
  <w15:docId w15:val="{450F7DC3-7C97-594C-8F3F-71CB439E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202000789 - Samah Abou Saad</cp:lastModifiedBy>
  <cp:revision>4</cp:revision>
  <dcterms:created xsi:type="dcterms:W3CDTF">2026-05-18T21:01:00Z</dcterms:created>
  <dcterms:modified xsi:type="dcterms:W3CDTF">2026-05-29T08:10:00Z</dcterms:modified>
</cp:coreProperties>
</file>