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7"/>
          <w:sz w:val="40"/>
          <w:szCs w:val="40"/>
        </w:rPr>
        <w:t xml:space="preserve">NICOLAS YAMMOUNY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563EB"/>
          <w:sz w:val="24"/>
          <w:szCs w:val="24"/>
        </w:rPr>
        <w:t xml:space="preserve">Software Engineer  |  Full-Stack &amp; AI Infrastructure</w:t>
      </w:r>
    </w:p>
    <w:p>
      <w:pPr>
        <w:spacing w:after="20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Beirut, Lebanon  •  +961 76 654 843  •  nyammouni@proton.me  •  github.com/MonsterMachine-Dev  •  huggingface.co/Nicolasy1979</w:t>
      </w:r>
    </w:p>
    <w:p>
      <w:pPr>
        <w:pBdr>
          <w:bottom w:val="single" w:color="CCCCCC" w:sz="6" w:space="1"/>
        </w:pBdr>
        <w:spacing w:after="160"/>
      </w:pP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PROFILE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Self-taught full-stack developer and solo founder with a decade-plus operational background in telecom and heavy industry. Since 2023 I have designed, built, and personally operate Freemise — a subscription-only, ad-free, algorithm-free ecosystem of live platforms (social, streaming, AI, gaming) — handling everything from authentication and databases to Linux server hardening and local LLM deployment. Comfortable working AI-assisted day to day: I run local open-weight models (Hermes, Qwen3-Coder) on my own hardware for coding, benchmarking, and inference-pipeline work, alongside daily use of Claude for development. What both careers share is direct accountability — understanding every layer of a system well enough to be the one who fixes it when it breaks.</w:t>
      </w: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Languages &amp; Frameworks: </w:t>
      </w:r>
      <w:r>
        <w:rPr>
          <w:rFonts w:ascii="Calibri" w:cs="Calibri" w:eastAsia="Calibri" w:hAnsi="Calibri"/>
          <w:sz w:val="21"/>
          <w:szCs w:val="21"/>
        </w:rPr>
        <w:t xml:space="preserve">Python, FastAPI, JavaScript/TypeScript, SQL/SQLite, HTML/CSS, Git/GitHub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Systems &amp; Infrastructure: </w:t>
      </w:r>
      <w:r>
        <w:rPr>
          <w:rFonts w:ascii="Calibri" w:cs="Calibri" w:eastAsia="Calibri" w:hAnsi="Calibri"/>
          <w:sz w:val="21"/>
          <w:szCs w:val="21"/>
        </w:rPr>
        <w:t xml:space="preserve">Linux (Manjaro/Arch, Ubuntu), systemd, Cloudflare Tunnels, UFW/network security, Hetzner VPS provisioning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AI / LLM Infrastructure: </w:t>
      </w:r>
      <w:r>
        <w:rPr>
          <w:rFonts w:ascii="Calibri" w:cs="Calibri" w:eastAsia="Calibri" w:hAnsi="Calibri"/>
          <w:sz w:val="21"/>
          <w:szCs w:val="21"/>
        </w:rPr>
        <w:t xml:space="preserve">local model deployment &amp; quantization (llama.cpp, GGUF, imatrix), multi-model routing, prompt/pipeline design, CPU-only inference optimization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Product: </w:t>
      </w:r>
      <w:r>
        <w:rPr>
          <w:rFonts w:ascii="Calibri" w:cs="Calibri" w:eastAsia="Calibri" w:hAnsi="Calibri"/>
          <w:sz w:val="21"/>
          <w:szCs w:val="21"/>
        </w:rPr>
        <w:t xml:space="preserve">authentication &amp; session systems, admin/moderation tooling, real-time notification systems, multilingual (EN/FR/AR) UX</w:t>
      </w: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CURRENT WORK — MMC-DEV LAB / FREEMISE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Founder &amp; Sole Operator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MMC-DEV Lab, Beirut  · 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2023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and built Freemise, a family of live platforms spanning social, streaming, and AI verticals, architected end-to-end — data model, backend, auth, and infrastructure — as a solo developer.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and deployed a multi-room, real-time social platform (The Castle, The Rooms) with custom authentication, friend/DM systems, multilingual onboarding (EN/FR/AR), and a full admin panel — solo, on consumer laptop hardware.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an offline AI inference system (Ask Your Way) routing requests across four local LLMs with zero cloud dependency and live per-response performance monitoring.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Quantized and deployed large open-weight models (36B–35B parameter class) for CPU-only inference using llama.cpp's imatrix pipeline, tuning context length and cache settings for stable production throughput.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Provisioned and secured Linux infrastructure (Hetzner, Cloudflare Tunnels, UFW) hosting live streaming platforms (Play Your Way, 7darwchouf) serving thousands of channels.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Co-developed Cook Your Way (recipe/inventory platform, FastAPI + SQLite) and Build With Bricks (Godot 4).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Filed the Freemise Origin Statement (WIPO reference, MIT-licensed, published on GitHub) establishing defensive prior art for the ecosystem's founding principles.</w:t>
      </w: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EARLIER CAREER — POWER GENERATION &amp; INDUSTRIAL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Technical Manager / Country Manager / Project Manager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Power Plant &amp; Generation Company, Iraq  · 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2006 – 2012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Ran country-level operations in Iraq for six years across three escalating roles — from Sales &amp; Planning Manager to Country Manager/Project Manager to Technical Manager — with full accountability for delivery, technical operations, and business planning in a volatile environment.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Heavy-Duty Machinery &amp; Pump Systems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Various manufacturers, international  · 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2012 – 2017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Five years across power generation, heavy industrial equipment, and pump systems; factory-trained at thirteen manufacturers worldwide covering engines, alternators, pump systems, electrical/electronic components, wiring, welding, and safety systems.</w:t>
      </w: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EARLIER CAREER — TELECOM &amp; COMMUNICATIONS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Project Manager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GSM Company, Africa  · 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2004 – 2005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Managed GSM network rollout projects.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Project Manager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—  Motorola Communications  · 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2005 – 2006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Managed telecom communications projects.</w:t>
      </w:r>
    </w:p>
    <w:p>
      <w:pPr>
        <w:pBdr>
          <w:bottom w:val="single" w:color="2563EB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LANGUAGES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Arabic — Fluent   •   English — Fluent   •   French — Fluent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2026-07-12T07:15:25.912Z</dcterms:created>
  <dcterms:modified xsi:type="dcterms:W3CDTF">2026-07-12T07:15:25.925Z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