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  <w:jc w:val="center"/>
      </w:pPr>
      <w:r>
        <w:rPr>
          <w:rFonts w:ascii="Georgia" w:cs="Georgia" w:eastAsia="Georgia" w:hAnsi="Georgia"/>
          <w:b/>
          <w:bCs/>
          <w:color w:val="000000"/>
          <w:sz w:val="54"/>
          <w:szCs w:val="54"/>
        </w:rPr>
        <w:t xml:space="preserve">FADI ABDEL AZIZ</w:t>
      </w:r>
    </w:p>
    <w:p>
      <w:pPr>
        <w:spacing w:after="0" w:before="0"/>
        <w:jc w:val="center"/>
      </w:pPr>
      <w:r>
        <w:rPr>
          <w:rFonts w:ascii="Calibri" w:cs="Calibri" w:eastAsia="Calibri" w:hAnsi="Calibri"/>
          <w:color w:val="2C2C2C"/>
          <w:sz w:val="19"/>
          <w:szCs w:val="19"/>
        </w:rPr>
        <w:t xml:space="preserve">Full-Stack Developer  &amp;  IT Specialist</w:t>
      </w:r>
    </w:p>
    <w:p>
      <w:pPr>
        <w:spacing w:after="0" w:before="60"/>
        <w:jc w:val="center"/>
      </w:pPr>
      <w:r>
        <w:rPr>
          <w:rFonts w:ascii="Calibri" w:cs="Calibri" w:eastAsia="Calibri" w:hAnsi="Calibri"/>
          <w:color w:val="888888"/>
          <w:sz w:val="16"/>
          <w:szCs w:val="16"/>
        </w:rPr>
        <w:t xml:space="preserve">+961 70 499 229   ·   fadi.aaaziz@gmail.com   ·   Beirut, Lebanon</w:t>
      </w:r>
    </w:p>
    <w:p>
      <w:pPr>
        <w:pBdr>
          <w:bottom w:val="single" w:color="000000" w:sz="12" w:space="1"/>
        </w:pBdr>
        <w:spacing w:after="0" w:before="120"/>
      </w:pPr>
    </w:p>
    <w:p>
      <w:pPr>
        <w:pBdr>
          <w:bottom w:val="single" w:color="000000" w:sz="4" w:space="1"/>
        </w:pBdr>
        <w:spacing w:after="200" w:before="4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460"/>
            </w:tcMar>
            <w:vAlign w:val="top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caps/>
                <w:color w:val="000000"/>
                <w:sz w:val="20"/>
                <w:szCs w:val="20"/>
              </w:rPr>
              <w:t xml:space="preserve">Experience</w:t>
            </w:r>
          </w:p>
          <w:p>
            <w:pPr>
              <w:pBdr>
                <w:bottom w:val="single" w:color="000000" w:sz="12" w:space="1"/>
              </w:pBdr>
              <w:spacing w:after="0" w:before="40"/>
            </w:pPr>
          </w:p>
          <w:p>
            <w:pPr>
              <w:pBdr>
                <w:bottom w:val="single" w:color="000000" w:sz="4" w:space="1"/>
              </w:pBdr>
              <w:spacing w:after="0" w:before="3"/>
            </w:pPr>
          </w:p>
          <w:p>
            <w:pPr>
              <w:tabs>
                <w:tab w:val="right" w:pos="5720"/>
              </w:tabs>
              <w:spacing w:after="18" w:before="13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Freelance Web &amp; Mobile Developer</w:t>
            </w: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,  Self-Employed</w:t>
            </w: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	2022 – Present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Built and deployed 10+ client web apps using React and Next.js; 3 cross-platform mobile apps with React 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Integrated REST APIs and Firebase real-time backends; all apps maintained crash-free production sessions.</w:t>
            </w:r>
          </w:p>
          <w:p>
            <w:pPr>
              <w:tabs>
                <w:tab w:val="right" w:pos="5720"/>
              </w:tabs>
              <w:spacing w:after="18" w:before="13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IT Support Specialist</w:t>
            </w: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,  Self-Employed</w:t>
            </w: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	2018 – Present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Provided on-site and remote IT support for small businesses: hardware repair, OS reinstalls, network setup.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Configured routers, firewalls, and structured Wi-Fi for offices of 10–40 users.</w:t>
            </w:r>
          </w:p>
          <w:p>
            <w:pPr>
              <w:tabs>
                <w:tab w:val="right" w:pos="5720"/>
              </w:tabs>
              <w:spacing w:after="18" w:before="13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Computer Science Tutor</w:t>
            </w: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,  Freelance</w:t>
            </w: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	2022 – Present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Tutored university students in Java, data structures, algorithms, and web development.</w:t>
            </w:r>
          </w:p>
          <w:p>
            <w:pPr>
              <w:tabs>
                <w:tab w:val="right" w:pos="5720"/>
              </w:tabs>
              <w:spacing w:after="18" w:before="13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Junior Software Developer</w:t>
            </w:r>
            <w:r>
              <w:rPr>
                <w:rFonts w:ascii="Calibri" w:cs="Calibri" w:eastAsia="Calibri" w:hAnsi="Calibri"/>
                <w:color w:val="1A1A1A"/>
                <w:sz w:val="18"/>
                <w:szCs w:val="18"/>
              </w:rPr>
              <w:t xml:space="preserve">,  Poyesis</w:t>
            </w: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	2020 – 2022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Contributed to backend development of a B2B SaaS platform using Java and MSSQL.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Wrote stored procedures, optimised slow queries, and participated in weekly Agile sprints.</w:t>
            </w:r>
          </w:p>
          <w:p>
            <w:pPr>
              <w:spacing w:after="0" w:before="200"/>
            </w:pP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caps/>
                <w:color w:val="000000"/>
                <w:sz w:val="20"/>
                <w:szCs w:val="20"/>
              </w:rPr>
              <w:t xml:space="preserve">Senior Project</w:t>
            </w:r>
          </w:p>
          <w:p>
            <w:pPr>
              <w:pBdr>
                <w:bottom w:val="single" w:color="000000" w:sz="12" w:space="1"/>
              </w:pBdr>
              <w:spacing w:after="0" w:before="40"/>
            </w:pPr>
          </w:p>
          <w:p>
            <w:pPr>
              <w:pBdr>
                <w:bottom w:val="single" w:color="000000" w:sz="4" w:space="1"/>
              </w:pBdr>
              <w:spacing w:after="0" w:before="3"/>
            </w:pPr>
          </w:p>
          <w:p>
            <w:pPr>
              <w:tabs>
                <w:tab w:val="right" w:pos="5720"/>
              </w:tabs>
              <w:spacing w:after="18" w:before="12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Disease Prediction Model</w:t>
            </w:r>
            <w:r>
              <w:rPr>
                <w:rFonts w:ascii="Calibri" w:cs="Calibri" w:eastAsia="Calibri" w:hAnsi="Calibri"/>
                <w:i/>
                <w:iCs/>
                <w:color w:val="888888"/>
                <w:sz w:val="17"/>
                <w:szCs w:val="17"/>
              </w:rPr>
              <w:t xml:space="preserve">	Beirut Arab University, 2024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Built a multi-disease prediction system using ML (Random Forest, SVM) and Deep Learning (CNN, LSTM).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Achieved 94%+ accuracy on test sets; served model via Flask API with a React frontend for clinical 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4" w:before="0"/>
            </w:pPr>
            <w:r>
              <w:rPr>
                <w:rFonts w:ascii="Calibri" w:cs="Calibri" w:eastAsia="Calibri" w:hAnsi="Calibri"/>
                <w:color w:val="1A1A1A"/>
                <w:sz w:val="17"/>
                <w:szCs w:val="17"/>
              </w:rPr>
              <w:t xml:space="preserve">Applied feature engineering, cross-validation, and SHAP explainability for interpretable predictions.</w:t>
            </w:r>
          </w:p>
        </w:tc>
        <w:tc>
          <w:tcPr>
            <w:tcW w:type="dxa" w:w="3880"/>
            <w:tcBorders>
              <w:top w:val="none" w:color="FFFFFF" w:sz="0"/>
              <w:left w:val="single" w:color="AAAAAA" w:sz="4"/>
              <w:bottom w:val="none" w:color="FFFFFF" w:sz="0"/>
              <w:right w:val="none" w:color="FFFFFF" w:sz="0"/>
            </w:tcBorders>
            <w:tcMar>
              <w:top w:type="dxa" w:w="0"/>
              <w:left w:type="dxa" w:w="42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caps/>
                <w:color w:val="000000"/>
                <w:sz w:val="20"/>
                <w:szCs w:val="20"/>
              </w:rPr>
              <w:t xml:space="preserve">Skills</w:t>
            </w:r>
          </w:p>
          <w:p>
            <w:pPr>
              <w:pBdr>
                <w:bottom w:val="single" w:color="000000" w:sz="12" w:space="1"/>
              </w:pBdr>
              <w:spacing w:after="0" w:before="40"/>
            </w:pPr>
          </w:p>
          <w:p>
            <w:pPr>
              <w:pBdr>
                <w:bottom w:val="single" w:color="000000" w:sz="4" w:space="1"/>
              </w:pBdr>
              <w:spacing w:after="56" w:before="3"/>
            </w:pP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React.js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Next.js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React Native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JavaScript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TypeScript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Node.js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Firebase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Java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Python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C++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MSSQL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MySQL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ML / Deep Learning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REST APIs</w:t>
            </w:r>
            <w:r>
              <w:rPr>
                <w:rFonts w:ascii="Calibri" w:cs="Calibri" w:eastAsia="Calibri" w:hAnsi="Calibri"/>
                <w:color w:val="888888"/>
                <w:sz w:val="17"/>
                <w:szCs w:val="17"/>
              </w:rPr>
              <w:t xml:space="preserve">   ·   </w:t>
            </w: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Flask</w:t>
            </w:r>
          </w:p>
          <w:p>
            <w:pPr>
              <w:spacing w:after="44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7"/>
                <w:szCs w:val="17"/>
              </w:rPr>
              <w:t xml:space="preserve">AutoCAD</w:t>
            </w:r>
          </w:p>
          <w:p>
            <w:pPr>
              <w:spacing w:after="0" w:before="180"/>
            </w:pP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caps/>
                <w:color w:val="000000"/>
                <w:sz w:val="20"/>
                <w:szCs w:val="20"/>
              </w:rPr>
              <w:t xml:space="preserve">Education</w:t>
            </w:r>
          </w:p>
          <w:p>
            <w:pPr>
              <w:pBdr>
                <w:bottom w:val="single" w:color="000000" w:sz="12" w:space="1"/>
              </w:pBdr>
              <w:spacing w:after="0" w:before="40"/>
            </w:pPr>
          </w:p>
          <w:p>
            <w:pPr>
              <w:pBdr>
                <w:bottom w:val="single" w:color="000000" w:sz="4" w:space="1"/>
              </w:pBdr>
              <w:spacing w:after="56" w:before="3"/>
            </w:pP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8"/>
                <w:szCs w:val="18"/>
              </w:rPr>
              <w:t xml:space="preserve">B.Sc. Computer Science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Minor in Mathematics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Beirut Arab University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Graduated 2024  ·  GPA 4.0 / 4.0</w:t>
            </w:r>
          </w:p>
          <w:p>
            <w:pPr>
              <w:spacing w:after="0" w:before="180"/>
            </w:pP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caps/>
                <w:color w:val="000000"/>
                <w:sz w:val="20"/>
                <w:szCs w:val="20"/>
              </w:rPr>
              <w:t xml:space="preserve">Languages</w:t>
            </w:r>
          </w:p>
          <w:p>
            <w:pPr>
              <w:pBdr>
                <w:bottom w:val="single" w:color="000000" w:sz="12" w:space="1"/>
              </w:pBdr>
              <w:spacing w:after="0" w:before="40"/>
            </w:pPr>
          </w:p>
          <w:p>
            <w:pPr>
              <w:pBdr>
                <w:bottom w:val="single" w:color="000000" w:sz="4" w:space="1"/>
              </w:pBdr>
              <w:spacing w:after="56" w:before="3"/>
            </w:pP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Arabic — Native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English — Fluent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French — Intermediate</w:t>
            </w:r>
          </w:p>
          <w:p>
            <w:pPr>
              <w:spacing w:after="0" w:before="180"/>
            </w:pPr>
          </w:p>
          <w:p>
            <w:pPr>
              <w:spacing w:after="0" w:before="0"/>
            </w:pPr>
            <w:r>
              <w:rPr>
                <w:rFonts w:ascii="Georgia" w:cs="Georgia" w:eastAsia="Georgia" w:hAnsi="Georgia"/>
                <w:b/>
                <w:bCs/>
                <w:caps/>
                <w:color w:val="000000"/>
                <w:sz w:val="20"/>
                <w:szCs w:val="20"/>
              </w:rPr>
              <w:t xml:space="preserve">Certifications</w:t>
            </w:r>
          </w:p>
          <w:p>
            <w:pPr>
              <w:pBdr>
                <w:bottom w:val="single" w:color="000000" w:sz="12" w:space="1"/>
              </w:pBdr>
              <w:spacing w:after="0" w:before="40"/>
            </w:pPr>
          </w:p>
          <w:p>
            <w:pPr>
              <w:pBdr>
                <w:bottom w:val="single" w:color="000000" w:sz="4" w:space="1"/>
              </w:pBdr>
              <w:spacing w:after="56" w:before="3"/>
            </w:pP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IC3 Core Certification (2022)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Web Dev Bootcamp — Udemy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React Native — Udemy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5"/>
                <w:szCs w:val="15"/>
              </w:rPr>
              <w:t xml:space="preserve">Emotional Intelligence in Leadership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5"/>
                <w:szCs w:val="15"/>
              </w:rPr>
              <w:t xml:space="preserve">  (OEA, 2022)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color w:val="1A1A1A"/>
                <w:sz w:val="16"/>
                <w:szCs w:val="16"/>
              </w:rPr>
              <w:t xml:space="preserve">Estimation &amp; Planning (OEA, 2022)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5"/>
                <w:szCs w:val="15"/>
              </w:rPr>
              <w:t xml:space="preserve">Structural Engineering Design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5"/>
                <w:szCs w:val="15"/>
              </w:rPr>
              <w:t xml:space="preserve">  (BAU, 2014)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5"/>
                <w:szCs w:val="15"/>
              </w:rPr>
              <w:t xml:space="preserve">PT Analysis &amp; Design — RAM</w:t>
            </w:r>
          </w:p>
          <w:p>
            <w:pPr>
              <w:spacing w:after="38" w:before="0"/>
            </w:pPr>
            <w:r>
              <w:rPr>
                <w:rFonts w:ascii="Calibri" w:cs="Calibri" w:eastAsia="Calibri" w:hAnsi="Calibri"/>
                <w:i/>
                <w:iCs/>
                <w:color w:val="888888"/>
                <w:sz w:val="15"/>
                <w:szCs w:val="15"/>
              </w:rPr>
              <w:t xml:space="preserve">  Concept (BAU, 2015)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4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2026-06-17T11:10:19.649Z</dcterms:created>
  <dcterms:modified xsi:type="dcterms:W3CDTF">2026-06-17T11:10:19.649Z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