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2DBE" w14:textId="10E90F9D" w:rsidR="009A5A5C" w:rsidRPr="00996C41" w:rsidRDefault="0003605F">
      <w:pPr>
        <w:spacing w:after="0"/>
        <w:jc w:val="center"/>
        <w:rPr>
          <w:color w:val="000000" w:themeColor="text1"/>
          <w:sz w:val="16"/>
          <w:szCs w:val="18"/>
        </w:rPr>
      </w:pPr>
      <w:r w:rsidRPr="00996C41">
        <w:rPr>
          <w:b/>
          <w:color w:val="000000" w:themeColor="text1"/>
          <w:sz w:val="36"/>
          <w:szCs w:val="18"/>
        </w:rPr>
        <w:t>Amar Masri</w:t>
      </w:r>
    </w:p>
    <w:p w14:paraId="60EAC0D7" w14:textId="77777777" w:rsidR="009A5A5C" w:rsidRDefault="00DF6176">
      <w:pPr>
        <w:spacing w:after="20"/>
        <w:jc w:val="center"/>
      </w:pPr>
      <w:r>
        <w:rPr>
          <w:b/>
          <w:color w:val="646464"/>
        </w:rPr>
        <w:t>Finance Student | Banking &amp; Finance | Lebanese American University</w:t>
      </w:r>
    </w:p>
    <w:p w14:paraId="28F4EABF" w14:textId="2A62BD1C" w:rsidR="009A5A5C" w:rsidRDefault="00DF6176">
      <w:pPr>
        <w:spacing w:after="100"/>
        <w:jc w:val="center"/>
      </w:pPr>
      <w:r>
        <w:rPr>
          <w:sz w:val="17"/>
        </w:rPr>
        <w:t>Beirut, Lebanon</w:t>
      </w:r>
      <w:r>
        <w:rPr>
          <w:color w:val="646464"/>
          <w:sz w:val="17"/>
        </w:rPr>
        <w:t xml:space="preserve">  |  </w:t>
      </w:r>
      <w:r>
        <w:rPr>
          <w:sz w:val="17"/>
        </w:rPr>
        <w:t>+961 70 830 972</w:t>
      </w:r>
      <w:r>
        <w:rPr>
          <w:color w:val="646464"/>
          <w:sz w:val="17"/>
        </w:rPr>
        <w:t xml:space="preserve">  |  </w:t>
      </w:r>
      <w:hyperlink r:id="rId6" w:history="1">
        <w:r w:rsidR="0003605F" w:rsidRPr="00FB2272">
          <w:rPr>
            <w:rStyle w:val="Hyperlink"/>
            <w:sz w:val="17"/>
          </w:rPr>
          <w:t>amarmasri2006@gmail.com</w:t>
        </w:r>
      </w:hyperlink>
      <w:r w:rsidR="0003605F">
        <w:rPr>
          <w:sz w:val="17"/>
        </w:rPr>
        <w:t xml:space="preserve"> </w:t>
      </w:r>
      <w:r>
        <w:rPr>
          <w:color w:val="646464"/>
          <w:sz w:val="17"/>
        </w:rPr>
        <w:t xml:space="preserve"> |  </w:t>
      </w:r>
      <w:hyperlink r:id="rId7">
        <w:r w:rsidR="009A5A5C">
          <w:rPr>
            <w:color w:val="365F91"/>
          </w:rPr>
          <w:t>linkedin.com/in/</w:t>
        </w:r>
        <w:proofErr w:type="spellStart"/>
        <w:r w:rsidR="009A5A5C">
          <w:rPr>
            <w:color w:val="365F91"/>
          </w:rPr>
          <w:t>amarmasri</w:t>
        </w:r>
        <w:proofErr w:type="spellEnd"/>
      </w:hyperlink>
    </w:p>
    <w:p w14:paraId="2FA5F7B1" w14:textId="77777777" w:rsidR="009A5A5C" w:rsidRPr="0003605F" w:rsidRDefault="00DF6176">
      <w:pPr>
        <w:pBdr>
          <w:bottom w:val="single" w:sz="6" w:space="1" w:color="AAB7C4"/>
        </w:pBdr>
        <w:spacing w:before="120" w:after="80"/>
        <w:rPr>
          <w:sz w:val="20"/>
          <w:szCs w:val="24"/>
        </w:rPr>
      </w:pPr>
      <w:r w:rsidRPr="0003605F">
        <w:rPr>
          <w:b/>
          <w:color w:val="1F3A5F"/>
          <w:sz w:val="20"/>
          <w:szCs w:val="24"/>
        </w:rPr>
        <w:t>PROFILE</w:t>
      </w:r>
    </w:p>
    <w:p w14:paraId="6B4A341F" w14:textId="2BFEAAFC" w:rsidR="008234B6" w:rsidRPr="0003605F" w:rsidRDefault="008234B6" w:rsidP="00A23CBD">
      <w:pPr>
        <w:spacing w:after="60"/>
        <w:rPr>
          <w:sz w:val="20"/>
          <w:szCs w:val="24"/>
        </w:rPr>
      </w:pPr>
      <w:r w:rsidRPr="008234B6">
        <w:rPr>
          <w:sz w:val="20"/>
          <w:szCs w:val="24"/>
        </w:rPr>
        <w:t>Banking and Finance student at Lebanese American University with internship exposure at Banque du Liban and leadership experience as a Model United Nations trainer. Interested in financial analysis, banking operations, and research. Strong communicator with experience mentoring students, working in teams, and handling responsibilities in academic and volunteer settings.</w:t>
      </w:r>
    </w:p>
    <w:p w14:paraId="09E28A69" w14:textId="77777777" w:rsidR="009A5A5C" w:rsidRPr="0003605F" w:rsidRDefault="00DF6176">
      <w:pPr>
        <w:pBdr>
          <w:bottom w:val="single" w:sz="6" w:space="1" w:color="AAB7C4"/>
        </w:pBdr>
        <w:spacing w:before="120" w:after="80"/>
        <w:rPr>
          <w:sz w:val="20"/>
          <w:szCs w:val="24"/>
        </w:rPr>
      </w:pPr>
      <w:r w:rsidRPr="0003605F">
        <w:rPr>
          <w:b/>
          <w:color w:val="1F3A5F"/>
          <w:sz w:val="20"/>
          <w:szCs w:val="24"/>
        </w:rPr>
        <w:t>EDUCATION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110"/>
        <w:gridCol w:w="3460"/>
      </w:tblGrid>
      <w:tr w:rsidR="009A5A5C" w:rsidRPr="0003605F" w14:paraId="0B13A9CF" w14:textId="77777777" w:rsidTr="00044401">
        <w:tc>
          <w:tcPr>
            <w:tcW w:w="7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8C13" w14:textId="4996AAA9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sz w:val="22"/>
                <w:szCs w:val="24"/>
              </w:rPr>
              <w:t>B.S. in Business, Banking &amp; Finance</w:t>
            </w:r>
            <w:r w:rsidR="00736254">
              <w:rPr>
                <w:b/>
                <w:sz w:val="22"/>
                <w:szCs w:val="24"/>
              </w:rPr>
              <w:t xml:space="preserve"> with</w:t>
            </w:r>
            <w:r w:rsidR="00A23CBD">
              <w:rPr>
                <w:b/>
                <w:sz w:val="22"/>
                <w:szCs w:val="24"/>
              </w:rPr>
              <w:t xml:space="preserve"> minor</w:t>
            </w:r>
            <w:r w:rsidR="00044401">
              <w:rPr>
                <w:b/>
                <w:sz w:val="22"/>
                <w:szCs w:val="24"/>
              </w:rPr>
              <w:t xml:space="preserve"> in </w:t>
            </w:r>
            <w:r w:rsidR="00A23CBD">
              <w:rPr>
                <w:b/>
                <w:sz w:val="22"/>
                <w:szCs w:val="24"/>
              </w:rPr>
              <w:t xml:space="preserve"> Data Analytics  </w:t>
            </w:r>
            <w:r w:rsidRPr="0003605F">
              <w:rPr>
                <w:sz w:val="22"/>
                <w:szCs w:val="24"/>
              </w:rPr>
              <w:t xml:space="preserve"> | Lebanese American University (LAU), Beirut, Lebanon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E9C01" w14:textId="77777777" w:rsidR="009A5A5C" w:rsidRPr="0003605F" w:rsidRDefault="00DF6176">
            <w:pPr>
              <w:spacing w:after="0"/>
              <w:jc w:val="right"/>
              <w:rPr>
                <w:sz w:val="20"/>
                <w:szCs w:val="24"/>
              </w:rPr>
            </w:pPr>
            <w:r w:rsidRPr="0003605F">
              <w:rPr>
                <w:color w:val="646464"/>
                <w:sz w:val="20"/>
                <w:szCs w:val="24"/>
              </w:rPr>
              <w:t>Expected May 2027</w:t>
            </w:r>
          </w:p>
        </w:tc>
      </w:tr>
    </w:tbl>
    <w:p w14:paraId="61230E96" w14:textId="61BBC4E7" w:rsidR="00A23CBD" w:rsidRPr="0003605F" w:rsidRDefault="00DF6176" w:rsidP="00A23CBD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GPA: 3.21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10"/>
        <w:gridCol w:w="4360"/>
      </w:tblGrid>
      <w:tr w:rsidR="009A5A5C" w:rsidRPr="0003605F" w14:paraId="4211E558" w14:textId="77777777" w:rsidTr="008234B6">
        <w:tc>
          <w:tcPr>
            <w:tcW w:w="6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E933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sz w:val="22"/>
                <w:szCs w:val="24"/>
              </w:rPr>
              <w:t>French Baccalaureate</w:t>
            </w:r>
            <w:r w:rsidRPr="0003605F">
              <w:rPr>
                <w:sz w:val="22"/>
                <w:szCs w:val="24"/>
              </w:rPr>
              <w:t xml:space="preserve"> | Lycée Abdel Kader, Beirut, Lebanon</w:t>
            </w:r>
          </w:p>
        </w:tc>
        <w:tc>
          <w:tcPr>
            <w:tcW w:w="4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A3220" w14:textId="77777777" w:rsidR="009A5A5C" w:rsidRPr="0003605F" w:rsidRDefault="00DF6176">
            <w:pPr>
              <w:spacing w:after="0"/>
              <w:jc w:val="right"/>
              <w:rPr>
                <w:sz w:val="20"/>
                <w:szCs w:val="24"/>
              </w:rPr>
            </w:pPr>
            <w:r w:rsidRPr="0003605F">
              <w:rPr>
                <w:color w:val="646464"/>
                <w:sz w:val="20"/>
                <w:szCs w:val="24"/>
              </w:rPr>
              <w:t>2024</w:t>
            </w:r>
          </w:p>
        </w:tc>
      </w:tr>
    </w:tbl>
    <w:p w14:paraId="43983424" w14:textId="77777777" w:rsidR="009A5A5C" w:rsidRPr="0003605F" w:rsidRDefault="00DF6176">
      <w:pPr>
        <w:pBdr>
          <w:bottom w:val="single" w:sz="6" w:space="1" w:color="AAB7C4"/>
        </w:pBdr>
        <w:spacing w:before="120" w:after="80"/>
        <w:rPr>
          <w:sz w:val="20"/>
          <w:szCs w:val="24"/>
        </w:rPr>
      </w:pPr>
      <w:r w:rsidRPr="0003605F">
        <w:rPr>
          <w:b/>
          <w:color w:val="1F3A5F"/>
          <w:sz w:val="20"/>
          <w:szCs w:val="24"/>
        </w:rPr>
        <w:t>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285"/>
        <w:gridCol w:w="5285"/>
      </w:tblGrid>
      <w:tr w:rsidR="009A5A5C" w:rsidRPr="0003605F" w14:paraId="1D2D3799" w14:textId="77777777"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1462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sz w:val="22"/>
                <w:szCs w:val="24"/>
              </w:rPr>
              <w:t>Central Banking Training Intern</w:t>
            </w:r>
            <w:r w:rsidRPr="0003605F">
              <w:rPr>
                <w:sz w:val="22"/>
                <w:szCs w:val="24"/>
              </w:rPr>
              <w:t xml:space="preserve"> | Banque du Liban (BDL), Beirut, Lebanon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BBC21" w14:textId="77777777" w:rsidR="009A5A5C" w:rsidRPr="0003605F" w:rsidRDefault="00DF6176">
            <w:pPr>
              <w:spacing w:after="0"/>
              <w:jc w:val="right"/>
              <w:rPr>
                <w:sz w:val="20"/>
                <w:szCs w:val="24"/>
              </w:rPr>
            </w:pPr>
            <w:r w:rsidRPr="0003605F">
              <w:rPr>
                <w:color w:val="646464"/>
                <w:sz w:val="20"/>
                <w:szCs w:val="24"/>
              </w:rPr>
              <w:t>Summer 2025</w:t>
            </w:r>
          </w:p>
        </w:tc>
      </w:tr>
    </w:tbl>
    <w:p w14:paraId="6ABABADA" w14:textId="77777777" w:rsidR="009A5A5C" w:rsidRPr="0003605F" w:rsidRDefault="00DF6176" w:rsidP="009F15CC">
      <w:pPr>
        <w:pStyle w:val="CVBullet"/>
        <w:jc w:val="both"/>
        <w:rPr>
          <w:sz w:val="20"/>
          <w:szCs w:val="24"/>
        </w:rPr>
      </w:pPr>
      <w:r w:rsidRPr="0003605F">
        <w:rPr>
          <w:sz w:val="20"/>
          <w:szCs w:val="24"/>
        </w:rPr>
        <w:t>• Completed a one-month training program covering the roles, responsibilities, and internal operations of the central bank’s departments.</w:t>
      </w:r>
    </w:p>
    <w:p w14:paraId="189F27F9" w14:textId="77777777" w:rsidR="009A5A5C" w:rsidRPr="0003605F" w:rsidRDefault="00DF617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Attended lectures and professional discussions on how different departments support the institution’s financial, administrative, and operational functions.</w:t>
      </w:r>
    </w:p>
    <w:p w14:paraId="2CCD28B7" w14:textId="77777777" w:rsidR="009A5A5C" w:rsidRPr="0003605F" w:rsidRDefault="00DF617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Developed exposure to banking operations, institutional structure, and professional workplace practices.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285"/>
        <w:gridCol w:w="5285"/>
      </w:tblGrid>
      <w:tr w:rsidR="009A5A5C" w:rsidRPr="0003605F" w14:paraId="5418DD70" w14:textId="77777777"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C33B" w14:textId="15BFC464" w:rsidR="009A5A5C" w:rsidRPr="0003605F" w:rsidRDefault="00996C41">
            <w:pPr>
              <w:spacing w:after="0"/>
              <w:rPr>
                <w:sz w:val="20"/>
                <w:szCs w:val="24"/>
              </w:rPr>
            </w:pPr>
            <w:r>
              <w:rPr>
                <w:b/>
                <w:sz w:val="22"/>
                <w:szCs w:val="24"/>
              </w:rPr>
              <w:t>Mo</w:t>
            </w:r>
            <w:r w:rsidR="00DF6176" w:rsidRPr="0003605F">
              <w:rPr>
                <w:b/>
                <w:sz w:val="22"/>
                <w:szCs w:val="24"/>
              </w:rPr>
              <w:t>del United Nations Trainer</w:t>
            </w:r>
            <w:r w:rsidR="00DF6176" w:rsidRPr="0003605F">
              <w:rPr>
                <w:sz w:val="22"/>
                <w:szCs w:val="24"/>
              </w:rPr>
              <w:t xml:space="preserve"> | Lebanese American University, Beirut, Lebanon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8499" w14:textId="17975037" w:rsidR="009A5A5C" w:rsidRPr="0003605F" w:rsidRDefault="00DF6176">
            <w:pPr>
              <w:spacing w:after="0"/>
              <w:jc w:val="right"/>
              <w:rPr>
                <w:sz w:val="20"/>
                <w:szCs w:val="24"/>
              </w:rPr>
            </w:pPr>
            <w:r w:rsidRPr="0003605F">
              <w:rPr>
                <w:color w:val="646464"/>
                <w:sz w:val="20"/>
                <w:szCs w:val="24"/>
              </w:rPr>
              <w:t>2024</w:t>
            </w:r>
            <w:r w:rsidR="00996C41">
              <w:rPr>
                <w:color w:val="646464"/>
                <w:sz w:val="20"/>
                <w:szCs w:val="24"/>
              </w:rPr>
              <w:t>-</w:t>
            </w:r>
            <w:r w:rsidRPr="0003605F">
              <w:rPr>
                <w:color w:val="646464"/>
                <w:sz w:val="20"/>
                <w:szCs w:val="24"/>
              </w:rPr>
              <w:t>202</w:t>
            </w:r>
            <w:r w:rsidR="00742566">
              <w:rPr>
                <w:color w:val="646464"/>
                <w:sz w:val="20"/>
                <w:szCs w:val="24"/>
              </w:rPr>
              <w:t>6</w:t>
            </w:r>
          </w:p>
        </w:tc>
      </w:tr>
    </w:tbl>
    <w:p w14:paraId="58F3F544" w14:textId="77777777" w:rsidR="009A5A5C" w:rsidRPr="0003605F" w:rsidRDefault="00DF617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Led training sessions with colleagues to prepare students for conferences and strengthen their research, diplomacy, and public speaking skills.</w:t>
      </w:r>
    </w:p>
    <w:p w14:paraId="22151AE8" w14:textId="66F5822A" w:rsidR="009A5A5C" w:rsidRDefault="00DF617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Mentored participants in communication, teamwork, negotiation, and leadership throughout the training process.</w:t>
      </w:r>
    </w:p>
    <w:p w14:paraId="070F27C4" w14:textId="72E8F539" w:rsidR="00742566" w:rsidRDefault="00742566">
      <w:pPr>
        <w:pStyle w:val="CVBullet"/>
        <w:rPr>
          <w:b/>
          <w:bCs/>
          <w:sz w:val="20"/>
          <w:szCs w:val="24"/>
        </w:rPr>
      </w:pPr>
      <w:r w:rsidRPr="00742566">
        <w:rPr>
          <w:b/>
          <w:bCs/>
          <w:sz w:val="20"/>
          <w:szCs w:val="24"/>
        </w:rPr>
        <w:t>AIESEC</w:t>
      </w:r>
      <w:r w:rsidR="00996C41">
        <w:rPr>
          <w:b/>
          <w:bCs/>
          <w:sz w:val="20"/>
          <w:szCs w:val="24"/>
        </w:rPr>
        <w:tab/>
        <w:t xml:space="preserve">                                                                                                                                                   </w:t>
      </w:r>
      <w:r w:rsidR="00996C41" w:rsidRPr="00996C41">
        <w:rPr>
          <w:sz w:val="20"/>
          <w:szCs w:val="24"/>
        </w:rPr>
        <w:t>2025</w:t>
      </w:r>
      <w:r w:rsidR="00996C41">
        <w:rPr>
          <w:sz w:val="20"/>
          <w:szCs w:val="24"/>
        </w:rPr>
        <w:t>-</w:t>
      </w:r>
      <w:r w:rsidR="00996C41" w:rsidRPr="00996C41">
        <w:rPr>
          <w:sz w:val="20"/>
          <w:szCs w:val="24"/>
        </w:rPr>
        <w:t>2026</w:t>
      </w:r>
      <w:r w:rsidR="000B4850">
        <w:rPr>
          <w:b/>
          <w:bCs/>
          <w:sz w:val="20"/>
          <w:szCs w:val="24"/>
        </w:rPr>
        <w:tab/>
      </w:r>
    </w:p>
    <w:p w14:paraId="309FD261" w14:textId="5746D8D4" w:rsidR="00742566" w:rsidRDefault="00742566" w:rsidP="0074256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</w:t>
      </w:r>
      <w:r>
        <w:rPr>
          <w:sz w:val="20"/>
          <w:szCs w:val="24"/>
        </w:rPr>
        <w:t xml:space="preserve"> H</w:t>
      </w:r>
      <w:r w:rsidRPr="00742566">
        <w:rPr>
          <w:sz w:val="20"/>
          <w:szCs w:val="24"/>
        </w:rPr>
        <w:t xml:space="preserve">elp create and manage opportunities for young people to develop leadership through </w:t>
      </w:r>
      <w:r w:rsidRPr="00742566">
        <w:rPr>
          <w:b/>
          <w:bCs/>
          <w:sz w:val="20"/>
          <w:szCs w:val="24"/>
        </w:rPr>
        <w:t>exchange programs, volunteering, internships, and projects</w:t>
      </w:r>
      <w:r w:rsidRPr="00742566">
        <w:rPr>
          <w:sz w:val="20"/>
          <w:szCs w:val="24"/>
        </w:rPr>
        <w:t>.</w:t>
      </w:r>
    </w:p>
    <w:p w14:paraId="165FEF7F" w14:textId="2D871664" w:rsidR="00742566" w:rsidRPr="000B4850" w:rsidRDefault="00742566" w:rsidP="00742566">
      <w:pPr>
        <w:pStyle w:val="CVBullet"/>
        <w:rPr>
          <w:sz w:val="20"/>
          <w:szCs w:val="24"/>
        </w:rPr>
      </w:pPr>
      <w:r w:rsidRPr="000B4850">
        <w:rPr>
          <w:b/>
          <w:bCs/>
          <w:sz w:val="20"/>
          <w:szCs w:val="24"/>
        </w:rPr>
        <w:t>G</w:t>
      </w:r>
      <w:r w:rsidR="000B4850">
        <w:rPr>
          <w:b/>
          <w:bCs/>
          <w:sz w:val="20"/>
          <w:szCs w:val="24"/>
        </w:rPr>
        <w:t>l</w:t>
      </w:r>
      <w:r w:rsidRPr="000B4850">
        <w:rPr>
          <w:b/>
          <w:bCs/>
          <w:sz w:val="20"/>
          <w:szCs w:val="24"/>
        </w:rPr>
        <w:t xml:space="preserve">obal Classrooms International </w:t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0B4850">
        <w:rPr>
          <w:b/>
          <w:bCs/>
          <w:sz w:val="20"/>
          <w:szCs w:val="24"/>
        </w:rPr>
        <w:tab/>
      </w:r>
      <w:r w:rsidR="00996C41">
        <w:rPr>
          <w:b/>
          <w:bCs/>
          <w:sz w:val="20"/>
          <w:szCs w:val="24"/>
        </w:rPr>
        <w:tab/>
      </w:r>
      <w:r w:rsidR="000B4850" w:rsidRPr="000B4850">
        <w:rPr>
          <w:sz w:val="20"/>
          <w:szCs w:val="24"/>
        </w:rPr>
        <w:t>2026</w:t>
      </w:r>
    </w:p>
    <w:p w14:paraId="52AD3251" w14:textId="6BE4ABC6" w:rsidR="000B4850" w:rsidRPr="000B4850" w:rsidRDefault="000B4850" w:rsidP="000B4850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</w:t>
      </w:r>
      <w:r>
        <w:rPr>
          <w:sz w:val="20"/>
          <w:szCs w:val="24"/>
        </w:rPr>
        <w:t xml:space="preserve"> </w:t>
      </w:r>
      <w:r w:rsidRPr="000B4850">
        <w:rPr>
          <w:sz w:val="20"/>
          <w:szCs w:val="24"/>
        </w:rPr>
        <w:t>As a Director at GCI</w:t>
      </w:r>
      <w:r>
        <w:rPr>
          <w:sz w:val="20"/>
          <w:szCs w:val="24"/>
        </w:rPr>
        <w:t xml:space="preserve"> New York</w:t>
      </w:r>
      <w:r w:rsidRPr="000B4850">
        <w:rPr>
          <w:sz w:val="20"/>
          <w:szCs w:val="24"/>
        </w:rPr>
        <w:t>, I guided delegates throughout their Model UN educational journey, helping them build leadership, communication, public speaking, and debate skills before participating in the final conference.</w:t>
      </w:r>
    </w:p>
    <w:p w14:paraId="1EB5EAA9" w14:textId="77777777" w:rsidR="009A5A5C" w:rsidRPr="000B4850" w:rsidRDefault="00DF6176">
      <w:pPr>
        <w:pBdr>
          <w:bottom w:val="single" w:sz="6" w:space="1" w:color="AAB7C4"/>
        </w:pBdr>
        <w:spacing w:before="120" w:after="80"/>
        <w:rPr>
          <w:b/>
          <w:bCs/>
          <w:sz w:val="20"/>
          <w:szCs w:val="24"/>
        </w:rPr>
      </w:pPr>
      <w:r w:rsidRPr="000B4850">
        <w:rPr>
          <w:b/>
          <w:bCs/>
          <w:color w:val="1F3A5F"/>
          <w:sz w:val="20"/>
          <w:szCs w:val="24"/>
        </w:rPr>
        <w:t>VOLUNTEER 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285"/>
        <w:gridCol w:w="5285"/>
      </w:tblGrid>
      <w:tr w:rsidR="009A5A5C" w:rsidRPr="0003605F" w14:paraId="78D41ED2" w14:textId="77777777"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0799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sz w:val="22"/>
                <w:szCs w:val="24"/>
              </w:rPr>
              <w:t>Volunteer</w:t>
            </w:r>
            <w:r w:rsidRPr="0003605F">
              <w:rPr>
                <w:sz w:val="22"/>
                <w:szCs w:val="24"/>
              </w:rPr>
              <w:t xml:space="preserve"> | Lebanese Food Bank, Beirut, Lebanon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46E2" w14:textId="77777777" w:rsidR="009A5A5C" w:rsidRPr="0003605F" w:rsidRDefault="00DF6176">
            <w:pPr>
              <w:spacing w:after="0"/>
              <w:jc w:val="right"/>
              <w:rPr>
                <w:sz w:val="20"/>
                <w:szCs w:val="24"/>
              </w:rPr>
            </w:pPr>
            <w:r w:rsidRPr="0003605F">
              <w:rPr>
                <w:color w:val="646464"/>
                <w:sz w:val="20"/>
                <w:szCs w:val="24"/>
              </w:rPr>
              <w:t>2023</w:t>
            </w:r>
          </w:p>
        </w:tc>
      </w:tr>
    </w:tbl>
    <w:p w14:paraId="7CAF4C81" w14:textId="77777777" w:rsidR="009A5A5C" w:rsidRPr="0003605F" w:rsidRDefault="00DF617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Assisted in packing and distributing food boxes to support community food aid initiatives.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285"/>
        <w:gridCol w:w="5285"/>
      </w:tblGrid>
      <w:tr w:rsidR="009A5A5C" w:rsidRPr="0003605F" w14:paraId="68049D3B" w14:textId="77777777"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6F88E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sz w:val="22"/>
                <w:szCs w:val="24"/>
              </w:rPr>
              <w:t>Volunteer</w:t>
            </w:r>
            <w:r w:rsidRPr="0003605F">
              <w:rPr>
                <w:sz w:val="22"/>
                <w:szCs w:val="24"/>
              </w:rPr>
              <w:t xml:space="preserve"> | Ahla Fawda, Beirut, Lebanon</w:t>
            </w:r>
          </w:p>
        </w:tc>
        <w:tc>
          <w:tcPr>
            <w:tcW w:w="5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A5DFD" w14:textId="77777777" w:rsidR="009A5A5C" w:rsidRPr="0003605F" w:rsidRDefault="00DF6176">
            <w:pPr>
              <w:spacing w:after="0"/>
              <w:jc w:val="right"/>
              <w:rPr>
                <w:sz w:val="20"/>
                <w:szCs w:val="24"/>
              </w:rPr>
            </w:pPr>
            <w:r w:rsidRPr="0003605F">
              <w:rPr>
                <w:color w:val="646464"/>
                <w:sz w:val="20"/>
                <w:szCs w:val="24"/>
              </w:rPr>
              <w:t>2023</w:t>
            </w:r>
          </w:p>
        </w:tc>
      </w:tr>
    </w:tbl>
    <w:p w14:paraId="1410D6F9" w14:textId="77777777" w:rsidR="009A5A5C" w:rsidRPr="0003605F" w:rsidRDefault="00DF6176">
      <w:pPr>
        <w:pStyle w:val="CVBullet"/>
        <w:rPr>
          <w:sz w:val="20"/>
          <w:szCs w:val="24"/>
        </w:rPr>
      </w:pPr>
      <w:r w:rsidRPr="0003605F">
        <w:rPr>
          <w:sz w:val="20"/>
          <w:szCs w:val="24"/>
        </w:rPr>
        <w:t>• Supported the organization and setup of a Halloween community event.</w:t>
      </w:r>
    </w:p>
    <w:p w14:paraId="6513CF91" w14:textId="77777777" w:rsidR="009A5A5C" w:rsidRPr="0003605F" w:rsidRDefault="00DF6176">
      <w:pPr>
        <w:pBdr>
          <w:bottom w:val="single" w:sz="6" w:space="1" w:color="AAB7C4"/>
        </w:pBdr>
        <w:spacing w:before="120" w:after="80"/>
        <w:rPr>
          <w:sz w:val="20"/>
          <w:szCs w:val="24"/>
        </w:rPr>
      </w:pPr>
      <w:r w:rsidRPr="0003605F">
        <w:rPr>
          <w:b/>
          <w:color w:val="1F3A5F"/>
          <w:sz w:val="20"/>
          <w:szCs w:val="24"/>
        </w:rPr>
        <w:t>SKILLS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285"/>
        <w:gridCol w:w="5285"/>
      </w:tblGrid>
      <w:tr w:rsidR="009A5A5C" w:rsidRPr="0003605F" w14:paraId="2350C22C" w14:textId="77777777" w:rsidTr="00A23CBD">
        <w:trPr>
          <w:trHeight w:val="505"/>
        </w:trPr>
        <w:tc>
          <w:tcPr>
            <w:tcW w:w="5285" w:type="dxa"/>
            <w:tcBorders>
              <w:bottom w:val="single" w:sz="3" w:space="0" w:color="E2E8F0"/>
            </w:tcBorders>
            <w:shd w:val="clear" w:color="auto" w:fill="F2F4F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40EE7F5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color w:val="1F3A5F"/>
                <w:sz w:val="20"/>
                <w:szCs w:val="24"/>
              </w:rPr>
              <w:t>Finance &amp; Business</w:t>
            </w:r>
          </w:p>
        </w:tc>
        <w:tc>
          <w:tcPr>
            <w:tcW w:w="5285" w:type="dxa"/>
            <w:tcBorders>
              <w:bottom w:val="single" w:sz="3" w:space="0" w:color="E2E8F0"/>
            </w:tcBorders>
            <w:shd w:val="clear" w:color="auto" w:fill="F2F4F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AE58CA1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sz w:val="20"/>
                <w:szCs w:val="24"/>
              </w:rPr>
              <w:t>Research, financial concepts, basic financial analysis, business awareness</w:t>
            </w:r>
          </w:p>
        </w:tc>
      </w:tr>
      <w:tr w:rsidR="009A5A5C" w:rsidRPr="0003605F" w14:paraId="4E3EC4B2" w14:textId="77777777">
        <w:tc>
          <w:tcPr>
            <w:tcW w:w="5285" w:type="dxa"/>
            <w:tcBorders>
              <w:bottom w:val="single" w:sz="3" w:space="0" w:color="E2E8F0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C35E8F9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color w:val="1F3A5F"/>
                <w:sz w:val="20"/>
                <w:szCs w:val="24"/>
              </w:rPr>
              <w:t>Technical</w:t>
            </w:r>
          </w:p>
        </w:tc>
        <w:tc>
          <w:tcPr>
            <w:tcW w:w="5285" w:type="dxa"/>
            <w:tcBorders>
              <w:bottom w:val="single" w:sz="3" w:space="0" w:color="E2E8F0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B37943C" w14:textId="239D08B4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sz w:val="20"/>
                <w:szCs w:val="24"/>
              </w:rPr>
              <w:t xml:space="preserve">Microsoft Excel, PowerPoint, </w:t>
            </w:r>
            <w:r w:rsidR="00996C41" w:rsidRPr="0003605F">
              <w:rPr>
                <w:sz w:val="20"/>
                <w:szCs w:val="24"/>
              </w:rPr>
              <w:t>Word</w:t>
            </w:r>
            <w:r w:rsidR="00996C41">
              <w:rPr>
                <w:sz w:val="20"/>
                <w:szCs w:val="24"/>
              </w:rPr>
              <w:t>, Tableau</w:t>
            </w:r>
            <w:r w:rsidR="000B4850">
              <w:rPr>
                <w:sz w:val="20"/>
                <w:szCs w:val="24"/>
              </w:rPr>
              <w:t xml:space="preserve"> </w:t>
            </w:r>
          </w:p>
        </w:tc>
      </w:tr>
      <w:tr w:rsidR="009A5A5C" w:rsidRPr="0003605F" w14:paraId="2FF8B6CB" w14:textId="77777777">
        <w:tc>
          <w:tcPr>
            <w:tcW w:w="5285" w:type="dxa"/>
            <w:tcBorders>
              <w:bottom w:val="single" w:sz="3" w:space="0" w:color="E2E8F0"/>
            </w:tcBorders>
            <w:shd w:val="clear" w:color="auto" w:fill="F2F4F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90CC717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color w:val="1F3A5F"/>
                <w:sz w:val="20"/>
                <w:szCs w:val="24"/>
              </w:rPr>
              <w:t>Languages</w:t>
            </w:r>
          </w:p>
        </w:tc>
        <w:tc>
          <w:tcPr>
            <w:tcW w:w="5285" w:type="dxa"/>
            <w:tcBorders>
              <w:bottom w:val="single" w:sz="3" w:space="0" w:color="E2E8F0"/>
            </w:tcBorders>
            <w:shd w:val="clear" w:color="auto" w:fill="F2F4F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A3EA2CF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sz w:val="20"/>
                <w:szCs w:val="24"/>
              </w:rPr>
              <w:t>Arabic, English, French (reading, writing, and speaking)</w:t>
            </w:r>
          </w:p>
        </w:tc>
      </w:tr>
      <w:tr w:rsidR="009A5A5C" w:rsidRPr="0003605F" w14:paraId="2EE542CA" w14:textId="77777777">
        <w:tc>
          <w:tcPr>
            <w:tcW w:w="5285" w:type="dxa"/>
            <w:tcBorders>
              <w:bottom w:val="single" w:sz="3" w:space="0" w:color="E2E8F0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3894A2E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b/>
                <w:color w:val="1F3A5F"/>
                <w:sz w:val="20"/>
                <w:szCs w:val="24"/>
              </w:rPr>
              <w:t>Soft Skills</w:t>
            </w:r>
          </w:p>
        </w:tc>
        <w:tc>
          <w:tcPr>
            <w:tcW w:w="5285" w:type="dxa"/>
            <w:tcBorders>
              <w:bottom w:val="single" w:sz="3" w:space="0" w:color="E2E8F0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4EFCF01" w14:textId="77777777" w:rsidR="009A5A5C" w:rsidRPr="0003605F" w:rsidRDefault="00DF6176">
            <w:pPr>
              <w:spacing w:after="0"/>
              <w:rPr>
                <w:sz w:val="20"/>
                <w:szCs w:val="24"/>
              </w:rPr>
            </w:pPr>
            <w:r w:rsidRPr="0003605F">
              <w:rPr>
                <w:sz w:val="20"/>
                <w:szCs w:val="24"/>
              </w:rPr>
              <w:t>Communication, teamwork, time management, public speaking, mentoring</w:t>
            </w:r>
          </w:p>
        </w:tc>
      </w:tr>
    </w:tbl>
    <w:p w14:paraId="2C4008BD" w14:textId="77777777" w:rsidR="00794725" w:rsidRDefault="00794725"/>
    <w:sectPr w:rsidR="00794725" w:rsidSect="00034616">
      <w:pgSz w:w="12240" w:h="15840"/>
      <w:pgMar w:top="691" w:right="835" w:bottom="691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C045CF"/>
    <w:multiLevelType w:val="hybridMultilevel"/>
    <w:tmpl w:val="B99C0F84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0" w15:restartNumberingAfterBreak="0">
    <w:nsid w:val="33EC22B9"/>
    <w:multiLevelType w:val="hybridMultilevel"/>
    <w:tmpl w:val="B588A01A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 w16cid:durableId="33509460">
    <w:abstractNumId w:val="8"/>
  </w:num>
  <w:num w:numId="2" w16cid:durableId="1394500336">
    <w:abstractNumId w:val="6"/>
  </w:num>
  <w:num w:numId="3" w16cid:durableId="109863900">
    <w:abstractNumId w:val="5"/>
  </w:num>
  <w:num w:numId="4" w16cid:durableId="1812675148">
    <w:abstractNumId w:val="4"/>
  </w:num>
  <w:num w:numId="5" w16cid:durableId="1226993754">
    <w:abstractNumId w:val="7"/>
  </w:num>
  <w:num w:numId="6" w16cid:durableId="126356139">
    <w:abstractNumId w:val="3"/>
  </w:num>
  <w:num w:numId="7" w16cid:durableId="1783068720">
    <w:abstractNumId w:val="2"/>
  </w:num>
  <w:num w:numId="8" w16cid:durableId="315376554">
    <w:abstractNumId w:val="1"/>
  </w:num>
  <w:num w:numId="9" w16cid:durableId="463080675">
    <w:abstractNumId w:val="0"/>
  </w:num>
  <w:num w:numId="10" w16cid:durableId="1533807873">
    <w:abstractNumId w:val="9"/>
  </w:num>
  <w:num w:numId="11" w16cid:durableId="1293360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05F"/>
    <w:rsid w:val="00044401"/>
    <w:rsid w:val="0006063C"/>
    <w:rsid w:val="000B4850"/>
    <w:rsid w:val="0015074B"/>
    <w:rsid w:val="0021196A"/>
    <w:rsid w:val="0029639D"/>
    <w:rsid w:val="00326F90"/>
    <w:rsid w:val="00403EC2"/>
    <w:rsid w:val="00736254"/>
    <w:rsid w:val="00742566"/>
    <w:rsid w:val="00794725"/>
    <w:rsid w:val="008234B6"/>
    <w:rsid w:val="00855D23"/>
    <w:rsid w:val="00996C41"/>
    <w:rsid w:val="009A5A5C"/>
    <w:rsid w:val="009F15CC"/>
    <w:rsid w:val="00A23CBD"/>
    <w:rsid w:val="00AA1D8D"/>
    <w:rsid w:val="00B47730"/>
    <w:rsid w:val="00CB0664"/>
    <w:rsid w:val="00E52BE0"/>
    <w:rsid w:val="00E83CB3"/>
    <w:rsid w:val="00E92B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35C00D"/>
  <w14:defaultImageDpi w14:val="300"/>
  <w15:docId w15:val="{67CD3590-6041-4756-906D-B00831BA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A2A2A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">
    <w:name w:val="CV Bullet"/>
    <w:basedOn w:val="Normal"/>
    <w:pPr>
      <w:spacing w:after="24"/>
      <w:ind w:left="259" w:hanging="173"/>
    </w:pPr>
  </w:style>
  <w:style w:type="character" w:styleId="Hyperlink">
    <w:name w:val="Hyperlink"/>
    <w:basedOn w:val="DefaultParagraphFont"/>
    <w:uiPriority w:val="99"/>
    <w:unhideWhenUsed/>
    <w:rsid w:val="000360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nkedin.com/in/amar-masri-2777b63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armasri200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Ragheed Ghanem</cp:lastModifiedBy>
  <cp:revision>2</cp:revision>
  <dcterms:created xsi:type="dcterms:W3CDTF">2026-06-23T10:50:00Z</dcterms:created>
  <dcterms:modified xsi:type="dcterms:W3CDTF">2026-06-23T10:50:00Z</dcterms:modified>
  <cp:category/>
</cp:coreProperties>
</file>