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Hussein Diab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Beirut, Lebanon</w:t>
        <w:br w:type="textWrapping"/>
        <w:t xml:space="preserve">Email: husseindiab94@gmail.com | Phone: (961) 71108342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Lebanese | Sept 12, 1994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Highly Skilled Forensic Sciences Fresh Graduate with Proved Training with the Internal Security Forces</w:t>
      </w:r>
    </w:p>
    <w:p w:rsidR="00000000" w:rsidDel="00000000" w:rsidP="00000000" w:rsidRDefault="00000000" w:rsidRPr="00000000" w14:paraId="00000004">
      <w:pPr>
        <w:spacing w:after="0" w:line="240" w:lineRule="auto"/>
        <w:ind w:left="21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144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Communication Skills </w:t>
        <w:tab/>
        <w:tab/>
        <w:t xml:space="preserve">  </w:t>
        <w:tab/>
        <w:t xml:space="preserve">Attention to Detail</w:t>
        <w:br w:type="textWrapping"/>
        <w:t xml:space="preserve">Problem Solving </w:t>
        <w:tab/>
        <w:tab/>
        <w:t xml:space="preserve">  </w:t>
        <w:tab/>
        <w:tab/>
        <w:t xml:space="preserve">Scientific Analysis</w:t>
        <w:br w:type="textWrapping"/>
        <w:t xml:space="preserve">Laboratory practices</w:t>
        <w:tab/>
        <w:tab/>
        <w:t xml:space="preserve">  </w:t>
        <w:tab/>
        <w:t xml:space="preserve">Fingerprinting</w:t>
      </w:r>
    </w:p>
    <w:p w:rsidR="00000000" w:rsidDel="00000000" w:rsidP="00000000" w:rsidRDefault="00000000" w:rsidRPr="00000000" w14:paraId="00000006">
      <w:pPr>
        <w:spacing w:line="240" w:lineRule="auto"/>
        <w:ind w:left="21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Degrees: </w:t>
        <w:tab/>
        <w:tab/>
        <w:t xml:space="preserve">BS, Forensic Sciences</w:t>
      </w:r>
      <w:r w:rsidDel="00000000" w:rsidR="00000000" w:rsidRPr="00000000">
        <w:rPr>
          <w:rFonts w:ascii="Arial" w:cs="Arial" w:eastAsia="Arial" w:hAnsi="Arial"/>
          <w:rtl w:val="0"/>
        </w:rPr>
        <w:t xml:space="preserve">, AUST (2018)</w:t>
      </w:r>
    </w:p>
    <w:p w:rsidR="00000000" w:rsidDel="00000000" w:rsidP="00000000" w:rsidRDefault="00000000" w:rsidRPr="00000000" w14:paraId="00000008">
      <w:pPr>
        <w:spacing w:after="0" w:line="240" w:lineRule="auto"/>
        <w:ind w:left="144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Languages: </w:t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English, Arabic and French</w:t>
      </w:r>
    </w:p>
    <w:p w:rsidR="00000000" w:rsidDel="00000000" w:rsidP="00000000" w:rsidRDefault="00000000" w:rsidRPr="00000000" w14:paraId="0000000A">
      <w:pPr>
        <w:spacing w:after="0" w:line="240" w:lineRule="auto"/>
        <w:ind w:left="1440" w:firstLine="0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Technologies: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Microsoft Office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  <w:t xml:space="preserve">Industries: </w:t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Professional, Scientific, and Technical Services</w:t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EXPERIENCE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Forensic Intern</w:t>
      </w:r>
      <w:r w:rsidDel="00000000" w:rsidR="00000000" w:rsidRPr="00000000">
        <w:rPr>
          <w:rFonts w:ascii="Arial" w:cs="Arial" w:eastAsia="Arial" w:hAnsi="Arial"/>
          <w:rtl w:val="0"/>
        </w:rPr>
        <w:t xml:space="preserve">, Internal Security Forces, Lebanon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  <w:t xml:space="preserve">     </w:t>
        <w:tab/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Jun 2018 – Aug 2018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Trained on collection of fingerprint and palm prints using different methods and on a variety of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Compared fingerprints on the Internal Security Forces database.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Forensic Intern</w:t>
      </w:r>
      <w:r w:rsidDel="00000000" w:rsidR="00000000" w:rsidRPr="00000000">
        <w:rPr>
          <w:rFonts w:ascii="Arial" w:cs="Arial" w:eastAsia="Arial" w:hAnsi="Arial"/>
          <w:rtl w:val="0"/>
        </w:rPr>
        <w:t xml:space="preserve">, Internal Security Forces, Lebanon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  <w:t xml:space="preserve">     </w:t>
        <w:tab/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Jun 2017 – Aug 2017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Performed complex forensic analyses in criminal case studies followed by a laboratory report stating the scientific conclusions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Trained on DNA analysis (saliva, hair and fingernails) and on the use of new technology.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Was taught comparison using microscope of evidence collected from crime scene (ink, car paint,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Unrelated Work Experience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Sales and Medical Representative at Kay Medical Supplies                 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2020 – Present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Selling medical and dental products, contacting potential customers, arranging appointments with doctors, cold calling or going door-to-door for selling.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Delivering presentations, building relationship with staff, researching competitors, taking orders and distributing products and receipts.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Stock keeping, and checking expiration of products and supplies.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Private Tutor,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Freelance Tutor,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2019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Smart Tutoring,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2012 – 2019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Provided biology and chemistry tutoring to secondary school students and tutoring of all scientific subjects to middle school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Prepared tutoring sessions to ensure the student's academic development.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Remained calm and respectful to the student and listen to their problems so I know the best way to assist them.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Demonstrated several problem-solving methods so the student has a better opportunity to grasp the concept.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Reviewed materials assigned by the students' teachers and helped students complete homework.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Created lesson plans, review worksheets, and practice tests to prepare students for weekly tests.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Customer Support Officer</w:t>
      </w:r>
      <w:r w:rsidDel="00000000" w:rsidR="00000000" w:rsidRPr="00000000">
        <w:rPr>
          <w:rFonts w:ascii="Arial" w:cs="Arial" w:eastAsia="Arial" w:hAnsi="Arial"/>
          <w:rtl w:val="0"/>
        </w:rPr>
        <w:t xml:space="preserve">, Middle East Import and Export, Lebanon</w:t>
        <w:tab/>
        <w:tab/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2016 – 2018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  <w:t xml:space="preserve">     </w:t>
        <w:tab/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Ensured complaints by clients are given necessary attention and addressed properly.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Identified client needs and referred the customer to appropriate departments.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Provided advice and assistance to clients on a range of services that attend the office, via telephone and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b w:val="1"/>
        </w:rPr>
      </w:pPr>
      <w:bookmarkStart w:colFirst="0" w:colLast="0" w:name="_heading=h.30j0zll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Bachelor of Science, Forensic Sciences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American University of Science and Technology, Lebanon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ADDITIONAL EXPERIENCE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b w:val="1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CERTIFICATIONS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Cybersecurity</w:t>
      </w:r>
      <w:r w:rsidDel="00000000" w:rsidR="00000000" w:rsidRPr="00000000">
        <w:rPr>
          <w:rFonts w:ascii="Arial" w:cs="Arial" w:eastAsia="Arial" w:hAnsi="Arial"/>
          <w:rtl w:val="0"/>
        </w:rPr>
        <w:t xml:space="preserve">, CISCO </w:t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 xml:space="preserve">(2021)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2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7041C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acr6sG0O2GM0RXr+ZaPGE2plnQ==">AMUW2mXvm8MCh2n0Ab7ampjK9vi+XrdSE9CZduHIWR1EsJ+R/tLwldZdgdz/V7JXBNueN9CGQ6xBUDY78KdQN6usGGr9Ls6tE2iKlWWul9Ho0P3PBdFhRnex3Dgb+ubkFrMimlDhu8UXLRm2Mf1ySoGlpU+8n89O8Q==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2021-09-15T07:57:00Z</dcterms:created>
  <dc:creator>Joelle Yammine</dc:creator>
</cp:coreProperties>
</file>