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572" w:rsidRPr="005B0FA8" w:rsidRDefault="006312AA" w:rsidP="00F553BF">
      <w:pPr>
        <w:jc w:val="center"/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i/>
          <w:color w:val="4F81BD"/>
          <w:sz w:val="40"/>
          <w:szCs w:val="40"/>
        </w:rPr>
        <w:t>Kyla Clarke</w:t>
      </w:r>
      <w:r>
        <w:rPr>
          <w:rFonts w:ascii="Calibri" w:eastAsia="Calibri" w:hAnsi="Calibri" w:cs="Calibri"/>
        </w:rPr>
        <w:br/>
      </w:r>
      <w:r w:rsidR="003705F4">
        <w:rPr>
          <w:rFonts w:ascii="Calibri" w:eastAsia="Calibri" w:hAnsi="Calibri" w:cs="Calibri"/>
          <w:sz w:val="22"/>
          <w:szCs w:val="22"/>
        </w:rPr>
        <w:t xml:space="preserve">53 Chamberlain Way, Peterborough. </w:t>
      </w:r>
      <w:r w:rsidR="003705F4" w:rsidRPr="005B0FA8">
        <w:rPr>
          <w:rFonts w:ascii="Calibri" w:eastAsia="Calibri" w:hAnsi="Calibri" w:cs="Calibri"/>
          <w:sz w:val="22"/>
          <w:szCs w:val="22"/>
          <w:lang w:val="fr-FR"/>
        </w:rPr>
        <w:t>PE4 7EB</w:t>
      </w:r>
    </w:p>
    <w:p w:rsidR="00A40572" w:rsidRPr="005B0FA8" w:rsidRDefault="006312AA" w:rsidP="00F553BF">
      <w:pPr>
        <w:jc w:val="center"/>
        <w:rPr>
          <w:rFonts w:ascii="Calibri" w:eastAsia="Calibri" w:hAnsi="Calibri" w:cs="Calibri"/>
          <w:sz w:val="22"/>
          <w:szCs w:val="22"/>
          <w:lang w:val="fr-FR"/>
        </w:rPr>
      </w:pPr>
      <w:r w:rsidRPr="005B0FA8">
        <w:rPr>
          <w:rFonts w:ascii="Calibri" w:eastAsia="Calibri" w:hAnsi="Calibri" w:cs="Calibri"/>
          <w:sz w:val="22"/>
          <w:szCs w:val="22"/>
          <w:lang w:val="fr-FR"/>
        </w:rPr>
        <w:t>Email - kylaclarke86@hotmail.com</w:t>
      </w:r>
      <w:r w:rsidRPr="005B0FA8">
        <w:rPr>
          <w:rFonts w:ascii="Calibri" w:eastAsia="Calibri" w:hAnsi="Calibri" w:cs="Calibri"/>
          <w:lang w:val="fr-FR"/>
        </w:rPr>
        <w:br/>
      </w:r>
      <w:r w:rsidRPr="005B0FA8">
        <w:rPr>
          <w:rFonts w:ascii="Calibri" w:eastAsia="Calibri" w:hAnsi="Calibri" w:cs="Calibri"/>
          <w:sz w:val="22"/>
          <w:szCs w:val="22"/>
          <w:lang w:val="fr-FR"/>
        </w:rPr>
        <w:t>Mobile - 07735 048 880</w:t>
      </w:r>
    </w:p>
    <w:p w:rsidR="00A40572" w:rsidRPr="005B0FA8" w:rsidRDefault="00A40572">
      <w:pPr>
        <w:rPr>
          <w:rFonts w:ascii="Calibri" w:eastAsia="Calibri" w:hAnsi="Calibri" w:cs="Calibri"/>
          <w:sz w:val="22"/>
          <w:szCs w:val="22"/>
          <w:lang w:val="fr-FR"/>
        </w:rPr>
      </w:pPr>
    </w:p>
    <w:p w:rsidR="00A40572" w:rsidRDefault="006312AA">
      <w:pPr>
        <w:pStyle w:val="Heading4"/>
        <w:keepLines/>
        <w:spacing w:before="200" w:after="0"/>
        <w:rPr>
          <w:rFonts w:ascii="Calibri" w:eastAsia="Calibri" w:hAnsi="Calibri" w:cs="Calibri"/>
          <w:b/>
          <w:i/>
          <w:smallCaps/>
          <w:color w:val="4F81BD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i/>
          <w:smallCaps/>
          <w:color w:val="4F81BD"/>
          <w:sz w:val="24"/>
          <w:szCs w:val="24"/>
        </w:rPr>
        <w:t>Profile</w:t>
      </w:r>
    </w:p>
    <w:p w:rsidR="00A40572" w:rsidRDefault="006312AA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An enthusiastic, highly organised and self-motivated individual with a proven track record in customer relations, marketing, sales, administration and training. </w:t>
      </w:r>
      <w:r w:rsidR="005B0FA8"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 multi task</w:t>
      </w:r>
      <w:r w:rsidR="005B0FA8">
        <w:rPr>
          <w:rFonts w:ascii="Calibri" w:eastAsia="Calibri" w:hAnsi="Calibri" w:cs="Calibri"/>
          <w:sz w:val="20"/>
          <w:szCs w:val="20"/>
        </w:rPr>
        <w:t>er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5B0FA8">
        <w:rPr>
          <w:rFonts w:ascii="Calibri" w:eastAsia="Calibri" w:hAnsi="Calibri" w:cs="Calibri"/>
          <w:sz w:val="20"/>
          <w:szCs w:val="20"/>
        </w:rPr>
        <w:t>with a keen eye for</w:t>
      </w:r>
      <w:r>
        <w:rPr>
          <w:rFonts w:ascii="Calibri" w:eastAsia="Calibri" w:hAnsi="Calibri" w:cs="Calibri"/>
          <w:sz w:val="20"/>
          <w:szCs w:val="20"/>
        </w:rPr>
        <w:t xml:space="preserve"> detail. </w:t>
      </w:r>
      <w:r w:rsidR="005B0FA8">
        <w:rPr>
          <w:rFonts w:ascii="Calibri" w:eastAsia="Calibri" w:hAnsi="Calibri" w:cs="Calibri"/>
          <w:sz w:val="20"/>
          <w:szCs w:val="20"/>
        </w:rPr>
        <w:t>An e</w:t>
      </w:r>
      <w:r>
        <w:rPr>
          <w:rFonts w:ascii="Calibri" w:eastAsia="Calibri" w:hAnsi="Calibri" w:cs="Calibri"/>
          <w:sz w:val="20"/>
          <w:szCs w:val="20"/>
        </w:rPr>
        <w:t xml:space="preserve">xcellent </w:t>
      </w:r>
      <w:r w:rsidR="005B0FA8">
        <w:rPr>
          <w:rFonts w:ascii="Calibri" w:eastAsia="Calibri" w:hAnsi="Calibri" w:cs="Calibri"/>
          <w:sz w:val="20"/>
          <w:szCs w:val="20"/>
        </w:rPr>
        <w:t>communicator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 w:rsidR="005B0FA8">
        <w:rPr>
          <w:rFonts w:ascii="Calibri" w:eastAsia="Calibri" w:hAnsi="Calibri" w:cs="Calibri"/>
          <w:sz w:val="20"/>
          <w:szCs w:val="20"/>
        </w:rPr>
        <w:t>who is creative and</w:t>
      </w:r>
      <w:r>
        <w:rPr>
          <w:rFonts w:ascii="Calibri" w:eastAsia="Calibri" w:hAnsi="Calibri" w:cs="Calibri"/>
          <w:sz w:val="20"/>
          <w:szCs w:val="20"/>
        </w:rPr>
        <w:t xml:space="preserve"> thrives </w:t>
      </w:r>
      <w:r w:rsidR="005B0FA8">
        <w:rPr>
          <w:rFonts w:ascii="Calibri" w:eastAsia="Calibri" w:hAnsi="Calibri" w:cs="Calibri"/>
          <w:sz w:val="20"/>
          <w:szCs w:val="20"/>
        </w:rPr>
        <w:t xml:space="preserve">on developing skills. </w:t>
      </w:r>
      <w:r>
        <w:rPr>
          <w:rFonts w:ascii="Calibri" w:eastAsia="Calibri" w:hAnsi="Calibri" w:cs="Calibri"/>
          <w:sz w:val="20"/>
          <w:szCs w:val="20"/>
        </w:rPr>
        <w:t>Likes to be challenged, commits 100% to any task and can deliver to strict deadlines whilst maintaining quality of output. Friendly, confident and customer focused, able to adapt quickly to changing requirements.</w:t>
      </w:r>
    </w:p>
    <w:p w:rsidR="00A40572" w:rsidRDefault="00A40572">
      <w:pPr>
        <w:rPr>
          <w:rFonts w:ascii="Calibri" w:eastAsia="Calibri" w:hAnsi="Calibri" w:cs="Calibri"/>
          <w:sz w:val="20"/>
          <w:szCs w:val="20"/>
        </w:rPr>
      </w:pPr>
    </w:p>
    <w:p w:rsidR="00A40572" w:rsidRDefault="006312AA">
      <w:pPr>
        <w:pStyle w:val="Heading4"/>
        <w:keepLines/>
        <w:spacing w:before="200" w:after="0"/>
        <w:rPr>
          <w:rFonts w:ascii="Calibri" w:eastAsia="Calibri" w:hAnsi="Calibri" w:cs="Calibri"/>
          <w:b/>
          <w:i/>
          <w:smallCaps/>
          <w:color w:val="4F81BD"/>
          <w:sz w:val="24"/>
          <w:szCs w:val="24"/>
        </w:rPr>
      </w:pPr>
      <w:r>
        <w:rPr>
          <w:rFonts w:ascii="Calibri" w:eastAsia="Calibri" w:hAnsi="Calibri" w:cs="Calibri"/>
          <w:b/>
          <w:i/>
          <w:smallCaps/>
          <w:color w:val="4F81BD"/>
          <w:sz w:val="24"/>
          <w:szCs w:val="24"/>
        </w:rPr>
        <w:t>Key Skills</w:t>
      </w:r>
    </w:p>
    <w:p w:rsidR="00A40572" w:rsidRDefault="006312A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Organisation and attention to detail</w:t>
      </w:r>
    </w:p>
    <w:p w:rsidR="00A40572" w:rsidRDefault="006312A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Communication skills – both verbal and written</w:t>
      </w:r>
    </w:p>
    <w:p w:rsidR="00A40572" w:rsidRDefault="006312A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Sales, Marketing, Brand Management</w:t>
      </w:r>
    </w:p>
    <w:p w:rsidR="00A40572" w:rsidRDefault="006312A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Customer Relationship Management</w:t>
      </w:r>
    </w:p>
    <w:p w:rsidR="00A40572" w:rsidRDefault="006312A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HR Documentation &amp; Processes</w:t>
      </w:r>
    </w:p>
    <w:p w:rsidR="00A40572" w:rsidRDefault="006312A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Budget Management</w:t>
      </w:r>
    </w:p>
    <w:p w:rsidR="00A40572" w:rsidRDefault="006312A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Business Reporting</w:t>
      </w:r>
    </w:p>
    <w:p w:rsidR="00A40572" w:rsidRDefault="006312A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Microsoft Office Suite</w:t>
      </w:r>
    </w:p>
    <w:p w:rsidR="00A40572" w:rsidRDefault="006312A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Focused, loyal, hard worker with a soft spot for helping others</w:t>
      </w:r>
    </w:p>
    <w:p w:rsidR="00A40572" w:rsidRDefault="006312AA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Creative and numerically astute</w:t>
      </w:r>
    </w:p>
    <w:p w:rsidR="00A40572" w:rsidRDefault="00A40572">
      <w:pPr>
        <w:rPr>
          <w:rFonts w:ascii="Calibri" w:eastAsia="Calibri" w:hAnsi="Calibri" w:cs="Calibri"/>
          <w:sz w:val="20"/>
          <w:szCs w:val="20"/>
        </w:rPr>
      </w:pPr>
    </w:p>
    <w:p w:rsidR="00A40572" w:rsidRDefault="006312AA">
      <w:pPr>
        <w:pStyle w:val="Heading4"/>
        <w:keepLines/>
        <w:spacing w:before="200" w:after="0"/>
        <w:rPr>
          <w:rFonts w:ascii="Calibri" w:eastAsia="Calibri" w:hAnsi="Calibri" w:cs="Calibri"/>
          <w:b/>
          <w:i/>
          <w:smallCaps/>
          <w:color w:val="4F81BD"/>
          <w:sz w:val="24"/>
          <w:szCs w:val="24"/>
        </w:rPr>
      </w:pPr>
      <w:r>
        <w:rPr>
          <w:rFonts w:ascii="Calibri" w:eastAsia="Calibri" w:hAnsi="Calibri" w:cs="Calibri"/>
          <w:b/>
          <w:i/>
          <w:smallCaps/>
          <w:color w:val="4F81BD"/>
          <w:sz w:val="24"/>
          <w:szCs w:val="24"/>
        </w:rPr>
        <w:t xml:space="preserve">Current Employment </w:t>
      </w:r>
    </w:p>
    <w:p w:rsidR="00313CA7" w:rsidRDefault="00313CA7" w:rsidP="00C27CCD">
      <w:pPr>
        <w:rPr>
          <w:rFonts w:ascii="Calibri" w:eastAsia="Calibri" w:hAnsi="Calibri" w:cs="Calibri"/>
          <w:b/>
          <w:sz w:val="20"/>
          <w:szCs w:val="20"/>
        </w:rPr>
      </w:pPr>
    </w:p>
    <w:p w:rsidR="008974DF" w:rsidRDefault="008974DF" w:rsidP="00C27CCD">
      <w:pPr>
        <w:rPr>
          <w:rFonts w:ascii="Calibri" w:eastAsia="Calibri" w:hAnsi="Calibri" w:cs="Calibri"/>
          <w:b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sz w:val="20"/>
          <w:szCs w:val="20"/>
        </w:rPr>
        <w:t>Envigo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– Project Controller </w:t>
      </w:r>
      <w:r w:rsidR="00C27CCD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5B0FA8" w:rsidRPr="00F553BF" w:rsidRDefault="00C27CCD" w:rsidP="00F553BF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December 2017 </w:t>
      </w:r>
      <w:r w:rsidR="00313CA7">
        <w:rPr>
          <w:rFonts w:ascii="Calibri" w:eastAsia="Calibri" w:hAnsi="Calibri" w:cs="Calibri"/>
          <w:b/>
          <w:sz w:val="20"/>
          <w:szCs w:val="20"/>
        </w:rPr>
        <w:t>–</w:t>
      </w:r>
      <w:r>
        <w:rPr>
          <w:rFonts w:ascii="Calibri" w:eastAsia="Calibri" w:hAnsi="Calibri" w:cs="Calibri"/>
          <w:b/>
          <w:sz w:val="20"/>
          <w:szCs w:val="20"/>
        </w:rPr>
        <w:t xml:space="preserve"> Present</w:t>
      </w:r>
    </w:p>
    <w:p w:rsidR="005B0FA8" w:rsidRDefault="005B0FA8" w:rsidP="005B0FA8">
      <w:pPr>
        <w:pStyle w:val="BodyText"/>
        <w:numPr>
          <w:ilvl w:val="0"/>
          <w:numId w:val="9"/>
        </w:numPr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Working</w:t>
      </w:r>
      <w:r w:rsidR="00313CA7" w:rsidRPr="00313CA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directly with 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Project Managers</w:t>
      </w:r>
      <w:r w:rsidR="00313CA7" w:rsidRPr="00313CA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to help define the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project's goals and objectives.</w:t>
      </w:r>
    </w:p>
    <w:p w:rsidR="005B0FA8" w:rsidRDefault="005B0FA8" w:rsidP="005B0FA8">
      <w:pPr>
        <w:pStyle w:val="BodyText"/>
        <w:numPr>
          <w:ilvl w:val="0"/>
          <w:numId w:val="9"/>
        </w:numPr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Create and maintain a project budget and schedule.</w:t>
      </w:r>
    </w:p>
    <w:p w:rsidR="005B0FA8" w:rsidRDefault="005B0FA8" w:rsidP="005B0FA8">
      <w:pPr>
        <w:pStyle w:val="BodyText"/>
        <w:numPr>
          <w:ilvl w:val="0"/>
          <w:numId w:val="9"/>
        </w:numPr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A</w:t>
      </w:r>
      <w:r w:rsidR="00313CA7" w:rsidRPr="00313CA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nalyse progress reported against the work schedules; and recommend actions to improve progress. </w:t>
      </w:r>
    </w:p>
    <w:p w:rsidR="005B0FA8" w:rsidRDefault="005B0FA8" w:rsidP="005B0FA8">
      <w:pPr>
        <w:pStyle w:val="BodyText"/>
        <w:numPr>
          <w:ilvl w:val="0"/>
          <w:numId w:val="9"/>
        </w:numPr>
        <w:rPr>
          <w:rFonts w:ascii="Calibri" w:hAnsi="Calibri" w:cs="Calibri"/>
          <w:color w:val="222222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A</w:t>
      </w:r>
      <w:r w:rsidR="00313CA7" w:rsidRPr="00313CA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ccurate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presentation of</w:t>
      </w:r>
      <w:r w:rsidR="00313CA7" w:rsidRPr="00313CA7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documentation and reporting on a consistent basis.  </w:t>
      </w:r>
    </w:p>
    <w:p w:rsidR="005B0FA8" w:rsidRDefault="005B0FA8" w:rsidP="005B0FA8">
      <w:pPr>
        <w:pStyle w:val="BodyText"/>
        <w:numPr>
          <w:ilvl w:val="0"/>
          <w:numId w:val="9"/>
        </w:num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Liaison</w:t>
      </w:r>
      <w:r w:rsidR="00313CA7" w:rsidRPr="00313CA7">
        <w:rPr>
          <w:rFonts w:ascii="Calibri" w:hAnsi="Calibri"/>
          <w:sz w:val="20"/>
          <w:szCs w:val="20"/>
        </w:rPr>
        <w:t xml:space="preserve"> with all team members</w:t>
      </w:r>
      <w:r>
        <w:rPr>
          <w:rFonts w:ascii="Calibri" w:hAnsi="Calibri"/>
          <w:sz w:val="20"/>
          <w:szCs w:val="20"/>
        </w:rPr>
        <w:t xml:space="preserve"> and SMTs</w:t>
      </w:r>
      <w:r w:rsidR="00313CA7" w:rsidRPr="00313CA7">
        <w:rPr>
          <w:rFonts w:ascii="Calibri" w:hAnsi="Calibri"/>
          <w:sz w:val="20"/>
          <w:szCs w:val="20"/>
        </w:rPr>
        <w:t xml:space="preserve"> to ensure the project deadlines are met internally thus ensuring timely delivery to the clients. </w:t>
      </w:r>
    </w:p>
    <w:p w:rsidR="00313CA7" w:rsidRPr="005B0FA8" w:rsidRDefault="00313CA7" w:rsidP="005B0FA8">
      <w:pPr>
        <w:pStyle w:val="BodyText"/>
        <w:numPr>
          <w:ilvl w:val="0"/>
          <w:numId w:val="9"/>
        </w:numPr>
        <w:rPr>
          <w:rFonts w:ascii="Calibri" w:hAnsi="Calibri"/>
          <w:b/>
          <w:bCs/>
          <w:sz w:val="20"/>
          <w:szCs w:val="20"/>
        </w:rPr>
      </w:pPr>
      <w:r w:rsidRPr="00313CA7">
        <w:rPr>
          <w:rFonts w:ascii="Calibri" w:hAnsi="Calibri"/>
          <w:sz w:val="20"/>
          <w:szCs w:val="20"/>
        </w:rPr>
        <w:t xml:space="preserve">overseeing and maintaining the project schedules. </w:t>
      </w:r>
    </w:p>
    <w:p w:rsidR="005B0FA8" w:rsidRPr="00313CA7" w:rsidRDefault="005B0FA8" w:rsidP="005B0FA8">
      <w:pPr>
        <w:pStyle w:val="BodyText"/>
        <w:numPr>
          <w:ilvl w:val="0"/>
          <w:numId w:val="9"/>
        </w:num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>Procuring all hardware, software for projects and 3</w:t>
      </w:r>
      <w:r w:rsidRPr="005B0FA8">
        <w:rPr>
          <w:rFonts w:ascii="Calibri" w:hAnsi="Calibri"/>
          <w:sz w:val="20"/>
          <w:szCs w:val="20"/>
          <w:vertAlign w:val="superscript"/>
        </w:rPr>
        <w:t>rd</w:t>
      </w:r>
      <w:r>
        <w:rPr>
          <w:rFonts w:ascii="Calibri" w:hAnsi="Calibri"/>
          <w:sz w:val="20"/>
          <w:szCs w:val="20"/>
        </w:rPr>
        <w:t xml:space="preserve"> party contractors</w:t>
      </w:r>
      <w:r w:rsidR="008974DF">
        <w:rPr>
          <w:rFonts w:ascii="Calibri" w:hAnsi="Calibri"/>
          <w:sz w:val="20"/>
          <w:szCs w:val="20"/>
        </w:rPr>
        <w:t xml:space="preserve"> and cross charging to cost centres.</w:t>
      </w:r>
    </w:p>
    <w:p w:rsidR="00313CA7" w:rsidRPr="008974DF" w:rsidRDefault="00313CA7">
      <w:pPr>
        <w:pStyle w:val="Heading4"/>
        <w:keepLines/>
        <w:spacing w:before="200" w:after="0"/>
        <w:rPr>
          <w:rFonts w:ascii="Calibri" w:eastAsia="Calibri" w:hAnsi="Calibri" w:cs="Calibri"/>
          <w:b/>
          <w:sz w:val="20"/>
          <w:szCs w:val="20"/>
          <w:lang w:val="en-GB"/>
        </w:rPr>
      </w:pPr>
    </w:p>
    <w:p w:rsidR="00C27CCD" w:rsidRPr="00F553BF" w:rsidRDefault="006312AA" w:rsidP="00F553BF">
      <w:pPr>
        <w:pStyle w:val="Heading4"/>
        <w:keepLines/>
        <w:spacing w:before="200" w:after="0"/>
        <w:rPr>
          <w:rFonts w:ascii="Calibri" w:eastAsia="Calibri" w:hAnsi="Calibri" w:cs="Calibri"/>
          <w:b/>
          <w:i/>
          <w:smallCaps/>
          <w:color w:val="4F81BD"/>
          <w:sz w:val="24"/>
          <w:szCs w:val="24"/>
        </w:rPr>
      </w:pPr>
      <w:r>
        <w:rPr>
          <w:rFonts w:ascii="Calibri" w:eastAsia="Calibri" w:hAnsi="Calibri" w:cs="Calibri"/>
          <w:b/>
          <w:i/>
          <w:smallCaps/>
          <w:color w:val="4F81BD"/>
          <w:sz w:val="24"/>
          <w:szCs w:val="24"/>
        </w:rPr>
        <w:t>Employment History</w:t>
      </w:r>
    </w:p>
    <w:p w:rsidR="008974DF" w:rsidRDefault="00C27CCD" w:rsidP="00C27CCD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Wood Green The Animals Charity – Senior Confere</w:t>
      </w:r>
      <w:r w:rsidR="008974DF">
        <w:rPr>
          <w:rFonts w:ascii="Calibri" w:eastAsia="Calibri" w:hAnsi="Calibri" w:cs="Calibri"/>
          <w:b/>
          <w:sz w:val="20"/>
          <w:szCs w:val="20"/>
        </w:rPr>
        <w:t xml:space="preserve">nce &amp; Events Sales Coordinator </w:t>
      </w:r>
    </w:p>
    <w:p w:rsidR="00C27CCD" w:rsidRDefault="00C27CCD" w:rsidP="00C27CCD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January 2017 – December 2017</w:t>
      </w:r>
      <w:r w:rsidR="008974DF">
        <w:rPr>
          <w:rFonts w:ascii="Calibri" w:eastAsia="Calibri" w:hAnsi="Calibri" w:cs="Calibri"/>
          <w:b/>
          <w:sz w:val="20"/>
          <w:szCs w:val="20"/>
        </w:rPr>
        <w:t xml:space="preserve"> (temporary contract)</w:t>
      </w:r>
    </w:p>
    <w:p w:rsidR="008974DF" w:rsidRPr="008974DF" w:rsidRDefault="00C27CCD" w:rsidP="00F553BF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8974DF">
        <w:rPr>
          <w:rFonts w:ascii="Calibri" w:eastAsia="Calibri" w:hAnsi="Calibri" w:cs="Calibri"/>
          <w:sz w:val="20"/>
          <w:szCs w:val="20"/>
        </w:rPr>
        <w:t xml:space="preserve">responsible for the end-to-end organisation, management and customer relations for </w:t>
      </w:r>
      <w:r w:rsidR="008974DF">
        <w:rPr>
          <w:rFonts w:ascii="Calibri" w:eastAsia="Calibri" w:hAnsi="Calibri" w:cs="Calibri"/>
          <w:sz w:val="20"/>
          <w:szCs w:val="20"/>
        </w:rPr>
        <w:t xml:space="preserve">the </w:t>
      </w:r>
      <w:r w:rsidRPr="008974DF">
        <w:rPr>
          <w:rFonts w:ascii="Calibri" w:eastAsia="Calibri" w:hAnsi="Calibri" w:cs="Calibri"/>
          <w:sz w:val="20"/>
          <w:szCs w:val="20"/>
        </w:rPr>
        <w:t xml:space="preserve">conference and events business line. </w:t>
      </w:r>
    </w:p>
    <w:p w:rsidR="008974DF" w:rsidRPr="008974DF" w:rsidRDefault="008974DF" w:rsidP="00F553BF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</w:t>
      </w:r>
      <w:r w:rsidR="00C27CCD" w:rsidRPr="008974DF">
        <w:rPr>
          <w:rFonts w:ascii="Calibri" w:eastAsia="Calibri" w:hAnsi="Calibri" w:cs="Calibri"/>
          <w:sz w:val="20"/>
          <w:szCs w:val="20"/>
        </w:rPr>
        <w:t>eeting with clients through</w:t>
      </w:r>
      <w:r>
        <w:rPr>
          <w:rFonts w:ascii="Calibri" w:eastAsia="Calibri" w:hAnsi="Calibri" w:cs="Calibri"/>
          <w:sz w:val="20"/>
          <w:szCs w:val="20"/>
        </w:rPr>
        <w:t>out the lifecycle of the event.</w:t>
      </w:r>
    </w:p>
    <w:p w:rsidR="008974DF" w:rsidRPr="008974DF" w:rsidRDefault="008974DF" w:rsidP="00F553BF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Capturing</w:t>
      </w:r>
      <w:r w:rsidR="00C27CCD" w:rsidRPr="008974DF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detailed requirements and business goals.</w:t>
      </w:r>
    </w:p>
    <w:p w:rsidR="00C27CCD" w:rsidRPr="008974DF" w:rsidRDefault="008974DF" w:rsidP="00F553BF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Event planning and facilitation</w:t>
      </w:r>
    </w:p>
    <w:p w:rsidR="008974DF" w:rsidRPr="008974DF" w:rsidRDefault="008974DF" w:rsidP="00F553BF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</w:t>
      </w:r>
      <w:r w:rsidR="00C27CCD" w:rsidRPr="008974DF">
        <w:rPr>
          <w:rFonts w:ascii="Calibri" w:eastAsia="Calibri" w:hAnsi="Calibri" w:cs="Calibri"/>
          <w:sz w:val="20"/>
          <w:szCs w:val="20"/>
        </w:rPr>
        <w:t>esponsible for new bus</w:t>
      </w:r>
      <w:r w:rsidRPr="008974DF">
        <w:rPr>
          <w:rFonts w:ascii="Calibri" w:eastAsia="Calibri" w:hAnsi="Calibri" w:cs="Calibri"/>
          <w:sz w:val="20"/>
          <w:szCs w:val="20"/>
        </w:rPr>
        <w:t xml:space="preserve">iness development </w:t>
      </w:r>
    </w:p>
    <w:p w:rsidR="00C27CCD" w:rsidRPr="008974DF" w:rsidRDefault="008974DF" w:rsidP="00F553BF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</w:t>
      </w:r>
      <w:r w:rsidR="00C27CCD" w:rsidRPr="008974DF">
        <w:rPr>
          <w:rFonts w:ascii="Calibri" w:eastAsia="Calibri" w:hAnsi="Calibri" w:cs="Calibri"/>
          <w:sz w:val="20"/>
          <w:szCs w:val="20"/>
        </w:rPr>
        <w:t xml:space="preserve">arketing the extensive facilities available and </w:t>
      </w:r>
      <w:r>
        <w:rPr>
          <w:rFonts w:ascii="Calibri" w:eastAsia="Calibri" w:hAnsi="Calibri" w:cs="Calibri"/>
          <w:sz w:val="20"/>
          <w:szCs w:val="20"/>
        </w:rPr>
        <w:t>gathering</w:t>
      </w:r>
      <w:r w:rsidR="00C27CCD" w:rsidRPr="008974DF">
        <w:rPr>
          <w:rFonts w:ascii="Calibri" w:eastAsia="Calibri" w:hAnsi="Calibri" w:cs="Calibri"/>
          <w:sz w:val="20"/>
          <w:szCs w:val="20"/>
        </w:rPr>
        <w:t xml:space="preserve"> understanding </w:t>
      </w:r>
      <w:r>
        <w:rPr>
          <w:rFonts w:ascii="Calibri" w:eastAsia="Calibri" w:hAnsi="Calibri" w:cs="Calibri"/>
          <w:sz w:val="20"/>
          <w:szCs w:val="20"/>
        </w:rPr>
        <w:t xml:space="preserve">on </w:t>
      </w:r>
      <w:r w:rsidR="00C27CCD" w:rsidRPr="008974DF">
        <w:rPr>
          <w:rFonts w:ascii="Calibri" w:eastAsia="Calibri" w:hAnsi="Calibri" w:cs="Calibri"/>
          <w:sz w:val="20"/>
          <w:szCs w:val="20"/>
        </w:rPr>
        <w:t>how to increase customer base and grow the business.</w:t>
      </w:r>
    </w:p>
    <w:p w:rsidR="00C27CCD" w:rsidRDefault="00C27CCD" w:rsidP="00F553BF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:rsidR="00C27CCD" w:rsidRPr="00F553BF" w:rsidRDefault="00C27CCD" w:rsidP="00F553BF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553BF">
        <w:rPr>
          <w:rFonts w:ascii="Calibri" w:eastAsia="Calibri" w:hAnsi="Calibri" w:cs="Calibri"/>
          <w:sz w:val="20"/>
          <w:szCs w:val="20"/>
        </w:rPr>
        <w:t>input and process all of our invoices, allocate payments and deal with credit control for the department.</w:t>
      </w:r>
    </w:p>
    <w:p w:rsidR="00C27CCD" w:rsidRPr="00F553BF" w:rsidRDefault="00C27CCD" w:rsidP="00F553BF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553BF">
        <w:rPr>
          <w:rFonts w:ascii="Calibri" w:eastAsia="Calibri" w:hAnsi="Calibri" w:cs="Calibri"/>
          <w:sz w:val="20"/>
          <w:szCs w:val="20"/>
        </w:rPr>
        <w:t>To  ensure the delivery of the hospitality services and ensure the smooth delivery of all services to the visiting public, function and event clients.</w:t>
      </w:r>
    </w:p>
    <w:p w:rsidR="00C27CCD" w:rsidRPr="00F553BF" w:rsidRDefault="00C27CCD" w:rsidP="00F553BF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553BF">
        <w:rPr>
          <w:rFonts w:ascii="Calibri" w:eastAsia="Calibri" w:hAnsi="Calibri" w:cs="Calibri"/>
          <w:sz w:val="20"/>
          <w:szCs w:val="20"/>
        </w:rPr>
        <w:t xml:space="preserve">Cashing up at the end of the day, ensuring float paperwork and returns and till receipt and supporting documentation </w:t>
      </w:r>
      <w:r w:rsidR="008974DF" w:rsidRPr="00F553BF">
        <w:rPr>
          <w:rFonts w:ascii="Calibri" w:eastAsia="Calibri" w:hAnsi="Calibri" w:cs="Calibri"/>
          <w:sz w:val="20"/>
          <w:szCs w:val="20"/>
        </w:rPr>
        <w:t xml:space="preserve">were </w:t>
      </w:r>
      <w:r w:rsidRPr="00F553BF">
        <w:rPr>
          <w:rFonts w:ascii="Calibri" w:eastAsia="Calibri" w:hAnsi="Calibri" w:cs="Calibri"/>
          <w:sz w:val="20"/>
          <w:szCs w:val="20"/>
        </w:rPr>
        <w:t>accurately maintained and submitted in accordance with Finance policy and procedure.</w:t>
      </w:r>
    </w:p>
    <w:p w:rsidR="00C27CCD" w:rsidRDefault="00C27CCD" w:rsidP="00C27CCD">
      <w:pPr>
        <w:rPr>
          <w:rFonts w:ascii="Calibri" w:eastAsia="DejaVu Sans" w:hAnsi="Calibri" w:cs="Calibri"/>
          <w:color w:val="auto"/>
          <w:sz w:val="20"/>
          <w:szCs w:val="20"/>
          <w:lang w:val="en-GB" w:bidi="en-GB"/>
        </w:rPr>
      </w:pPr>
    </w:p>
    <w:p w:rsidR="008974DF" w:rsidRPr="00C27CCD" w:rsidRDefault="008974DF" w:rsidP="00C27CCD">
      <w:pPr>
        <w:rPr>
          <w:rFonts w:eastAsia="Calibri"/>
        </w:rPr>
      </w:pPr>
    </w:p>
    <w:p w:rsidR="008974DF" w:rsidRDefault="006312AA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Heritage Building &amp; Conservation Ltd – Personal Assis</w:t>
      </w:r>
      <w:r w:rsidR="008974DF">
        <w:rPr>
          <w:rFonts w:ascii="Calibri" w:eastAsia="Calibri" w:hAnsi="Calibri" w:cs="Calibri"/>
          <w:b/>
          <w:sz w:val="20"/>
          <w:szCs w:val="20"/>
        </w:rPr>
        <w:t xml:space="preserve">tant to the Managing Director </w:t>
      </w:r>
    </w:p>
    <w:p w:rsidR="00F553BF" w:rsidRDefault="006312AA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July 2015 – Aug 2016 (Redundancy following company restructure)</w:t>
      </w:r>
    </w:p>
    <w:p w:rsidR="00A40572" w:rsidRDefault="006312AA">
      <w:pPr>
        <w:numPr>
          <w:ilvl w:val="0"/>
          <w:numId w:val="4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Direct assistance, secretarial &amp; </w:t>
      </w:r>
      <w:r w:rsidR="00F553BF"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dministrat</w:t>
      </w:r>
      <w:r w:rsidR="00F553BF">
        <w:rPr>
          <w:rFonts w:ascii="Calibri" w:eastAsia="Calibri" w:hAnsi="Calibri" w:cs="Calibri"/>
          <w:sz w:val="20"/>
          <w:szCs w:val="20"/>
        </w:rPr>
        <w:t>ive</w:t>
      </w:r>
      <w:r>
        <w:rPr>
          <w:rFonts w:ascii="Calibri" w:eastAsia="Calibri" w:hAnsi="Calibri" w:cs="Calibri"/>
          <w:sz w:val="20"/>
          <w:szCs w:val="20"/>
        </w:rPr>
        <w:t xml:space="preserve"> support to the Managing Director</w:t>
      </w:r>
    </w:p>
    <w:p w:rsidR="00A40572" w:rsidRPr="00F553BF" w:rsidRDefault="006312AA" w:rsidP="00F553BF">
      <w:pPr>
        <w:numPr>
          <w:ilvl w:val="0"/>
          <w:numId w:val="4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Handling communications on behalf of the </w:t>
      </w:r>
      <w:r w:rsidR="00F553BF">
        <w:rPr>
          <w:rFonts w:ascii="Calibri" w:eastAsia="Calibri" w:hAnsi="Calibri" w:cs="Calibri"/>
          <w:sz w:val="20"/>
          <w:szCs w:val="20"/>
        </w:rPr>
        <w:t>Managing Director</w:t>
      </w:r>
      <w:r w:rsidR="00F553BF">
        <w:rPr>
          <w:sz w:val="20"/>
          <w:szCs w:val="20"/>
        </w:rPr>
        <w:t>, i</w:t>
      </w:r>
      <w:r w:rsidR="00F553BF" w:rsidRPr="00F553BF">
        <w:rPr>
          <w:rFonts w:ascii="Calibri" w:eastAsia="Calibri" w:hAnsi="Calibri" w:cs="Calibri"/>
          <w:sz w:val="20"/>
          <w:szCs w:val="20"/>
        </w:rPr>
        <w:t>ncluding but not limited to;</w:t>
      </w:r>
      <w:r w:rsidR="00F553BF">
        <w:rPr>
          <w:rFonts w:ascii="Calibri" w:eastAsia="Calibri" w:hAnsi="Calibri" w:cs="Calibri"/>
          <w:sz w:val="20"/>
          <w:szCs w:val="20"/>
        </w:rPr>
        <w:t xml:space="preserve"> </w:t>
      </w:r>
      <w:r w:rsidRPr="00F553BF">
        <w:rPr>
          <w:rFonts w:ascii="Calibri" w:eastAsia="Calibri" w:hAnsi="Calibri" w:cs="Calibri"/>
          <w:sz w:val="20"/>
          <w:szCs w:val="20"/>
        </w:rPr>
        <w:t>diary management,</w:t>
      </w:r>
      <w:r w:rsidR="00F553BF">
        <w:rPr>
          <w:rFonts w:ascii="Calibri" w:eastAsia="Calibri" w:hAnsi="Calibri" w:cs="Calibri"/>
          <w:sz w:val="20"/>
          <w:szCs w:val="20"/>
        </w:rPr>
        <w:t xml:space="preserve"> conflicting priority management, </w:t>
      </w:r>
      <w:r w:rsidRPr="00F553BF">
        <w:rPr>
          <w:rFonts w:ascii="Calibri" w:eastAsia="Calibri" w:hAnsi="Calibri" w:cs="Calibri"/>
          <w:sz w:val="20"/>
          <w:szCs w:val="20"/>
        </w:rPr>
        <w:t>meeting</w:t>
      </w:r>
      <w:r w:rsidR="00F553BF">
        <w:rPr>
          <w:rFonts w:ascii="Calibri" w:eastAsia="Calibri" w:hAnsi="Calibri" w:cs="Calibri"/>
          <w:sz w:val="20"/>
          <w:szCs w:val="20"/>
        </w:rPr>
        <w:t xml:space="preserve"> facilitation</w:t>
      </w:r>
      <w:r w:rsidRPr="00F553BF">
        <w:rPr>
          <w:rFonts w:ascii="Calibri" w:eastAsia="Calibri" w:hAnsi="Calibri" w:cs="Calibri"/>
          <w:sz w:val="20"/>
          <w:szCs w:val="20"/>
        </w:rPr>
        <w:t xml:space="preserve"> and travel arrangements </w:t>
      </w:r>
    </w:p>
    <w:p w:rsidR="00A40572" w:rsidRDefault="006312AA">
      <w:pPr>
        <w:numPr>
          <w:ilvl w:val="0"/>
          <w:numId w:val="4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Office Management – line managing office admin team in 2 geographical locations</w:t>
      </w:r>
    </w:p>
    <w:p w:rsidR="00A40572" w:rsidRDefault="006312AA">
      <w:pPr>
        <w:numPr>
          <w:ilvl w:val="0"/>
          <w:numId w:val="4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Managing team meetings which included H&amp;S, </w:t>
      </w:r>
      <w:r w:rsidR="00F553BF"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arketing and business meetings</w:t>
      </w:r>
    </w:p>
    <w:p w:rsidR="00A40572" w:rsidRDefault="006312AA">
      <w:pPr>
        <w:numPr>
          <w:ilvl w:val="0"/>
          <w:numId w:val="4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Dealing with private and confidential information which included maintaining HR records</w:t>
      </w:r>
    </w:p>
    <w:p w:rsidR="00A40572" w:rsidRDefault="006312AA">
      <w:pPr>
        <w:numPr>
          <w:ilvl w:val="0"/>
          <w:numId w:val="4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HR communication &amp; </w:t>
      </w:r>
      <w:r w:rsidR="00F553BF"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orrespondence, maintain training matrix and arranging training courses</w:t>
      </w:r>
    </w:p>
    <w:p w:rsidR="00A40572" w:rsidRDefault="006312AA" w:rsidP="00F553BF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Undertaking marketing requirements </w:t>
      </w:r>
    </w:p>
    <w:p w:rsidR="00A40572" w:rsidRDefault="006312AA">
      <w:pPr>
        <w:numPr>
          <w:ilvl w:val="0"/>
          <w:numId w:val="6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Function &amp; event organization</w:t>
      </w:r>
    </w:p>
    <w:p w:rsidR="00A40572" w:rsidRDefault="006312AA">
      <w:pPr>
        <w:numPr>
          <w:ilvl w:val="0"/>
          <w:numId w:val="6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Identifying new tender project leads</w:t>
      </w:r>
    </w:p>
    <w:p w:rsidR="00A40572" w:rsidRDefault="006312AA">
      <w:pPr>
        <w:numPr>
          <w:ilvl w:val="0"/>
          <w:numId w:val="6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Tender submissions and PQQ’s</w:t>
      </w:r>
    </w:p>
    <w:p w:rsidR="00A40572" w:rsidRDefault="006312AA">
      <w:pPr>
        <w:numPr>
          <w:ilvl w:val="0"/>
          <w:numId w:val="6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Liaising with clients, suppliers and external marketing company and designer</w:t>
      </w:r>
    </w:p>
    <w:p w:rsidR="00A40572" w:rsidRDefault="006312AA">
      <w:pPr>
        <w:numPr>
          <w:ilvl w:val="0"/>
          <w:numId w:val="6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Updating Company Social Media sites and maintenance of the company website</w:t>
      </w:r>
    </w:p>
    <w:p w:rsidR="00A40572" w:rsidRDefault="006312AA">
      <w:pPr>
        <w:numPr>
          <w:ilvl w:val="0"/>
          <w:numId w:val="6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Occasional support for other members of senior management</w:t>
      </w:r>
    </w:p>
    <w:p w:rsidR="00A40572" w:rsidRDefault="00A40572">
      <w:pPr>
        <w:rPr>
          <w:rFonts w:ascii="Calibri" w:eastAsia="Calibri" w:hAnsi="Calibri" w:cs="Calibri"/>
          <w:b/>
          <w:sz w:val="20"/>
          <w:szCs w:val="20"/>
        </w:rPr>
      </w:pPr>
    </w:p>
    <w:p w:rsidR="00F553BF" w:rsidRDefault="006312AA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Fairhurst Ward Abbotts Ltd - Docume</w:t>
      </w:r>
      <w:r w:rsidR="00F553BF">
        <w:rPr>
          <w:rFonts w:ascii="Calibri" w:eastAsia="Calibri" w:hAnsi="Calibri" w:cs="Calibri"/>
          <w:b/>
          <w:sz w:val="20"/>
          <w:szCs w:val="20"/>
        </w:rPr>
        <w:t xml:space="preserve">nt Controller &amp; Administrator </w:t>
      </w:r>
    </w:p>
    <w:p w:rsidR="00A40572" w:rsidRDefault="006312AA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May 2015 – June 2015 (Company entered Administration)</w:t>
      </w:r>
    </w:p>
    <w:p w:rsidR="00A40572" w:rsidRDefault="006312AA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Construction site based role on a £10m private home scheme in Rutland, supporting technical operation staff</w:t>
      </w:r>
    </w:p>
    <w:p w:rsidR="00A40572" w:rsidRDefault="006312AA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Logging and distributing drawings, specification and client issued information to various stakeholders</w:t>
      </w:r>
    </w:p>
    <w:p w:rsidR="00A40572" w:rsidRDefault="006312AA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Collating and distributing technical documentation</w:t>
      </w:r>
    </w:p>
    <w:p w:rsidR="00A40572" w:rsidRDefault="006312AA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Ordering materials and plant for use on site </w:t>
      </w:r>
    </w:p>
    <w:p w:rsidR="00A40572" w:rsidRDefault="006312AA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Reconciling purchase orders with delivery tickets and invoices</w:t>
      </w:r>
    </w:p>
    <w:p w:rsidR="00A40572" w:rsidRDefault="006312AA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Liaising with </w:t>
      </w:r>
      <w:proofErr w:type="spellStart"/>
      <w:r>
        <w:rPr>
          <w:rFonts w:ascii="Calibri" w:eastAsia="Calibri" w:hAnsi="Calibri" w:cs="Calibri"/>
          <w:sz w:val="20"/>
          <w:szCs w:val="20"/>
        </w:rPr>
        <w:t>labour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only subcontractors regarding day works and variations to their order</w:t>
      </w:r>
    </w:p>
    <w:p w:rsidR="00A40572" w:rsidRDefault="006312AA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Assisting Senior Q</w:t>
      </w:r>
      <w:r w:rsidR="00F553BF">
        <w:rPr>
          <w:rFonts w:ascii="Calibri" w:eastAsia="Calibri" w:hAnsi="Calibri" w:cs="Calibri"/>
          <w:sz w:val="20"/>
          <w:szCs w:val="20"/>
        </w:rPr>
        <w:t>uantity Surveyor</w:t>
      </w:r>
      <w:r>
        <w:rPr>
          <w:rFonts w:ascii="Calibri" w:eastAsia="Calibri" w:hAnsi="Calibri" w:cs="Calibri"/>
          <w:sz w:val="20"/>
          <w:szCs w:val="20"/>
        </w:rPr>
        <w:t xml:space="preserve"> with preparing orders for subcontractors</w:t>
      </w:r>
    </w:p>
    <w:p w:rsidR="00A40572" w:rsidRDefault="006312AA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Taking and issuing meeting minutes at project review meetings &amp; co-ordination meetings</w:t>
      </w:r>
    </w:p>
    <w:p w:rsidR="00A40572" w:rsidRDefault="00A40572">
      <w:pPr>
        <w:rPr>
          <w:rFonts w:ascii="Calibri" w:eastAsia="Calibri" w:hAnsi="Calibri" w:cs="Calibri"/>
          <w:sz w:val="20"/>
          <w:szCs w:val="20"/>
        </w:rPr>
      </w:pPr>
    </w:p>
    <w:p w:rsidR="00A40572" w:rsidRDefault="006312AA">
      <w:p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sz w:val="20"/>
          <w:szCs w:val="20"/>
        </w:rPr>
        <w:t>Genfrost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UK Limited – Sales Executive – February 2014 to May 2015</w:t>
      </w:r>
    </w:p>
    <w:p w:rsidR="00A40572" w:rsidRDefault="006312AA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Responsible for new business development, marketing, sales and customer relations.  </w:t>
      </w:r>
    </w:p>
    <w:p w:rsidR="00A40572" w:rsidRDefault="006312AA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Liaised with project managers on turn-key operations to ensure efficient and accurate product specification reports and logistical deadlines.  </w:t>
      </w:r>
    </w:p>
    <w:p w:rsidR="00A40572" w:rsidRDefault="006312AA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Tasked with running online brand management. This entailed researching and </w:t>
      </w:r>
      <w:proofErr w:type="spellStart"/>
      <w:r>
        <w:rPr>
          <w:rFonts w:ascii="Calibri" w:eastAsia="Calibri" w:hAnsi="Calibri" w:cs="Calibri"/>
          <w:sz w:val="20"/>
          <w:szCs w:val="20"/>
        </w:rPr>
        <w:t>utilising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Facebook and Twitter to generate maximum positive exposure for the brand and company.</w:t>
      </w:r>
    </w:p>
    <w:p w:rsidR="00A40572" w:rsidRDefault="006312AA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Chaired corporate event at Cafe Culture Show which involved, logistics and team co-ordination. I also organised a team of engineers and contractors and issued sales instructions to the team.</w:t>
      </w:r>
    </w:p>
    <w:p w:rsidR="00A40572" w:rsidRDefault="006312AA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Responsible for maintaining sales, stock and purchase ledgers along with customer and product databases. </w:t>
      </w:r>
    </w:p>
    <w:p w:rsidR="00A40572" w:rsidRDefault="00A40572">
      <w:pPr>
        <w:rPr>
          <w:rFonts w:ascii="Calibri" w:eastAsia="Calibri" w:hAnsi="Calibri" w:cs="Calibri"/>
          <w:b/>
          <w:sz w:val="20"/>
          <w:szCs w:val="20"/>
        </w:rPr>
      </w:pPr>
    </w:p>
    <w:p w:rsidR="00A40572" w:rsidRPr="00F553BF" w:rsidRDefault="006312AA" w:rsidP="00F553BF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Previous work experience available on request.</w:t>
      </w:r>
    </w:p>
    <w:p w:rsidR="00A40572" w:rsidRDefault="006312AA">
      <w:pPr>
        <w:pStyle w:val="Heading4"/>
        <w:keepLines/>
        <w:spacing w:before="200" w:after="0"/>
        <w:rPr>
          <w:rFonts w:ascii="Calibri" w:eastAsia="Calibri" w:hAnsi="Calibri" w:cs="Calibri"/>
          <w:b/>
          <w:i/>
          <w:smallCaps/>
          <w:color w:val="4F81BD"/>
          <w:sz w:val="24"/>
          <w:szCs w:val="24"/>
        </w:rPr>
      </w:pPr>
      <w:r>
        <w:rPr>
          <w:rFonts w:ascii="Calibri" w:eastAsia="Calibri" w:hAnsi="Calibri" w:cs="Calibri"/>
          <w:b/>
          <w:i/>
          <w:smallCaps/>
          <w:color w:val="4F81BD"/>
          <w:sz w:val="24"/>
          <w:szCs w:val="24"/>
        </w:rPr>
        <w:t xml:space="preserve">Qualifications </w:t>
      </w:r>
    </w:p>
    <w:p w:rsidR="00A40572" w:rsidRDefault="00A40572">
      <w:pPr>
        <w:rPr>
          <w:rFonts w:ascii="Calibri" w:eastAsia="Calibri" w:hAnsi="Calibri" w:cs="Calibri"/>
          <w:b/>
          <w:sz w:val="16"/>
          <w:szCs w:val="16"/>
        </w:rPr>
      </w:pPr>
    </w:p>
    <w:p w:rsidR="00A40572" w:rsidRDefault="005B0FA8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5 A Levels</w:t>
      </w:r>
    </w:p>
    <w:p w:rsidR="005B0FA8" w:rsidRDefault="005B0FA8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10 GCSEs A-C grade</w:t>
      </w:r>
    </w:p>
    <w:p w:rsidR="00A40572" w:rsidRDefault="006312A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Qualified Swimming Instructor</w:t>
      </w:r>
    </w:p>
    <w:p w:rsidR="00A40572" w:rsidRDefault="006312AA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CSCS (Construction Skills Certification Scheme)</w:t>
      </w:r>
    </w:p>
    <w:p w:rsidR="00A40572" w:rsidRDefault="00A40572">
      <w:pPr>
        <w:spacing w:after="200"/>
        <w:rPr>
          <w:rFonts w:ascii="Calibri" w:eastAsia="Calibri" w:hAnsi="Calibri" w:cs="Calibri"/>
          <w:color w:val="008000"/>
          <w:sz w:val="22"/>
          <w:szCs w:val="22"/>
        </w:rPr>
      </w:pPr>
    </w:p>
    <w:sectPr w:rsidR="00A40572">
      <w:pgSz w:w="12240" w:h="15840"/>
      <w:pgMar w:top="426" w:right="720" w:bottom="426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0319"/>
    <w:multiLevelType w:val="multilevel"/>
    <w:tmpl w:val="FFA26F7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1F3161BA"/>
    <w:multiLevelType w:val="hybridMultilevel"/>
    <w:tmpl w:val="C9D6B224"/>
    <w:lvl w:ilvl="0" w:tplc="8D7AE5EC">
      <w:numFmt w:val="bullet"/>
      <w:lvlText w:val="●"/>
      <w:lvlJc w:val="left"/>
      <w:pPr>
        <w:ind w:left="120" w:hanging="214"/>
      </w:pPr>
      <w:rPr>
        <w:rFonts w:ascii="DejaVu Sans" w:eastAsia="DejaVu Sans" w:hAnsi="DejaVu Sans" w:cs="DejaVu Sans" w:hint="default"/>
        <w:w w:val="100"/>
        <w:sz w:val="18"/>
        <w:szCs w:val="18"/>
        <w:lang w:val="en-GB" w:eastAsia="en-GB" w:bidi="en-GB"/>
      </w:rPr>
    </w:lvl>
    <w:lvl w:ilvl="1" w:tplc="215C4BB8">
      <w:numFmt w:val="bullet"/>
      <w:lvlText w:val="•"/>
      <w:lvlJc w:val="left"/>
      <w:pPr>
        <w:ind w:left="994" w:hanging="214"/>
      </w:pPr>
      <w:rPr>
        <w:rFonts w:hint="default"/>
        <w:lang w:val="en-GB" w:eastAsia="en-GB" w:bidi="en-GB"/>
      </w:rPr>
    </w:lvl>
    <w:lvl w:ilvl="2" w:tplc="377016F0">
      <w:numFmt w:val="bullet"/>
      <w:lvlText w:val="•"/>
      <w:lvlJc w:val="left"/>
      <w:pPr>
        <w:ind w:left="1868" w:hanging="214"/>
      </w:pPr>
      <w:rPr>
        <w:rFonts w:hint="default"/>
        <w:lang w:val="en-GB" w:eastAsia="en-GB" w:bidi="en-GB"/>
      </w:rPr>
    </w:lvl>
    <w:lvl w:ilvl="3" w:tplc="52260278">
      <w:numFmt w:val="bullet"/>
      <w:lvlText w:val="•"/>
      <w:lvlJc w:val="left"/>
      <w:pPr>
        <w:ind w:left="2742" w:hanging="214"/>
      </w:pPr>
      <w:rPr>
        <w:rFonts w:hint="default"/>
        <w:lang w:val="en-GB" w:eastAsia="en-GB" w:bidi="en-GB"/>
      </w:rPr>
    </w:lvl>
    <w:lvl w:ilvl="4" w:tplc="049E7178">
      <w:numFmt w:val="bullet"/>
      <w:lvlText w:val="•"/>
      <w:lvlJc w:val="left"/>
      <w:pPr>
        <w:ind w:left="3616" w:hanging="214"/>
      </w:pPr>
      <w:rPr>
        <w:rFonts w:hint="default"/>
        <w:lang w:val="en-GB" w:eastAsia="en-GB" w:bidi="en-GB"/>
      </w:rPr>
    </w:lvl>
    <w:lvl w:ilvl="5" w:tplc="63681912">
      <w:numFmt w:val="bullet"/>
      <w:lvlText w:val="•"/>
      <w:lvlJc w:val="left"/>
      <w:pPr>
        <w:ind w:left="4490" w:hanging="214"/>
      </w:pPr>
      <w:rPr>
        <w:rFonts w:hint="default"/>
        <w:lang w:val="en-GB" w:eastAsia="en-GB" w:bidi="en-GB"/>
      </w:rPr>
    </w:lvl>
    <w:lvl w:ilvl="6" w:tplc="295AC3D8">
      <w:numFmt w:val="bullet"/>
      <w:lvlText w:val="•"/>
      <w:lvlJc w:val="left"/>
      <w:pPr>
        <w:ind w:left="5364" w:hanging="214"/>
      </w:pPr>
      <w:rPr>
        <w:rFonts w:hint="default"/>
        <w:lang w:val="en-GB" w:eastAsia="en-GB" w:bidi="en-GB"/>
      </w:rPr>
    </w:lvl>
    <w:lvl w:ilvl="7" w:tplc="B2C6C39A">
      <w:numFmt w:val="bullet"/>
      <w:lvlText w:val="•"/>
      <w:lvlJc w:val="left"/>
      <w:pPr>
        <w:ind w:left="6238" w:hanging="214"/>
      </w:pPr>
      <w:rPr>
        <w:rFonts w:hint="default"/>
        <w:lang w:val="en-GB" w:eastAsia="en-GB" w:bidi="en-GB"/>
      </w:rPr>
    </w:lvl>
    <w:lvl w:ilvl="8" w:tplc="9EF6E4EA">
      <w:numFmt w:val="bullet"/>
      <w:lvlText w:val="•"/>
      <w:lvlJc w:val="left"/>
      <w:pPr>
        <w:ind w:left="7112" w:hanging="214"/>
      </w:pPr>
      <w:rPr>
        <w:rFonts w:hint="default"/>
        <w:lang w:val="en-GB" w:eastAsia="en-GB" w:bidi="en-GB"/>
      </w:rPr>
    </w:lvl>
  </w:abstractNum>
  <w:abstractNum w:abstractNumId="2" w15:restartNumberingAfterBreak="0">
    <w:nsid w:val="35802342"/>
    <w:multiLevelType w:val="hybridMultilevel"/>
    <w:tmpl w:val="8F72B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479AB"/>
    <w:multiLevelType w:val="multilevel"/>
    <w:tmpl w:val="BB507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801D7F"/>
    <w:multiLevelType w:val="multilevel"/>
    <w:tmpl w:val="7F16FCB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42F158C4"/>
    <w:multiLevelType w:val="multilevel"/>
    <w:tmpl w:val="3B323B5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4E5601B4"/>
    <w:multiLevelType w:val="multilevel"/>
    <w:tmpl w:val="ED9E86A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4FDA3609"/>
    <w:multiLevelType w:val="hybridMultilevel"/>
    <w:tmpl w:val="D6D4F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02C8B"/>
    <w:multiLevelType w:val="multilevel"/>
    <w:tmpl w:val="0BDE97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9" w15:restartNumberingAfterBreak="0">
    <w:nsid w:val="7E42787D"/>
    <w:multiLevelType w:val="multilevel"/>
    <w:tmpl w:val="5C6619D6"/>
    <w:lvl w:ilvl="0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2520" w:hanging="36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880" w:hanging="36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3240" w:hanging="3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8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72"/>
    <w:rsid w:val="00056690"/>
    <w:rsid w:val="00086EB6"/>
    <w:rsid w:val="00313CA7"/>
    <w:rsid w:val="003705F4"/>
    <w:rsid w:val="00590769"/>
    <w:rsid w:val="005B0FA8"/>
    <w:rsid w:val="005D0759"/>
    <w:rsid w:val="006312AA"/>
    <w:rsid w:val="0067536F"/>
    <w:rsid w:val="008974DF"/>
    <w:rsid w:val="00A40572"/>
    <w:rsid w:val="00C27CCD"/>
    <w:rsid w:val="00F5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3DDC6"/>
  <w15:docId w15:val="{85132452-3634-4379-9C3A-973876CD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27C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left="120"/>
    </w:pPr>
    <w:rPr>
      <w:rFonts w:ascii="DejaVu Sans" w:eastAsia="DejaVu Sans" w:hAnsi="DejaVu Sans" w:cs="DejaVu Sans"/>
      <w:color w:val="auto"/>
      <w:sz w:val="18"/>
      <w:szCs w:val="18"/>
      <w:lang w:val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C27CCD"/>
    <w:rPr>
      <w:rFonts w:ascii="DejaVu Sans" w:eastAsia="DejaVu Sans" w:hAnsi="DejaVu Sans" w:cs="DejaVu Sans"/>
      <w:color w:val="auto"/>
      <w:sz w:val="18"/>
      <w:szCs w:val="18"/>
      <w:lang w:val="en-GB" w:bidi="en-GB"/>
    </w:rPr>
  </w:style>
  <w:style w:type="paragraph" w:styleId="ListParagraph">
    <w:name w:val="List Paragraph"/>
    <w:basedOn w:val="Normal"/>
    <w:uiPriority w:val="1"/>
    <w:qFormat/>
    <w:rsid w:val="00C27C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51"/>
      <w:ind w:left="120"/>
    </w:pPr>
    <w:rPr>
      <w:rFonts w:ascii="DejaVu Sans" w:eastAsia="DejaVu Sans" w:hAnsi="DejaVu Sans" w:cs="DejaVu Sans"/>
      <w:color w:val="auto"/>
      <w:sz w:val="22"/>
      <w:szCs w:val="22"/>
      <w:lang w:val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Kyla Clarke</dc:creator>
  <cp:lastModifiedBy>Pryke, Tracey</cp:lastModifiedBy>
  <cp:revision>3</cp:revision>
  <dcterms:created xsi:type="dcterms:W3CDTF">2018-07-17T12:34:00Z</dcterms:created>
  <dcterms:modified xsi:type="dcterms:W3CDTF">2018-07-17T13:00:00Z</dcterms:modified>
</cp:coreProperties>
</file>