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9326" w14:textId="77777777" w:rsidR="003740D0" w:rsidRDefault="003740D0" w:rsidP="00B6242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mallCaps/>
          <w:sz w:val="34"/>
          <w:szCs w:val="34"/>
        </w:rPr>
      </w:pPr>
    </w:p>
    <w:p w14:paraId="30593664" w14:textId="77777777" w:rsidR="003740D0" w:rsidRDefault="003740D0" w:rsidP="00B6242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mallCaps/>
          <w:sz w:val="34"/>
          <w:szCs w:val="34"/>
        </w:rPr>
      </w:pPr>
    </w:p>
    <w:p w14:paraId="199B6812" w14:textId="02F5F233" w:rsidR="00B62429" w:rsidRPr="00B62429" w:rsidRDefault="00204714" w:rsidP="00B6242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mallCaps/>
          <w:sz w:val="34"/>
          <w:szCs w:val="34"/>
        </w:rPr>
      </w:pPr>
      <w:r>
        <w:rPr>
          <w:rFonts w:ascii="Arial" w:hAnsi="Arial" w:cs="Arial"/>
          <w:smallCaps/>
          <w:sz w:val="34"/>
          <w:szCs w:val="34"/>
        </w:rPr>
        <w:t>Tatiana Taza</w:t>
      </w:r>
    </w:p>
    <w:p w14:paraId="79F42B77" w14:textId="77777777" w:rsidR="00F25A7A" w:rsidRDefault="00F25A7A" w:rsidP="00F25A7A">
      <w:pPr>
        <w:widowControl w:val="0"/>
        <w:tabs>
          <w:tab w:val="left" w:pos="0"/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mallCaps/>
          <w:sz w:val="22"/>
          <w:szCs w:val="22"/>
        </w:rPr>
      </w:pPr>
    </w:p>
    <w:p w14:paraId="27346586" w14:textId="041D05EF" w:rsidR="00B62429" w:rsidRPr="00D16CD1" w:rsidRDefault="00164B79" w:rsidP="00F25A7A">
      <w:pPr>
        <w:widowControl w:val="0"/>
        <w:tabs>
          <w:tab w:val="left" w:pos="0"/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4625 avenue felix-leclerc </w:t>
      </w:r>
      <w:r w:rsidR="00B62429" w:rsidRPr="00D16CD1">
        <w:rPr>
          <w:rFonts w:ascii="Arial" w:hAnsi="Arial" w:cs="Arial"/>
          <w:smallCaps/>
          <w:sz w:val="20"/>
          <w:szCs w:val="20"/>
        </w:rPr>
        <w:t xml:space="preserve">  </w:t>
      </w:r>
      <w:r w:rsidR="00B62429" w:rsidRPr="00D16CD1">
        <w:rPr>
          <w:rFonts w:ascii="Arial" w:hAnsi="Arial" w:cs="Arial"/>
          <w:smallCaps/>
          <w:sz w:val="20"/>
          <w:szCs w:val="20"/>
        </w:rPr>
        <w:tab/>
        <w:t>Tel: 514 </w:t>
      </w:r>
      <w:r w:rsidR="00D16CD1">
        <w:rPr>
          <w:rFonts w:ascii="Arial" w:hAnsi="Arial" w:cs="Arial"/>
          <w:smallCaps/>
          <w:sz w:val="20"/>
          <w:szCs w:val="20"/>
        </w:rPr>
        <w:t>582</w:t>
      </w:r>
      <w:r w:rsidR="00B62429" w:rsidRPr="00D16CD1">
        <w:rPr>
          <w:rFonts w:ascii="Arial" w:hAnsi="Arial" w:cs="Arial"/>
          <w:smallCaps/>
          <w:sz w:val="20"/>
          <w:szCs w:val="20"/>
        </w:rPr>
        <w:t>-10</w:t>
      </w:r>
      <w:r w:rsidR="00D16CD1">
        <w:rPr>
          <w:rFonts w:ascii="Arial" w:hAnsi="Arial" w:cs="Arial"/>
          <w:smallCaps/>
          <w:sz w:val="20"/>
          <w:szCs w:val="20"/>
        </w:rPr>
        <w:t>88</w:t>
      </w:r>
      <w:r w:rsidR="00B62429" w:rsidRPr="00D16CD1">
        <w:rPr>
          <w:rFonts w:ascii="Arial" w:hAnsi="Arial" w:cs="Arial"/>
          <w:smallCaps/>
          <w:sz w:val="20"/>
          <w:szCs w:val="20"/>
        </w:rPr>
        <w:t xml:space="preserve"> </w:t>
      </w:r>
    </w:p>
    <w:p w14:paraId="202791BC" w14:textId="4640D194" w:rsidR="00B62429" w:rsidRDefault="00B62429" w:rsidP="00F25A7A">
      <w:pPr>
        <w:widowControl w:val="0"/>
        <w:tabs>
          <w:tab w:val="left" w:pos="0"/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mallCaps/>
          <w:sz w:val="20"/>
          <w:szCs w:val="20"/>
          <w:lang w:val="fr-FR"/>
        </w:rPr>
        <w:t>Montr</w:t>
      </w:r>
      <w:r>
        <w:rPr>
          <w:rFonts w:ascii="Arial" w:hAnsi="Arial" w:cs="Arial"/>
          <w:smallCaps/>
          <w:sz w:val="20"/>
          <w:szCs w:val="20"/>
          <w:lang w:val="fr-CA"/>
        </w:rPr>
        <w:t>éal, Québec</w:t>
      </w:r>
      <w:r w:rsidR="00D16CD1">
        <w:rPr>
          <w:rFonts w:ascii="Arial" w:hAnsi="Arial" w:cs="Arial"/>
          <w:smallCaps/>
          <w:sz w:val="20"/>
          <w:szCs w:val="20"/>
          <w:lang w:val="fr-FR"/>
        </w:rPr>
        <w:t xml:space="preserve"> H</w:t>
      </w:r>
      <w:r w:rsidR="00164B79">
        <w:rPr>
          <w:rFonts w:ascii="Arial" w:hAnsi="Arial" w:cs="Arial"/>
          <w:smallCaps/>
          <w:sz w:val="20"/>
          <w:szCs w:val="20"/>
          <w:lang w:val="fr-FR"/>
        </w:rPr>
        <w:t>4R 3J3</w:t>
      </w:r>
      <w:r>
        <w:rPr>
          <w:rFonts w:ascii="Arial" w:hAnsi="Arial" w:cs="Arial"/>
          <w:smallCaps/>
          <w:sz w:val="20"/>
          <w:szCs w:val="20"/>
          <w:lang w:val="fr-CA"/>
        </w:rPr>
        <w:tab/>
        <w:t xml:space="preserve"> </w:t>
      </w:r>
      <w:r w:rsidR="00D16CD1">
        <w:rPr>
          <w:rFonts w:ascii="Arial" w:hAnsi="Arial" w:cs="Arial"/>
          <w:smallCaps/>
          <w:sz w:val="20"/>
          <w:szCs w:val="20"/>
          <w:lang w:val="fr-CA"/>
        </w:rPr>
        <w:t>tatiana.taza</w:t>
      </w:r>
      <w:r>
        <w:rPr>
          <w:rFonts w:ascii="Arial" w:hAnsi="Arial" w:cs="Arial"/>
          <w:smallCaps/>
          <w:sz w:val="20"/>
          <w:szCs w:val="20"/>
          <w:lang w:val="fr-CA"/>
        </w:rPr>
        <w:t>@</w:t>
      </w:r>
      <w:r w:rsidR="00D16CD1">
        <w:rPr>
          <w:rFonts w:ascii="Arial" w:hAnsi="Arial" w:cs="Arial"/>
          <w:smallCaps/>
          <w:sz w:val="20"/>
          <w:szCs w:val="20"/>
          <w:lang w:val="fr-CA"/>
        </w:rPr>
        <w:t>g</w:t>
      </w:r>
      <w:r>
        <w:rPr>
          <w:rFonts w:ascii="Arial" w:hAnsi="Arial" w:cs="Arial"/>
          <w:smallCaps/>
          <w:sz w:val="20"/>
          <w:szCs w:val="20"/>
          <w:lang w:val="fr-CA"/>
        </w:rPr>
        <w:t>mail.com</w:t>
      </w:r>
    </w:p>
    <w:p w14:paraId="290E9AC9" w14:textId="77777777" w:rsidR="00B62429" w:rsidRP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3054E16B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center"/>
        <w:rPr>
          <w:rFonts w:ascii="Arial Black" w:hAnsi="Arial Black" w:cs="Arial Black"/>
          <w:sz w:val="22"/>
          <w:szCs w:val="22"/>
          <w:lang w:val="fr-FR"/>
        </w:rPr>
      </w:pPr>
      <w:r>
        <w:rPr>
          <w:rFonts w:ascii="Arial Black" w:hAnsi="Arial Black" w:cs="Arial Black"/>
          <w:sz w:val="22"/>
          <w:szCs w:val="22"/>
          <w:lang w:val="fr-FR"/>
        </w:rPr>
        <w:t>Profil</w:t>
      </w:r>
    </w:p>
    <w:p w14:paraId="43589BE4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fr-FR"/>
        </w:rPr>
      </w:pPr>
    </w:p>
    <w:p w14:paraId="39614163" w14:textId="6480F49B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Jeune </w:t>
      </w:r>
      <w:r w:rsidR="00164B79">
        <w:rPr>
          <w:rFonts w:ascii="Arial" w:hAnsi="Arial" w:cs="Arial"/>
          <w:sz w:val="22"/>
          <w:szCs w:val="22"/>
          <w:lang w:val="fr-FR"/>
        </w:rPr>
        <w:t>demoiselle trilin</w:t>
      </w:r>
      <w:r>
        <w:rPr>
          <w:rFonts w:ascii="Arial" w:hAnsi="Arial" w:cs="Arial"/>
          <w:sz w:val="22"/>
          <w:szCs w:val="22"/>
          <w:lang w:val="fr-FR"/>
        </w:rPr>
        <w:t xml:space="preserve">gue avec une riche expérience de travail en service à la clientèle dans </w:t>
      </w:r>
      <w:r w:rsidR="00D16CD1">
        <w:rPr>
          <w:rFonts w:ascii="Arial" w:hAnsi="Arial" w:cs="Arial"/>
          <w:sz w:val="22"/>
          <w:szCs w:val="22"/>
          <w:lang w:val="fr-FR"/>
        </w:rPr>
        <w:t>le domaine de la restauration</w:t>
      </w:r>
      <w:r w:rsidR="00F562DF">
        <w:rPr>
          <w:rFonts w:ascii="Arial" w:hAnsi="Arial" w:cs="Arial"/>
          <w:sz w:val="22"/>
          <w:szCs w:val="22"/>
          <w:lang w:val="fr-FR"/>
        </w:rPr>
        <w:t>, de</w:t>
      </w:r>
      <w:r w:rsidR="00D16CD1">
        <w:rPr>
          <w:rFonts w:ascii="Arial" w:hAnsi="Arial" w:cs="Arial"/>
          <w:sz w:val="22"/>
          <w:szCs w:val="22"/>
          <w:lang w:val="fr-FR"/>
        </w:rPr>
        <w:t xml:space="preserve"> la vente aux détails</w:t>
      </w:r>
      <w:r w:rsidR="00F562DF">
        <w:rPr>
          <w:rFonts w:ascii="Arial" w:hAnsi="Arial" w:cs="Arial"/>
          <w:sz w:val="22"/>
          <w:szCs w:val="22"/>
          <w:lang w:val="fr-FR"/>
        </w:rPr>
        <w:t xml:space="preserve"> et des services professionnels</w:t>
      </w:r>
      <w:r>
        <w:rPr>
          <w:rFonts w:ascii="Arial" w:hAnsi="Arial" w:cs="Arial"/>
          <w:sz w:val="22"/>
          <w:szCs w:val="22"/>
          <w:lang w:val="fr-FR"/>
        </w:rPr>
        <w:t>. Candidat</w:t>
      </w:r>
      <w:r w:rsidR="00D16CD1">
        <w:rPr>
          <w:rFonts w:ascii="Arial" w:hAnsi="Arial" w:cs="Arial"/>
          <w:sz w:val="22"/>
          <w:szCs w:val="22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 xml:space="preserve"> polyvalent</w:t>
      </w:r>
      <w:r w:rsidR="00D16CD1">
        <w:rPr>
          <w:rFonts w:ascii="Arial" w:hAnsi="Arial" w:cs="Arial"/>
          <w:sz w:val="22"/>
          <w:szCs w:val="22"/>
          <w:lang w:val="fr-FR"/>
        </w:rPr>
        <w:t>e, minutieuse</w:t>
      </w:r>
      <w:r>
        <w:rPr>
          <w:rFonts w:ascii="Arial" w:hAnsi="Arial" w:cs="Arial"/>
          <w:sz w:val="22"/>
          <w:szCs w:val="22"/>
          <w:lang w:val="fr-FR"/>
        </w:rPr>
        <w:t xml:space="preserve"> et mature. Cherche un emploi (temps p</w:t>
      </w:r>
      <w:r w:rsidR="00D16CD1">
        <w:rPr>
          <w:rFonts w:ascii="Arial" w:hAnsi="Arial" w:cs="Arial"/>
          <w:sz w:val="22"/>
          <w:szCs w:val="22"/>
          <w:lang w:val="fr-FR"/>
        </w:rPr>
        <w:t>lein</w:t>
      </w:r>
      <w:r>
        <w:rPr>
          <w:rFonts w:ascii="Arial" w:hAnsi="Arial" w:cs="Arial"/>
          <w:sz w:val="22"/>
          <w:szCs w:val="22"/>
          <w:lang w:val="fr-FR"/>
        </w:rPr>
        <w:t>, quarts de travail</w:t>
      </w:r>
      <w:r w:rsidR="00D16CD1">
        <w:rPr>
          <w:rFonts w:ascii="Arial" w:hAnsi="Arial" w:cs="Arial"/>
          <w:sz w:val="22"/>
          <w:szCs w:val="22"/>
          <w:lang w:val="fr-FR"/>
        </w:rPr>
        <w:t>, saisonnier</w:t>
      </w:r>
      <w:r>
        <w:rPr>
          <w:rFonts w:ascii="Arial" w:hAnsi="Arial" w:cs="Arial"/>
          <w:sz w:val="22"/>
          <w:szCs w:val="22"/>
          <w:lang w:val="fr-FR"/>
        </w:rPr>
        <w:t>) pour allier ses acquis professionnels à de nouveau</w:t>
      </w:r>
      <w:r w:rsidR="00A11D64">
        <w:rPr>
          <w:rFonts w:ascii="Arial" w:hAnsi="Arial" w:cs="Arial"/>
          <w:sz w:val="22"/>
          <w:szCs w:val="22"/>
          <w:lang w:val="fr-FR"/>
        </w:rPr>
        <w:t>x</w:t>
      </w:r>
      <w:r>
        <w:rPr>
          <w:rFonts w:ascii="Arial" w:hAnsi="Arial" w:cs="Arial"/>
          <w:sz w:val="22"/>
          <w:szCs w:val="22"/>
          <w:lang w:val="fr-FR"/>
        </w:rPr>
        <w:t xml:space="preserve"> défis </w:t>
      </w:r>
      <w:r w:rsidR="00C01AED">
        <w:rPr>
          <w:rFonts w:ascii="Arial" w:hAnsi="Arial" w:cs="Arial"/>
          <w:sz w:val="22"/>
          <w:szCs w:val="22"/>
          <w:lang w:val="fr-FR"/>
        </w:rPr>
        <w:t xml:space="preserve">au sein d’une entreprise ou </w:t>
      </w:r>
      <w:r w:rsidR="000650F2">
        <w:rPr>
          <w:rFonts w:ascii="Arial" w:hAnsi="Arial" w:cs="Arial"/>
          <w:sz w:val="22"/>
          <w:szCs w:val="22"/>
          <w:lang w:val="fr-FR"/>
        </w:rPr>
        <w:t>organisation</w:t>
      </w:r>
      <w:r w:rsidR="00C01AED">
        <w:rPr>
          <w:rFonts w:ascii="Arial" w:hAnsi="Arial" w:cs="Arial"/>
          <w:sz w:val="22"/>
          <w:szCs w:val="22"/>
          <w:lang w:val="fr-FR"/>
        </w:rPr>
        <w:t xml:space="preserve"> dynamique et prestigieu</w:t>
      </w:r>
      <w:r w:rsidR="000650F2">
        <w:rPr>
          <w:rFonts w:ascii="Arial" w:hAnsi="Arial" w:cs="Arial"/>
          <w:sz w:val="22"/>
          <w:szCs w:val="22"/>
          <w:lang w:val="fr-FR"/>
        </w:rPr>
        <w:t>se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14:paraId="63163859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14:paraId="667C8FD0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center"/>
        <w:rPr>
          <w:rFonts w:ascii="Arial Black" w:hAnsi="Arial Black" w:cs="Arial Black"/>
          <w:sz w:val="22"/>
          <w:szCs w:val="22"/>
          <w:lang w:val="fr-CA"/>
        </w:rPr>
      </w:pPr>
      <w:r>
        <w:rPr>
          <w:rFonts w:ascii="Arial Black" w:hAnsi="Arial Black" w:cs="Arial Black"/>
          <w:sz w:val="22"/>
          <w:szCs w:val="22"/>
          <w:lang w:val="fr-CA"/>
        </w:rPr>
        <w:t xml:space="preserve">Études </w:t>
      </w:r>
    </w:p>
    <w:p w14:paraId="53A60477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 w:line="264" w:lineRule="auto"/>
        <w:rPr>
          <w:rFonts w:ascii="Arial" w:hAnsi="Arial" w:cs="Arial"/>
          <w:sz w:val="22"/>
          <w:szCs w:val="22"/>
          <w:lang w:val="fr-CA"/>
        </w:rPr>
      </w:pPr>
    </w:p>
    <w:p w14:paraId="23062445" w14:textId="319DA217" w:rsidR="00B62429" w:rsidRDefault="00B62429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CA"/>
        </w:rPr>
        <w:t>Université d</w:t>
      </w:r>
      <w:r w:rsidR="00164B79">
        <w:rPr>
          <w:rFonts w:ascii="Arial" w:hAnsi="Arial" w:cs="Arial"/>
          <w:sz w:val="22"/>
          <w:szCs w:val="22"/>
          <w:lang w:val="fr-CA"/>
        </w:rPr>
        <w:t>’Ottawa</w:t>
      </w:r>
      <w:r>
        <w:rPr>
          <w:rFonts w:ascii="Arial" w:hAnsi="Arial" w:cs="Arial"/>
          <w:sz w:val="22"/>
          <w:szCs w:val="22"/>
          <w:lang w:val="fr-CA"/>
        </w:rPr>
        <w:tab/>
        <w:t>septembre 2</w:t>
      </w:r>
      <w:r>
        <w:rPr>
          <w:rFonts w:ascii="Arial" w:hAnsi="Arial" w:cs="Arial"/>
          <w:sz w:val="22"/>
          <w:szCs w:val="22"/>
          <w:lang w:val="fr-FR"/>
        </w:rPr>
        <w:t>0</w:t>
      </w:r>
      <w:r w:rsidR="00164B79">
        <w:rPr>
          <w:rFonts w:ascii="Arial" w:hAnsi="Arial" w:cs="Arial"/>
          <w:sz w:val="22"/>
          <w:szCs w:val="22"/>
          <w:lang w:val="fr-FR"/>
        </w:rPr>
        <w:t>14</w:t>
      </w:r>
    </w:p>
    <w:p w14:paraId="3DAA3924" w14:textId="77777777" w:rsidR="00B62429" w:rsidRPr="00D4085D" w:rsidRDefault="008C27B6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i/>
          <w:sz w:val="20"/>
          <w:szCs w:val="20"/>
          <w:lang w:val="fr-CA"/>
        </w:rPr>
      </w:pPr>
      <w:r>
        <w:rPr>
          <w:rFonts w:ascii="Arial" w:hAnsi="Arial" w:cs="Arial"/>
          <w:i/>
          <w:sz w:val="20"/>
          <w:szCs w:val="20"/>
          <w:lang w:val="fr-CA"/>
        </w:rPr>
        <w:t>Baccalauréat en criminologie</w:t>
      </w:r>
    </w:p>
    <w:p w14:paraId="465EFE42" w14:textId="77777777" w:rsidR="00B62429" w:rsidRDefault="00B62429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  <w:lang w:val="fr-FR"/>
        </w:rPr>
      </w:pPr>
    </w:p>
    <w:p w14:paraId="454CFE32" w14:textId="77777777" w:rsidR="00B62429" w:rsidRDefault="00F971C4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Collège Stanislas</w:t>
      </w:r>
      <w:r w:rsidR="00B62429">
        <w:rPr>
          <w:rFonts w:ascii="Arial" w:hAnsi="Arial" w:cs="Arial"/>
          <w:sz w:val="22"/>
          <w:szCs w:val="22"/>
          <w:lang w:val="fr-CA"/>
        </w:rPr>
        <w:tab/>
      </w:r>
      <w:r w:rsidR="00B62429">
        <w:rPr>
          <w:rFonts w:ascii="Arial" w:hAnsi="Arial" w:cs="Arial"/>
          <w:sz w:val="22"/>
          <w:szCs w:val="22"/>
          <w:lang w:val="fr-FR"/>
        </w:rPr>
        <w:t>2009</w:t>
      </w:r>
    </w:p>
    <w:p w14:paraId="35C0A44C" w14:textId="77777777" w:rsidR="00F971C4" w:rsidRDefault="00F971C4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i/>
          <w:iCs/>
          <w:sz w:val="20"/>
          <w:szCs w:val="20"/>
          <w:lang w:val="fr-FR"/>
        </w:rPr>
      </w:pPr>
      <w:r>
        <w:rPr>
          <w:rFonts w:ascii="Arial" w:hAnsi="Arial" w:cs="Arial"/>
          <w:i/>
          <w:iCs/>
          <w:sz w:val="20"/>
          <w:szCs w:val="20"/>
          <w:lang w:val="fr-FR"/>
        </w:rPr>
        <w:t>Baccalauréat français</w:t>
      </w:r>
    </w:p>
    <w:p w14:paraId="3A6BD32C" w14:textId="77777777" w:rsidR="00B62429" w:rsidRDefault="00F971C4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i/>
          <w:iCs/>
          <w:sz w:val="20"/>
          <w:szCs w:val="20"/>
          <w:lang w:val="fr-FR"/>
        </w:rPr>
        <w:t>Brevet des collèges</w:t>
      </w:r>
    </w:p>
    <w:p w14:paraId="55911779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  <w:lang w:val="fr-CA"/>
        </w:rPr>
      </w:pPr>
    </w:p>
    <w:p w14:paraId="3A3E6AA7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center"/>
        <w:rPr>
          <w:rFonts w:ascii="Arial Black" w:hAnsi="Arial Black" w:cs="Arial Black"/>
          <w:sz w:val="22"/>
          <w:szCs w:val="22"/>
          <w:lang w:val="fr-CA"/>
        </w:rPr>
      </w:pPr>
      <w:r>
        <w:rPr>
          <w:rFonts w:ascii="Arial Black" w:hAnsi="Arial Black" w:cs="Arial Black"/>
          <w:sz w:val="22"/>
          <w:szCs w:val="22"/>
          <w:lang w:val="fr-CA"/>
        </w:rPr>
        <w:t>Langues parlées et écrites</w:t>
      </w:r>
    </w:p>
    <w:p w14:paraId="078E5F83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fr-CA"/>
        </w:rPr>
      </w:pPr>
    </w:p>
    <w:p w14:paraId="7BF2EC11" w14:textId="780455B9" w:rsidR="00F971C4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Maîtrise avancée d</w:t>
      </w:r>
      <w:r w:rsidR="00164B79">
        <w:rPr>
          <w:rFonts w:ascii="Arial" w:hAnsi="Arial" w:cs="Arial"/>
          <w:sz w:val="22"/>
          <w:szCs w:val="22"/>
          <w:lang w:val="fr-CA"/>
        </w:rPr>
        <w:t xml:space="preserve">e l’arabe du </w:t>
      </w:r>
      <w:r>
        <w:rPr>
          <w:rFonts w:ascii="Arial" w:hAnsi="Arial" w:cs="Arial"/>
          <w:sz w:val="22"/>
          <w:szCs w:val="22"/>
          <w:lang w:val="fr-CA"/>
        </w:rPr>
        <w:t>français</w:t>
      </w:r>
      <w:r w:rsidR="00F971C4">
        <w:rPr>
          <w:rFonts w:ascii="Arial" w:hAnsi="Arial" w:cs="Arial"/>
          <w:sz w:val="22"/>
          <w:szCs w:val="22"/>
          <w:lang w:val="fr-CA"/>
        </w:rPr>
        <w:t>,</w:t>
      </w:r>
      <w:r>
        <w:rPr>
          <w:rFonts w:ascii="Arial" w:hAnsi="Arial" w:cs="Arial"/>
          <w:sz w:val="22"/>
          <w:szCs w:val="22"/>
          <w:lang w:val="fr-CA"/>
        </w:rPr>
        <w:t xml:space="preserve"> de l’anglais</w:t>
      </w:r>
      <w:r w:rsidR="00164B79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31575352" w14:textId="262FA43A" w:rsidR="00F971C4" w:rsidRDefault="00F971C4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Connaissances approfondies de l’espagnol</w:t>
      </w:r>
      <w:r w:rsidR="00164B79">
        <w:rPr>
          <w:rFonts w:ascii="Arial" w:hAnsi="Arial" w:cs="Arial"/>
          <w:sz w:val="22"/>
          <w:szCs w:val="22"/>
          <w:lang w:val="fr-CA"/>
        </w:rPr>
        <w:t>.</w:t>
      </w:r>
    </w:p>
    <w:p w14:paraId="7E24301A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  <w:lang w:val="fr-CA"/>
        </w:rPr>
      </w:pPr>
    </w:p>
    <w:p w14:paraId="4D5641F1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jc w:val="center"/>
        <w:rPr>
          <w:rFonts w:ascii="Arial Black" w:hAnsi="Arial Black" w:cs="Arial Black"/>
          <w:sz w:val="22"/>
          <w:szCs w:val="22"/>
          <w:lang w:val="fr-CA"/>
        </w:rPr>
      </w:pPr>
      <w:r>
        <w:rPr>
          <w:rFonts w:ascii="Arial Black" w:hAnsi="Arial Black" w:cs="Arial Black"/>
          <w:sz w:val="22"/>
          <w:szCs w:val="22"/>
          <w:lang w:val="fr-CA"/>
        </w:rPr>
        <w:t>Connaissances informatiques</w:t>
      </w:r>
    </w:p>
    <w:p w14:paraId="012C94FE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fr-CA"/>
        </w:rPr>
      </w:pPr>
    </w:p>
    <w:p w14:paraId="265C90F8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Maîtrise avancée de l’interface Windows </w:t>
      </w:r>
    </w:p>
    <w:p w14:paraId="48323284" w14:textId="77777777" w:rsidR="00B62429" w:rsidRPr="009D5834" w:rsidRDefault="00B62429" w:rsidP="00B62429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971C4">
        <w:rPr>
          <w:rFonts w:ascii="Arial" w:hAnsi="Arial" w:cs="Arial"/>
          <w:sz w:val="20"/>
          <w:szCs w:val="20"/>
          <w:lang w:val="fr-FR"/>
        </w:rPr>
        <w:t>Word, Excel, PowerPoint, Outlook, Internet</w:t>
      </w:r>
      <w:r w:rsidR="00BD4DFF" w:rsidRPr="00F971C4">
        <w:rPr>
          <w:rFonts w:ascii="Arial" w:hAnsi="Arial" w:cs="Arial"/>
          <w:sz w:val="20"/>
          <w:szCs w:val="20"/>
          <w:lang w:val="fr-FR"/>
        </w:rPr>
        <w:t xml:space="preserve"> et autres (A</w:t>
      </w:r>
      <w:r w:rsidR="00BD4DFF">
        <w:rPr>
          <w:rFonts w:ascii="Arial" w:hAnsi="Arial" w:cs="Arial"/>
          <w:sz w:val="20"/>
          <w:szCs w:val="20"/>
        </w:rPr>
        <w:t>dobe Acrobat)</w:t>
      </w:r>
    </w:p>
    <w:p w14:paraId="48C8CEAD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AADA766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center"/>
        <w:rPr>
          <w:rFonts w:ascii="Arial Black" w:hAnsi="Arial Black" w:cs="Arial Black"/>
          <w:sz w:val="22"/>
          <w:szCs w:val="22"/>
          <w:lang w:val="fr-CA"/>
        </w:rPr>
      </w:pPr>
      <w:r>
        <w:rPr>
          <w:rFonts w:ascii="Arial Black" w:hAnsi="Arial Black" w:cs="Arial Black"/>
          <w:sz w:val="22"/>
          <w:szCs w:val="22"/>
          <w:lang w:val="fr-CA"/>
        </w:rPr>
        <w:t>Expérience professionnelle</w:t>
      </w:r>
    </w:p>
    <w:p w14:paraId="52FBEB1D" w14:textId="59599CBB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</w:p>
    <w:p w14:paraId="1915BC84" w14:textId="77777777" w:rsidR="00164B79" w:rsidRDefault="00164B7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2521A6C0" w14:textId="5ADA4950" w:rsidR="00C452B8" w:rsidRP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2"/>
          <w:szCs w:val="22"/>
          <w:lang w:val="fr-CA"/>
        </w:rPr>
      </w:pPr>
      <w:r>
        <w:rPr>
          <w:rFonts w:ascii="Arial" w:hAnsi="Arial" w:cs="Arial"/>
          <w:b/>
          <w:i/>
          <w:sz w:val="22"/>
          <w:szCs w:val="22"/>
          <w:lang w:val="fr-CA"/>
        </w:rPr>
        <w:t xml:space="preserve">Receptionniste et animatrice therapeutique.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  <w:lang w:val="fr-CA"/>
        </w:rPr>
        <w:t>2017</w:t>
      </w:r>
    </w:p>
    <w:p w14:paraId="688E123A" w14:textId="62EC187A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2"/>
          <w:szCs w:val="22"/>
          <w:lang w:val="fr-CA"/>
        </w:rPr>
      </w:pPr>
      <w:r>
        <w:rPr>
          <w:rFonts w:ascii="Arial" w:hAnsi="Arial" w:cs="Arial"/>
          <w:bCs/>
          <w:iCs/>
          <w:sz w:val="22"/>
          <w:szCs w:val="22"/>
          <w:lang w:val="fr-CA"/>
        </w:rPr>
        <w:t>Nouveau Depart</w:t>
      </w:r>
    </w:p>
    <w:p w14:paraId="1673FBBB" w14:textId="3BF8D78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2"/>
          <w:szCs w:val="22"/>
          <w:lang w:val="fr-CA"/>
        </w:rPr>
      </w:pPr>
      <w:r>
        <w:rPr>
          <w:rFonts w:ascii="Arial" w:hAnsi="Arial" w:cs="Arial"/>
          <w:bCs/>
          <w:iCs/>
          <w:sz w:val="22"/>
          <w:szCs w:val="22"/>
          <w:lang w:val="fr-CA"/>
        </w:rPr>
        <w:t>-Organiser les dossieres des patients</w:t>
      </w:r>
    </w:p>
    <w:p w14:paraId="54713B0C" w14:textId="5F9C745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2"/>
          <w:szCs w:val="22"/>
          <w:lang w:val="fr-CA"/>
        </w:rPr>
      </w:pPr>
      <w:r>
        <w:rPr>
          <w:rFonts w:ascii="Arial" w:hAnsi="Arial" w:cs="Arial"/>
          <w:bCs/>
          <w:iCs/>
          <w:sz w:val="22"/>
          <w:szCs w:val="22"/>
          <w:lang w:val="fr-CA"/>
        </w:rPr>
        <w:t>-Animer des therapies de groupes</w:t>
      </w:r>
    </w:p>
    <w:p w14:paraId="102819F4" w14:textId="77777777" w:rsidR="00C452B8" w:rsidRP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2"/>
          <w:szCs w:val="22"/>
          <w:lang w:val="fr-CA"/>
        </w:rPr>
      </w:pPr>
    </w:p>
    <w:p w14:paraId="206172DE" w14:textId="7777777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7A636A3F" w14:textId="7777777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5ACEE535" w14:textId="7777777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6F260C2C" w14:textId="7777777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26A0A817" w14:textId="77777777" w:rsidR="00C452B8" w:rsidRDefault="00C452B8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5DDE9BF5" w14:textId="21ADE115" w:rsidR="00164B79" w:rsidRPr="00164B79" w:rsidRDefault="00164B7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bCs/>
          <w:iCs/>
          <w:sz w:val="20"/>
          <w:szCs w:val="20"/>
          <w:lang w:val="fr-CA"/>
        </w:rPr>
      </w:pPr>
      <w:r>
        <w:rPr>
          <w:rFonts w:ascii="Arial" w:hAnsi="Arial" w:cs="Arial"/>
          <w:b/>
          <w:i/>
          <w:sz w:val="22"/>
          <w:szCs w:val="22"/>
          <w:lang w:val="fr-CA"/>
        </w:rPr>
        <w:t xml:space="preserve">Receptionniste et technicienne visuelle.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  <w:lang w:val="fr-CA"/>
        </w:rPr>
        <w:t>2015</w:t>
      </w:r>
    </w:p>
    <w:p w14:paraId="362765AC" w14:textId="261C3476" w:rsidR="00164B79" w:rsidRDefault="00164B79" w:rsidP="00164B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CURYEUX OPTOMETRISTES</w:t>
      </w:r>
    </w:p>
    <w:p w14:paraId="23154FDC" w14:textId="5F4D7CE9" w:rsidR="00164B79" w:rsidRDefault="00164B79" w:rsidP="00164B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-Aceuillir les patients</w:t>
      </w:r>
    </w:p>
    <w:p w14:paraId="3ABDD3EE" w14:textId="629B7714" w:rsidR="00164B79" w:rsidRDefault="00164B79" w:rsidP="00164B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-Organiser les rendez-vous et organiser les dossiers </w:t>
      </w:r>
    </w:p>
    <w:p w14:paraId="013423FE" w14:textId="41DE88DA" w:rsidR="00164B79" w:rsidRDefault="00164B79" w:rsidP="00164B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-Faire passer des examens visuels</w:t>
      </w:r>
    </w:p>
    <w:p w14:paraId="1134EF36" w14:textId="4C4671E1" w:rsidR="00164B79" w:rsidRDefault="00164B79" w:rsidP="00164B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-Vente de lunettes</w:t>
      </w:r>
    </w:p>
    <w:p w14:paraId="677FAFF1" w14:textId="288DA60A" w:rsidR="00164B79" w:rsidRDefault="00164B7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</w:p>
    <w:p w14:paraId="5D27A047" w14:textId="77777777" w:rsidR="00164B79" w:rsidRDefault="00164B7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CA"/>
        </w:rPr>
      </w:pPr>
    </w:p>
    <w:p w14:paraId="2577A96E" w14:textId="77777777" w:rsidR="00F91971" w:rsidRDefault="00F91971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fr-CA"/>
        </w:rPr>
      </w:pPr>
      <w:r>
        <w:rPr>
          <w:rFonts w:ascii="Arial" w:hAnsi="Arial" w:cs="Arial"/>
          <w:b/>
          <w:i/>
          <w:sz w:val="22"/>
          <w:szCs w:val="22"/>
          <w:lang w:val="fr-CA"/>
        </w:rPr>
        <w:t>Hôtesse d’accueil et serveuse</w:t>
      </w:r>
      <w:r>
        <w:rPr>
          <w:rFonts w:ascii="Arial" w:hAnsi="Arial" w:cs="Arial"/>
          <w:b/>
          <w:i/>
          <w:sz w:val="22"/>
          <w:szCs w:val="22"/>
          <w:lang w:val="fr-CA"/>
        </w:rPr>
        <w:tab/>
      </w:r>
      <w:r>
        <w:rPr>
          <w:rFonts w:ascii="Arial" w:hAnsi="Arial" w:cs="Arial"/>
          <w:sz w:val="22"/>
          <w:szCs w:val="22"/>
          <w:lang w:val="fr-CA"/>
        </w:rPr>
        <w:t>2012</w:t>
      </w:r>
      <w:r>
        <w:rPr>
          <w:rFonts w:ascii="Arial" w:hAnsi="Arial" w:cs="Arial"/>
          <w:b/>
          <w:i/>
          <w:sz w:val="22"/>
          <w:szCs w:val="22"/>
          <w:lang w:val="fr-CA"/>
        </w:rPr>
        <w:tab/>
      </w:r>
      <w:r>
        <w:rPr>
          <w:rFonts w:ascii="Arial" w:hAnsi="Arial" w:cs="Arial"/>
          <w:b/>
          <w:i/>
          <w:sz w:val="22"/>
          <w:szCs w:val="22"/>
          <w:lang w:val="fr-CA"/>
        </w:rPr>
        <w:tab/>
      </w:r>
      <w:r>
        <w:rPr>
          <w:rFonts w:ascii="Arial" w:hAnsi="Arial" w:cs="Arial"/>
          <w:b/>
          <w:i/>
          <w:sz w:val="22"/>
          <w:szCs w:val="22"/>
          <w:lang w:val="fr-CA"/>
        </w:rPr>
        <w:tab/>
      </w:r>
      <w:r>
        <w:rPr>
          <w:rFonts w:ascii="Arial" w:hAnsi="Arial" w:cs="Arial"/>
          <w:b/>
          <w:i/>
          <w:sz w:val="22"/>
          <w:szCs w:val="22"/>
          <w:lang w:val="fr-CA"/>
        </w:rPr>
        <w:tab/>
      </w:r>
    </w:p>
    <w:p w14:paraId="7AAB9808" w14:textId="77777777" w:rsidR="00F91971" w:rsidRDefault="009F6E81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VS Event Staffing Inc.  (Montréal, Québec)</w:t>
      </w:r>
    </w:p>
    <w:p w14:paraId="23F45827" w14:textId="77777777" w:rsidR="009F6E81" w:rsidRPr="009F6E81" w:rsidRDefault="009F6E81" w:rsidP="009F6E81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  <w:lang w:val="fr-FR"/>
        </w:rPr>
      </w:pPr>
    </w:p>
    <w:p w14:paraId="6FE6A3B6" w14:textId="77777777" w:rsidR="009F6E81" w:rsidRDefault="009F6E81" w:rsidP="009F6E81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Accueillir les clients</w:t>
      </w:r>
    </w:p>
    <w:p w14:paraId="7E236B42" w14:textId="77777777" w:rsidR="009F6E81" w:rsidRPr="008C27B6" w:rsidRDefault="009F6E81" w:rsidP="008C27B6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Servir des mets</w:t>
      </w:r>
      <w:r w:rsidR="008C27B6">
        <w:rPr>
          <w:rFonts w:ascii="Arial" w:hAnsi="Arial" w:cs="Arial"/>
          <w:sz w:val="20"/>
          <w:szCs w:val="20"/>
          <w:lang w:val="fr-FR"/>
        </w:rPr>
        <w:t xml:space="preserve"> et des boissons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8C27B6">
        <w:rPr>
          <w:rFonts w:ascii="Arial" w:hAnsi="Arial" w:cs="Arial"/>
          <w:sz w:val="20"/>
          <w:szCs w:val="20"/>
          <w:lang w:val="fr-FR"/>
        </w:rPr>
        <w:t>dans des événements variés</w:t>
      </w:r>
    </w:p>
    <w:p w14:paraId="2FD6C3C8" w14:textId="77777777" w:rsidR="009F6E81" w:rsidRPr="009F6E81" w:rsidRDefault="009F6E81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5D218C6C" w14:textId="77777777" w:rsidR="00F91971" w:rsidRDefault="00F91971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fr-CA"/>
        </w:rPr>
      </w:pPr>
    </w:p>
    <w:p w14:paraId="6B14F0FC" w14:textId="77777777" w:rsidR="00B62429" w:rsidRDefault="00F971C4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/>
          <w:i/>
          <w:sz w:val="22"/>
          <w:szCs w:val="22"/>
          <w:lang w:val="fr-CA"/>
        </w:rPr>
        <w:t>Commis aux ventes</w:t>
      </w:r>
      <w:r w:rsidR="00B62429">
        <w:rPr>
          <w:rFonts w:ascii="Arial" w:hAnsi="Arial" w:cs="Arial"/>
          <w:b/>
          <w:i/>
          <w:sz w:val="22"/>
          <w:szCs w:val="22"/>
          <w:lang w:val="fr-CA"/>
        </w:rPr>
        <w:tab/>
      </w:r>
      <w:r w:rsidR="00B6242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2011</w:t>
      </w:r>
    </w:p>
    <w:p w14:paraId="1D6DE704" w14:textId="77777777" w:rsidR="00B62429" w:rsidRDefault="00F971C4" w:rsidP="004D092C">
      <w:pPr>
        <w:widowControl w:val="0"/>
        <w:suppressAutoHyphens/>
        <w:autoSpaceDE w:val="0"/>
        <w:autoSpaceDN w:val="0"/>
        <w:adjustRightInd w:val="0"/>
        <w:spacing w:after="120"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2"/>
          <w:szCs w:val="22"/>
          <w:lang w:val="fr-CA"/>
        </w:rPr>
        <w:t xml:space="preserve">Influence U </w:t>
      </w:r>
      <w:r w:rsidR="00B62429">
        <w:rPr>
          <w:rFonts w:ascii="Arial" w:hAnsi="Arial" w:cs="Arial"/>
          <w:sz w:val="22"/>
          <w:szCs w:val="22"/>
          <w:lang w:val="fr-CA"/>
        </w:rPr>
        <w:t>(Montréal, Québec)</w:t>
      </w:r>
    </w:p>
    <w:p w14:paraId="1C44347C" w14:textId="77777777" w:rsidR="00F971C4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Réceptionner, étiqueter et placer les produits en librairie</w:t>
      </w:r>
    </w:p>
    <w:p w14:paraId="7F9E3D14" w14:textId="77777777" w:rsidR="00F971C4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Accueillir, conseiller et renseigner les clients</w:t>
      </w:r>
    </w:p>
    <w:p w14:paraId="749A25C5" w14:textId="77777777" w:rsidR="00F971C4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Effectuer des recherches d'information, traiter les commandes clients</w:t>
      </w:r>
    </w:p>
    <w:p w14:paraId="58A7D9FF" w14:textId="77777777" w:rsidR="00F971C4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Compléter des transactions diverses à la caisse </w:t>
      </w:r>
    </w:p>
    <w:p w14:paraId="3A62E6FA" w14:textId="77777777" w:rsidR="00F971C4" w:rsidRDefault="00F971C4" w:rsidP="00F91971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Créer divers étalages pour mettre en valeur la marchandise et entretenir les lieux</w:t>
      </w:r>
    </w:p>
    <w:p w14:paraId="7F43C867" w14:textId="77777777" w:rsidR="009F6E81" w:rsidRDefault="009F6E81" w:rsidP="009F6E81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</w:p>
    <w:p w14:paraId="666C1179" w14:textId="77777777" w:rsidR="009F6E81" w:rsidRPr="00F91971" w:rsidRDefault="009F6E81" w:rsidP="009F6E81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</w:p>
    <w:p w14:paraId="5AE74B1D" w14:textId="77777777" w:rsidR="009F6E81" w:rsidRPr="00FF3DAD" w:rsidRDefault="009F6E81" w:rsidP="009F6E81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fr-CA"/>
        </w:rPr>
        <w:t>Vendeuse</w:t>
      </w:r>
      <w:r w:rsidRPr="00FF3DAD">
        <w:rPr>
          <w:rFonts w:ascii="Arial" w:hAnsi="Arial" w:cs="Arial"/>
          <w:sz w:val="22"/>
          <w:szCs w:val="22"/>
          <w:lang w:val="fr-FR"/>
        </w:rPr>
        <w:tab/>
        <w:t>201</w:t>
      </w:r>
      <w:r>
        <w:rPr>
          <w:rFonts w:ascii="Arial" w:hAnsi="Arial" w:cs="Arial"/>
          <w:sz w:val="22"/>
          <w:szCs w:val="22"/>
          <w:lang w:val="fr-FR"/>
        </w:rPr>
        <w:t>1</w:t>
      </w:r>
    </w:p>
    <w:p w14:paraId="7639708C" w14:textId="77777777" w:rsidR="00F971C4" w:rsidRPr="009F6E81" w:rsidRDefault="00F971C4" w:rsidP="009F6E81">
      <w:pPr>
        <w:spacing w:after="20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J Bloom (Montréal, Québec)</w:t>
      </w:r>
    </w:p>
    <w:p w14:paraId="149FA2F9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Accueillir, conseiller et renseigner les clients</w:t>
      </w:r>
    </w:p>
    <w:p w14:paraId="4B3BE487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 xml:space="preserve">Compléter des transactions diverses à la caisse </w:t>
      </w:r>
    </w:p>
    <w:p w14:paraId="53BAE01D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Créer divers étalages pour mettre en valeur la marchandise et entretenir les lieux</w:t>
      </w:r>
    </w:p>
    <w:p w14:paraId="4334A6E8" w14:textId="77777777" w:rsidR="00E5148E" w:rsidRDefault="00E5148E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A"/>
        </w:rPr>
      </w:pPr>
    </w:p>
    <w:p w14:paraId="55F3DB1C" w14:textId="77777777" w:rsidR="00F562DF" w:rsidRPr="00FF3DAD" w:rsidRDefault="00F562DF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A"/>
        </w:rPr>
      </w:pPr>
    </w:p>
    <w:p w14:paraId="0729B04B" w14:textId="77777777" w:rsidR="00B62429" w:rsidRPr="00FF3DAD" w:rsidRDefault="00F971C4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fr-CA"/>
        </w:rPr>
      </w:pPr>
      <w:r w:rsidRPr="00FF3DAD">
        <w:rPr>
          <w:rFonts w:ascii="Arial" w:hAnsi="Arial" w:cs="Arial"/>
          <w:b/>
          <w:bCs/>
          <w:i/>
          <w:iCs/>
          <w:sz w:val="22"/>
          <w:szCs w:val="22"/>
          <w:lang w:val="fr-CA"/>
        </w:rPr>
        <w:t>Agent aux sondages</w:t>
      </w:r>
      <w:r w:rsidR="00B62429" w:rsidRPr="00FF3DAD">
        <w:rPr>
          <w:rFonts w:ascii="Arial" w:hAnsi="Arial" w:cs="Arial"/>
          <w:sz w:val="22"/>
          <w:szCs w:val="22"/>
          <w:lang w:val="fr-FR"/>
        </w:rPr>
        <w:tab/>
      </w:r>
      <w:r w:rsidRPr="00FF3DAD">
        <w:rPr>
          <w:rFonts w:ascii="Arial" w:hAnsi="Arial" w:cs="Arial"/>
          <w:sz w:val="22"/>
          <w:szCs w:val="22"/>
          <w:lang w:val="fr-FR"/>
        </w:rPr>
        <w:t>2010</w:t>
      </w:r>
    </w:p>
    <w:p w14:paraId="655CEF08" w14:textId="77777777" w:rsidR="00B62429" w:rsidRDefault="00F971C4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after="120"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2"/>
          <w:szCs w:val="22"/>
          <w:lang w:val="fr-CA"/>
        </w:rPr>
        <w:t>Joli</w:t>
      </w:r>
      <w:r w:rsidR="00F91971">
        <w:rPr>
          <w:rFonts w:ascii="Arial" w:hAnsi="Arial" w:cs="Arial"/>
          <w:sz w:val="22"/>
          <w:szCs w:val="22"/>
          <w:lang w:val="fr-CA"/>
        </w:rPr>
        <w:t>cœur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fr-CA"/>
        </w:rPr>
        <w:t xml:space="preserve"> et associés</w:t>
      </w:r>
      <w:r w:rsidR="00B62429">
        <w:rPr>
          <w:rFonts w:ascii="Arial" w:hAnsi="Arial" w:cs="Arial"/>
          <w:sz w:val="22"/>
          <w:szCs w:val="22"/>
          <w:lang w:val="fr-CA"/>
        </w:rPr>
        <w:t xml:space="preserve"> (</w:t>
      </w:r>
      <w:r>
        <w:rPr>
          <w:rFonts w:ascii="Arial" w:hAnsi="Arial" w:cs="Arial"/>
          <w:sz w:val="22"/>
          <w:szCs w:val="22"/>
          <w:lang w:val="fr-CA"/>
        </w:rPr>
        <w:t>Montréal, Québec</w:t>
      </w:r>
      <w:r w:rsidR="00B62429">
        <w:rPr>
          <w:rFonts w:ascii="Arial" w:hAnsi="Arial" w:cs="Arial"/>
          <w:sz w:val="22"/>
          <w:szCs w:val="22"/>
          <w:lang w:val="fr-CA"/>
        </w:rPr>
        <w:t>)</w:t>
      </w:r>
    </w:p>
    <w:p w14:paraId="394AF22E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lastRenderedPageBreak/>
        <w:t>Place</w:t>
      </w:r>
      <w:r w:rsidR="00F562DF">
        <w:rPr>
          <w:rFonts w:ascii="Arial" w:hAnsi="Arial" w:cs="Arial"/>
          <w:sz w:val="20"/>
          <w:szCs w:val="20"/>
          <w:lang w:val="fr-FR"/>
        </w:rPr>
        <w:t>r</w:t>
      </w:r>
      <w:r w:rsidRPr="00FF3DAD">
        <w:rPr>
          <w:rFonts w:ascii="Arial" w:hAnsi="Arial" w:cs="Arial"/>
          <w:sz w:val="20"/>
          <w:szCs w:val="20"/>
          <w:lang w:val="fr-FR"/>
        </w:rPr>
        <w:t xml:space="preserve"> et recevoir des appels</w:t>
      </w:r>
    </w:p>
    <w:p w14:paraId="0B39943F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Mener à terme divers sondages</w:t>
      </w:r>
    </w:p>
    <w:p w14:paraId="3AF8FDF1" w14:textId="77777777" w:rsidR="00F971C4" w:rsidRPr="00FF3DAD" w:rsidRDefault="00F971C4" w:rsidP="00F971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</w:p>
    <w:p w14:paraId="7D32E435" w14:textId="77777777" w:rsidR="00F971C4" w:rsidRPr="00FF3DAD" w:rsidRDefault="00F971C4" w:rsidP="00F971C4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</w:p>
    <w:p w14:paraId="19FEDF09" w14:textId="77777777" w:rsidR="00C452B8" w:rsidRDefault="00C452B8" w:rsidP="00F971C4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fr-CA"/>
        </w:rPr>
      </w:pPr>
    </w:p>
    <w:p w14:paraId="7E440796" w14:textId="77777777" w:rsidR="00C452B8" w:rsidRDefault="00C452B8" w:rsidP="00F971C4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fr-CA"/>
        </w:rPr>
      </w:pPr>
    </w:p>
    <w:p w14:paraId="2469C768" w14:textId="61BF2D91" w:rsidR="00F971C4" w:rsidRPr="000807CF" w:rsidRDefault="00F971C4" w:rsidP="00F971C4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fr-CA"/>
        </w:rPr>
      </w:pPr>
      <w:r w:rsidRPr="000807CF">
        <w:rPr>
          <w:rFonts w:ascii="Arial" w:hAnsi="Arial" w:cs="Arial"/>
          <w:b/>
          <w:bCs/>
          <w:i/>
          <w:iCs/>
          <w:sz w:val="22"/>
          <w:szCs w:val="22"/>
          <w:lang w:val="fr-CA"/>
        </w:rPr>
        <w:t>Commis au comptoir</w:t>
      </w:r>
      <w:r w:rsidRPr="000807CF">
        <w:rPr>
          <w:rFonts w:ascii="Arial" w:hAnsi="Arial" w:cs="Arial"/>
          <w:sz w:val="22"/>
          <w:szCs w:val="22"/>
          <w:lang w:val="fr-FR"/>
        </w:rPr>
        <w:tab/>
      </w:r>
      <w:r w:rsidR="000807CF" w:rsidRPr="000807CF">
        <w:rPr>
          <w:rFonts w:ascii="Arial" w:hAnsi="Arial" w:cs="Arial"/>
          <w:sz w:val="22"/>
          <w:szCs w:val="22"/>
          <w:lang w:val="fr-FR"/>
        </w:rPr>
        <w:t>2008</w:t>
      </w:r>
    </w:p>
    <w:p w14:paraId="0913A7E4" w14:textId="77777777" w:rsidR="00F971C4" w:rsidRDefault="00F971C4" w:rsidP="00F971C4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after="120" w:line="264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2"/>
          <w:szCs w:val="22"/>
          <w:lang w:val="fr-CA"/>
        </w:rPr>
        <w:t>Subway (Montréal, Québec)</w:t>
      </w:r>
    </w:p>
    <w:p w14:paraId="521C97C4" w14:textId="77777777" w:rsidR="00F971C4" w:rsidRPr="00FF3DAD" w:rsidRDefault="000807CF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 xml:space="preserve">Assurer l’approvisionnement du pain, des garnitures et </w:t>
      </w:r>
      <w:r w:rsidR="00FF3DAD" w:rsidRPr="00FF3DAD">
        <w:rPr>
          <w:rFonts w:ascii="Arial" w:hAnsi="Arial" w:cs="Arial"/>
          <w:sz w:val="20"/>
          <w:szCs w:val="20"/>
          <w:lang w:val="fr-FR"/>
        </w:rPr>
        <w:t xml:space="preserve">des </w:t>
      </w:r>
      <w:r w:rsidRPr="00FF3DAD">
        <w:rPr>
          <w:rFonts w:ascii="Arial" w:hAnsi="Arial" w:cs="Arial"/>
          <w:sz w:val="20"/>
          <w:szCs w:val="20"/>
          <w:lang w:val="fr-FR"/>
        </w:rPr>
        <w:t>charcuteries</w:t>
      </w:r>
    </w:p>
    <w:p w14:paraId="2DF70E0D" w14:textId="77777777" w:rsidR="00F971C4" w:rsidRPr="00FF3DAD" w:rsidRDefault="00FF3DAD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Recevoir et préparer les divers plats et sandwichs du menu</w:t>
      </w:r>
    </w:p>
    <w:p w14:paraId="79E2C603" w14:textId="77777777" w:rsidR="00FF3DAD" w:rsidRPr="00FF3DAD" w:rsidRDefault="00FF3DAD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Assister à la préparation de commandes de traiteurs.</w:t>
      </w:r>
    </w:p>
    <w:p w14:paraId="0BD35143" w14:textId="77777777" w:rsidR="00F971C4" w:rsidRPr="00FF3DAD" w:rsidRDefault="00F971C4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 xml:space="preserve">Compléter des transactions diverses à la caisse </w:t>
      </w:r>
    </w:p>
    <w:p w14:paraId="44E127AB" w14:textId="77777777" w:rsidR="00F971C4" w:rsidRPr="00FF3DAD" w:rsidRDefault="00FF3DAD" w:rsidP="00F971C4">
      <w:pPr>
        <w:widowControl w:val="0"/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right" w:pos="933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  <w:lang w:val="fr-FR"/>
        </w:rPr>
      </w:pPr>
      <w:r w:rsidRPr="00FF3DAD">
        <w:rPr>
          <w:rFonts w:ascii="Arial" w:hAnsi="Arial" w:cs="Arial"/>
          <w:sz w:val="20"/>
          <w:szCs w:val="20"/>
          <w:lang w:val="fr-FR"/>
        </w:rPr>
        <w:t>Assurer l’entretien des</w:t>
      </w:r>
      <w:r w:rsidR="00F971C4" w:rsidRPr="00FF3DAD">
        <w:rPr>
          <w:rFonts w:ascii="Arial" w:hAnsi="Arial" w:cs="Arial"/>
          <w:sz w:val="20"/>
          <w:szCs w:val="20"/>
          <w:lang w:val="fr-FR"/>
        </w:rPr>
        <w:t xml:space="preserve"> lieux</w:t>
      </w:r>
    </w:p>
    <w:p w14:paraId="0CBBAB08" w14:textId="77777777" w:rsidR="00F971C4" w:rsidRPr="00FF3DAD" w:rsidRDefault="00F971C4" w:rsidP="000807C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14:paraId="169D1891" w14:textId="77777777" w:rsidR="00F971C4" w:rsidRPr="00FF3DAD" w:rsidRDefault="00F971C4" w:rsidP="000807C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14:paraId="23C4312B" w14:textId="77777777" w:rsidR="00B62429" w:rsidRDefault="00F562DF" w:rsidP="00B62429">
      <w:pPr>
        <w:widowControl w:val="0"/>
        <w:tabs>
          <w:tab w:val="right" w:pos="9360"/>
        </w:tabs>
        <w:suppressAutoHyphens/>
        <w:autoSpaceDE w:val="0"/>
        <w:autoSpaceDN w:val="0"/>
        <w:adjustRightInd w:val="0"/>
        <w:spacing w:line="264" w:lineRule="auto"/>
        <w:ind w:left="6030" w:hanging="603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>Aide-gardienne</w:t>
      </w:r>
      <w:r w:rsidR="00B62429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ab/>
      </w:r>
      <w:r w:rsidR="00B62429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ab/>
      </w:r>
      <w:r w:rsidR="000807CF">
        <w:rPr>
          <w:rFonts w:ascii="Arial" w:hAnsi="Arial" w:cs="Arial"/>
          <w:sz w:val="22"/>
          <w:szCs w:val="22"/>
          <w:lang w:val="fr-FR"/>
        </w:rPr>
        <w:t>2005-2006</w:t>
      </w:r>
    </w:p>
    <w:p w14:paraId="389F04D4" w14:textId="77777777" w:rsidR="00B62429" w:rsidRDefault="000807CF" w:rsidP="00B62429">
      <w:pPr>
        <w:widowControl w:val="0"/>
        <w:tabs>
          <w:tab w:val="right" w:pos="8730"/>
        </w:tabs>
        <w:suppressAutoHyphens/>
        <w:autoSpaceDE w:val="0"/>
        <w:autoSpaceDN w:val="0"/>
        <w:adjustRightInd w:val="0"/>
        <w:spacing w:after="120" w:line="264" w:lineRule="auto"/>
        <w:ind w:left="6030" w:hanging="603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Laroche Garderie</w:t>
      </w:r>
      <w:r w:rsidR="00B62429">
        <w:rPr>
          <w:rFonts w:ascii="Arial" w:hAnsi="Arial" w:cs="Arial"/>
          <w:sz w:val="22"/>
          <w:szCs w:val="22"/>
          <w:lang w:val="fr-FR"/>
        </w:rPr>
        <w:t xml:space="preserve"> (</w:t>
      </w:r>
      <w:r>
        <w:rPr>
          <w:rFonts w:ascii="Arial" w:hAnsi="Arial" w:cs="Arial"/>
          <w:sz w:val="22"/>
          <w:szCs w:val="22"/>
          <w:lang w:val="fr-FR"/>
        </w:rPr>
        <w:t>Arabie Saoudite</w:t>
      </w:r>
      <w:r w:rsidR="00B62429">
        <w:rPr>
          <w:rFonts w:ascii="Arial" w:hAnsi="Arial" w:cs="Arial"/>
          <w:sz w:val="22"/>
          <w:szCs w:val="22"/>
          <w:lang w:val="fr-FR"/>
        </w:rPr>
        <w:t>)</w:t>
      </w:r>
    </w:p>
    <w:p w14:paraId="47891A6C" w14:textId="77777777" w:rsidR="00F562DF" w:rsidRDefault="00F562DF" w:rsidP="00B6242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fr-FR"/>
        </w:rPr>
      </w:pPr>
      <w:r w:rsidRPr="00F562DF">
        <w:rPr>
          <w:rFonts w:ascii="Arial" w:hAnsi="Arial" w:cs="Arial"/>
          <w:bCs/>
          <w:sz w:val="20"/>
          <w:szCs w:val="22"/>
          <w:lang w:val="fr-FR"/>
        </w:rPr>
        <w:t>Coordonner et organiser les activités et grands jeux</w:t>
      </w:r>
      <w:r w:rsidRPr="00FF3DAD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1C7802A" w14:textId="77777777" w:rsidR="00F562DF" w:rsidRDefault="00F562DF" w:rsidP="00B6242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fr-FR"/>
        </w:rPr>
      </w:pPr>
      <w:r w:rsidRPr="00F562DF">
        <w:rPr>
          <w:rFonts w:ascii="Arial" w:hAnsi="Arial" w:cs="Arial"/>
          <w:bCs/>
          <w:sz w:val="20"/>
          <w:szCs w:val="22"/>
          <w:lang w:val="fr-FR"/>
        </w:rPr>
        <w:t>Apporter un soutien logistique aux activités et jeux</w:t>
      </w:r>
      <w:r w:rsidRPr="00FF3DAD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D8CD0C9" w14:textId="77777777" w:rsidR="00F562DF" w:rsidRDefault="00F562DF" w:rsidP="00B6242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fr-FR"/>
        </w:rPr>
      </w:pPr>
      <w:r w:rsidRPr="00F562DF">
        <w:rPr>
          <w:rFonts w:ascii="Arial" w:hAnsi="Arial" w:cs="Arial"/>
          <w:bCs/>
          <w:sz w:val="20"/>
          <w:szCs w:val="22"/>
          <w:lang w:val="fr-FR"/>
        </w:rPr>
        <w:t>Encadrer les enfants (3 à 12 ans) et pourvoir à leurs besoins</w:t>
      </w:r>
      <w:r w:rsidRPr="00FF3DAD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E325681" w14:textId="77777777" w:rsidR="00F562DF" w:rsidRPr="00F562DF" w:rsidRDefault="00F562DF" w:rsidP="00F562DF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fr-FR"/>
        </w:rPr>
      </w:pPr>
      <w:r w:rsidRPr="00F562DF">
        <w:rPr>
          <w:rFonts w:ascii="Arial" w:hAnsi="Arial" w:cs="Arial"/>
          <w:bCs/>
          <w:sz w:val="20"/>
          <w:szCs w:val="22"/>
          <w:lang w:val="fr-FR"/>
        </w:rPr>
        <w:t>Assurer la communication avec les parents sur les activités et les enfants</w:t>
      </w:r>
    </w:p>
    <w:p w14:paraId="1C2D8881" w14:textId="77777777" w:rsidR="00FF3DAD" w:rsidRPr="005C15BF" w:rsidRDefault="00FF3DAD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fr-FR"/>
        </w:rPr>
      </w:pPr>
    </w:p>
    <w:p w14:paraId="19DA773C" w14:textId="77777777" w:rsidR="00FF3DAD" w:rsidRPr="005C15BF" w:rsidRDefault="00FF3DAD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fr-FR"/>
        </w:rPr>
      </w:pPr>
    </w:p>
    <w:p w14:paraId="6D1CFF60" w14:textId="77777777" w:rsidR="00B62429" w:rsidRDefault="00B62429" w:rsidP="00B62429">
      <w:pPr>
        <w:widowControl w:val="0"/>
        <w:pBdr>
          <w:bottom w:val="single" w:sz="6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jc w:val="center"/>
        <w:rPr>
          <w:rFonts w:ascii="Arial Black" w:hAnsi="Arial Black" w:cs="Arial Black"/>
          <w:sz w:val="22"/>
          <w:szCs w:val="22"/>
          <w:lang w:val="fr-CA"/>
        </w:rPr>
      </w:pPr>
      <w:r>
        <w:rPr>
          <w:rFonts w:ascii="Arial Black" w:hAnsi="Arial Black" w:cs="Arial Black"/>
          <w:sz w:val="22"/>
          <w:szCs w:val="22"/>
          <w:lang w:val="fr-CA"/>
        </w:rPr>
        <w:t>Références</w:t>
      </w:r>
    </w:p>
    <w:p w14:paraId="0C7E0A20" w14:textId="77777777" w:rsid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A"/>
        </w:rPr>
      </w:pPr>
    </w:p>
    <w:p w14:paraId="5A573807" w14:textId="77777777" w:rsidR="00B62ECF" w:rsidRPr="00B62429" w:rsidRDefault="00B62429" w:rsidP="00B624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7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CA"/>
        </w:rPr>
        <w:t>Disponibles sur demande.</w:t>
      </w:r>
    </w:p>
    <w:sectPr w:rsidR="00B62ECF" w:rsidRPr="00B62429" w:rsidSect="00B6242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AAA1" w14:textId="77777777" w:rsidR="00BD6E04" w:rsidRDefault="00BD6E04" w:rsidP="00B62429">
      <w:r>
        <w:separator/>
      </w:r>
    </w:p>
  </w:endnote>
  <w:endnote w:type="continuationSeparator" w:id="0">
    <w:p w14:paraId="1E54971C" w14:textId="77777777" w:rsidR="00BD6E04" w:rsidRDefault="00BD6E04" w:rsidP="00B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D993" w14:textId="77777777" w:rsidR="00BD6E04" w:rsidRDefault="00BD6E04" w:rsidP="00B62429">
      <w:r>
        <w:separator/>
      </w:r>
    </w:p>
  </w:footnote>
  <w:footnote w:type="continuationSeparator" w:id="0">
    <w:p w14:paraId="2D0A701C" w14:textId="77777777" w:rsidR="00BD6E04" w:rsidRDefault="00BD6E04" w:rsidP="00B6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57D8" w14:textId="77777777" w:rsidR="00B62429" w:rsidRPr="00C4229E" w:rsidRDefault="00F562DF" w:rsidP="00B62429">
    <w:pPr>
      <w:pStyle w:val="Header"/>
      <w:rPr>
        <w:rFonts w:ascii="Arial" w:hAnsi="Arial"/>
        <w:sz w:val="20"/>
        <w:szCs w:val="20"/>
        <w:lang w:val="fr-CA"/>
      </w:rPr>
    </w:pPr>
    <w:r>
      <w:rPr>
        <w:rFonts w:ascii="Arial" w:hAnsi="Arial"/>
        <w:sz w:val="20"/>
        <w:szCs w:val="20"/>
        <w:lang w:val="fr-CA"/>
      </w:rPr>
      <w:t>Tatiana Taza</w:t>
    </w:r>
    <w:r w:rsidR="00B62429" w:rsidRPr="00C4229E">
      <w:rPr>
        <w:rFonts w:ascii="Arial" w:hAnsi="Arial"/>
        <w:sz w:val="20"/>
        <w:szCs w:val="20"/>
        <w:lang w:val="fr-CA"/>
      </w:rPr>
      <w:t xml:space="preserve"> </w:t>
    </w:r>
    <w:r w:rsidR="00B62429" w:rsidRPr="00C4229E">
      <w:rPr>
        <w:rFonts w:ascii="Arial" w:hAnsi="Arial"/>
        <w:sz w:val="20"/>
        <w:szCs w:val="20"/>
        <w:lang w:val="fr-CA"/>
      </w:rPr>
      <w:tab/>
    </w:r>
    <w:r w:rsidR="00B62429" w:rsidRPr="00C4229E">
      <w:rPr>
        <w:rFonts w:ascii="Arial" w:hAnsi="Arial"/>
        <w:sz w:val="20"/>
        <w:szCs w:val="20"/>
        <w:lang w:val="fr-CA"/>
      </w:rPr>
      <w:tab/>
      <w:t>p. 2</w:t>
    </w:r>
  </w:p>
  <w:p w14:paraId="379BF061" w14:textId="77777777" w:rsidR="00B62429" w:rsidRDefault="00B62429">
    <w:pPr>
      <w:pStyle w:val="Header"/>
    </w:pPr>
    <w:r w:rsidRPr="00C4229E">
      <w:rPr>
        <w:rFonts w:ascii="Arial" w:hAnsi="Arial"/>
        <w:sz w:val="20"/>
        <w:szCs w:val="20"/>
        <w:lang w:val="fr-CA"/>
      </w:rPr>
      <w:t xml:space="preserve">514 </w:t>
    </w:r>
    <w:r w:rsidR="00F562DF">
      <w:rPr>
        <w:rFonts w:ascii="Arial" w:hAnsi="Arial"/>
        <w:sz w:val="20"/>
        <w:szCs w:val="20"/>
        <w:lang w:val="fr-CA"/>
      </w:rPr>
      <w:t>582</w:t>
    </w:r>
    <w:r w:rsidRPr="00C4229E">
      <w:rPr>
        <w:rFonts w:ascii="Arial" w:hAnsi="Arial"/>
        <w:sz w:val="20"/>
        <w:szCs w:val="20"/>
        <w:lang w:val="fr-CA"/>
      </w:rPr>
      <w:t>-10</w:t>
    </w:r>
    <w:r w:rsidR="00F562DF">
      <w:rPr>
        <w:rFonts w:ascii="Arial" w:hAnsi="Arial"/>
        <w:sz w:val="20"/>
        <w:szCs w:val="20"/>
        <w:lang w:val="fr-CA"/>
      </w:rPr>
      <w:t>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6C6"/>
    <w:multiLevelType w:val="hybridMultilevel"/>
    <w:tmpl w:val="D0E43B26"/>
    <w:lvl w:ilvl="0" w:tplc="0A1C54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0257B"/>
    <w:multiLevelType w:val="hybridMultilevel"/>
    <w:tmpl w:val="0F0A44BA"/>
    <w:lvl w:ilvl="0" w:tplc="0A1C54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44CE"/>
    <w:multiLevelType w:val="hybridMultilevel"/>
    <w:tmpl w:val="9A368C8C"/>
    <w:lvl w:ilvl="0" w:tplc="0A1C5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969A9"/>
    <w:multiLevelType w:val="hybridMultilevel"/>
    <w:tmpl w:val="7BCE0066"/>
    <w:lvl w:ilvl="0" w:tplc="0A1C54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0427B"/>
    <w:multiLevelType w:val="hybridMultilevel"/>
    <w:tmpl w:val="B6321294"/>
    <w:lvl w:ilvl="0" w:tplc="0A1C54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29"/>
    <w:rsid w:val="000650F2"/>
    <w:rsid w:val="000807CF"/>
    <w:rsid w:val="001271D0"/>
    <w:rsid w:val="00164B79"/>
    <w:rsid w:val="00204714"/>
    <w:rsid w:val="003740D0"/>
    <w:rsid w:val="003B4AE9"/>
    <w:rsid w:val="00433BC2"/>
    <w:rsid w:val="004D092C"/>
    <w:rsid w:val="005049D5"/>
    <w:rsid w:val="005C15BF"/>
    <w:rsid w:val="0069437F"/>
    <w:rsid w:val="007113DB"/>
    <w:rsid w:val="0072699A"/>
    <w:rsid w:val="00757B74"/>
    <w:rsid w:val="007A0970"/>
    <w:rsid w:val="007E2B29"/>
    <w:rsid w:val="00835393"/>
    <w:rsid w:val="0085679F"/>
    <w:rsid w:val="0086553A"/>
    <w:rsid w:val="008B1DC0"/>
    <w:rsid w:val="008C27B6"/>
    <w:rsid w:val="00904030"/>
    <w:rsid w:val="009071F3"/>
    <w:rsid w:val="00924475"/>
    <w:rsid w:val="00967FF5"/>
    <w:rsid w:val="009816E3"/>
    <w:rsid w:val="009D5834"/>
    <w:rsid w:val="009E0AD1"/>
    <w:rsid w:val="009F6E81"/>
    <w:rsid w:val="00A11D64"/>
    <w:rsid w:val="00A81FCD"/>
    <w:rsid w:val="00B45815"/>
    <w:rsid w:val="00B56930"/>
    <w:rsid w:val="00B62429"/>
    <w:rsid w:val="00B62ECF"/>
    <w:rsid w:val="00BD4DFF"/>
    <w:rsid w:val="00BD6E04"/>
    <w:rsid w:val="00C01AED"/>
    <w:rsid w:val="00C44D7F"/>
    <w:rsid w:val="00C452B8"/>
    <w:rsid w:val="00C536B2"/>
    <w:rsid w:val="00C53FD8"/>
    <w:rsid w:val="00C5445A"/>
    <w:rsid w:val="00D16CD1"/>
    <w:rsid w:val="00D4085D"/>
    <w:rsid w:val="00E5148E"/>
    <w:rsid w:val="00EF5729"/>
    <w:rsid w:val="00F25A7A"/>
    <w:rsid w:val="00F562DF"/>
    <w:rsid w:val="00F91971"/>
    <w:rsid w:val="00F971C4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164F"/>
  <w15:docId w15:val="{7182F3CE-591A-2D4D-8CEB-440F25C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4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42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2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42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B62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42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Awaleh</dc:creator>
  <cp:lastModifiedBy>Microsoft Office User</cp:lastModifiedBy>
  <cp:revision>3</cp:revision>
  <dcterms:created xsi:type="dcterms:W3CDTF">2018-12-05T17:13:00Z</dcterms:created>
  <dcterms:modified xsi:type="dcterms:W3CDTF">2018-12-05T17:14:00Z</dcterms:modified>
</cp:coreProperties>
</file>